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B6CC6C" w:rsidR="00877644" w:rsidRPr="002F7BFC" w:rsidRDefault="002F7BF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lang w:eastAsia="ko-KR"/>
        </w:rPr>
      </w:pPr>
      <w:r>
        <w:rPr>
          <w:rFonts w:asciiTheme="minorHAnsi" w:eastAsia="맑은 고딕" w:hAnsiTheme="minorHAnsi"/>
          <w:lang w:eastAsia="ko-KR"/>
        </w:rPr>
        <w:t xml:space="preserve">In this study, only cell lines (a breast cancer cell, SKBR3 and HEK293T cell) were used. Thus we considered our samples are almost </w:t>
      </w:r>
      <w:r w:rsidR="00DE3F54">
        <w:rPr>
          <w:rFonts w:asciiTheme="minorHAnsi" w:eastAsia="맑은 고딕" w:hAnsiTheme="minorHAnsi"/>
          <w:lang w:eastAsia="ko-KR"/>
        </w:rPr>
        <w:t>identical</w:t>
      </w:r>
      <w:r w:rsidR="00CB70AF">
        <w:rPr>
          <w:rFonts w:asciiTheme="minorHAnsi" w:eastAsia="맑은 고딕" w:hAnsiTheme="minorHAnsi"/>
          <w:lang w:eastAsia="ko-KR"/>
        </w:rPr>
        <w:t xml:space="preserve"> unless morphological irregularities were observed</w:t>
      </w:r>
      <w:r w:rsidR="00DE3F54">
        <w:rPr>
          <w:rFonts w:asciiTheme="minorHAnsi" w:eastAsia="맑은 고딕" w:hAnsiTheme="minorHAnsi"/>
          <w:lang w:eastAsia="ko-KR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6F1AB93" w:rsidR="00B330BD" w:rsidRPr="00125190" w:rsidRDefault="003101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M</w:t>
      </w:r>
      <w:r>
        <w:rPr>
          <w:rFonts w:ascii="맑은 고딕" w:eastAsia="맑은 고딕" w:hAnsi="맑은 고딕" w:cs="맑은 고딕"/>
          <w:lang w:eastAsia="ko-KR"/>
        </w:rPr>
        <w:t>ethod section and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637C00F" w:rsidR="0015519A" w:rsidRPr="00995960" w:rsidRDefault="0099596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 w:hint="eastAsia"/>
          <w:sz w:val="22"/>
          <w:szCs w:val="22"/>
          <w:lang w:eastAsia="ko-KR"/>
        </w:rPr>
        <w:t>F</w:t>
      </w:r>
      <w:r>
        <w:rPr>
          <w:rFonts w:asciiTheme="minorHAnsi" w:eastAsia="맑은 고딕" w:hAnsiTheme="minorHAnsi"/>
          <w:sz w:val="22"/>
          <w:szCs w:val="22"/>
          <w:lang w:eastAsia="ko-KR"/>
        </w:rPr>
        <w:t>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E481BE" w:rsidR="00BC3CCE" w:rsidRPr="00415BEE" w:rsidRDefault="00415B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 w:hint="eastAsia"/>
          <w:sz w:val="22"/>
          <w:szCs w:val="22"/>
          <w:lang w:eastAsia="ko-KR"/>
        </w:rPr>
        <w:t>M</w:t>
      </w:r>
      <w:r>
        <w:rPr>
          <w:rFonts w:asciiTheme="minorHAnsi" w:eastAsia="맑은 고딕" w:hAnsiTheme="minorHAnsi"/>
          <w:sz w:val="22"/>
          <w:szCs w:val="22"/>
          <w:lang w:eastAsia="ko-KR"/>
        </w:rPr>
        <w:t>ethods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D96B43" w:rsidR="00BC3CCE" w:rsidRPr="00175EBB" w:rsidRDefault="00175E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 w:hint="eastAsia"/>
          <w:sz w:val="22"/>
          <w:szCs w:val="22"/>
          <w:lang w:eastAsia="ko-KR"/>
        </w:rPr>
        <w:t>F</w:t>
      </w:r>
      <w:r>
        <w:rPr>
          <w:rFonts w:asciiTheme="minorHAnsi" w:eastAsia="맑은 고딕" w:hAnsiTheme="minorHAnsi"/>
          <w:sz w:val="22"/>
          <w:szCs w:val="22"/>
          <w:lang w:eastAsia="ko-KR"/>
        </w:rPr>
        <w:t xml:space="preserve">igure </w:t>
      </w:r>
      <w:r w:rsidR="00A93CAA">
        <w:rPr>
          <w:rFonts w:asciiTheme="minorHAnsi" w:eastAsia="맑은 고딕" w:hAnsiTheme="minorHAnsi"/>
          <w:sz w:val="22"/>
          <w:szCs w:val="22"/>
          <w:lang w:eastAsia="ko-KR"/>
        </w:rPr>
        <w:t>1</w:t>
      </w:r>
      <w:r w:rsidR="007D4F94">
        <w:rPr>
          <w:rFonts w:asciiTheme="minorHAnsi" w:eastAsia="맑은 고딕" w:hAnsiTheme="minorHAnsi"/>
          <w:sz w:val="22"/>
          <w:szCs w:val="22"/>
          <w:lang w:eastAsia="ko-KR"/>
        </w:rPr>
        <w:t xml:space="preserve">.d; Figure 2.b, </w:t>
      </w:r>
      <w:r w:rsidR="009E323C">
        <w:rPr>
          <w:rFonts w:asciiTheme="minorHAnsi" w:eastAsia="맑은 고딕" w:hAnsiTheme="minorHAnsi"/>
          <w:sz w:val="22"/>
          <w:szCs w:val="22"/>
          <w:lang w:eastAsia="ko-KR"/>
        </w:rPr>
        <w:t>d, e, h</w:t>
      </w:r>
      <w:bookmarkStart w:id="0" w:name="_GoBack"/>
      <w:bookmarkEnd w:id="0"/>
      <w:r w:rsidR="007D4F94">
        <w:rPr>
          <w:rFonts w:asciiTheme="minorHAnsi" w:eastAsia="맑은 고딕" w:hAnsiTheme="minorHAnsi"/>
          <w:sz w:val="22"/>
          <w:szCs w:val="22"/>
          <w:lang w:eastAsia="ko-KR"/>
        </w:rPr>
        <w:t>; Figure 3c, d;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69E5F" w14:textId="77777777" w:rsidR="009448B8" w:rsidRDefault="009448B8" w:rsidP="004215FE">
      <w:r>
        <w:separator/>
      </w:r>
    </w:p>
  </w:endnote>
  <w:endnote w:type="continuationSeparator" w:id="0">
    <w:p w14:paraId="66347009" w14:textId="77777777" w:rsidR="009448B8" w:rsidRDefault="009448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34AC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62E72" w14:textId="77777777" w:rsidR="009448B8" w:rsidRDefault="009448B8" w:rsidP="004215FE">
      <w:r>
        <w:separator/>
      </w:r>
    </w:p>
  </w:footnote>
  <w:footnote w:type="continuationSeparator" w:id="0">
    <w:p w14:paraId="4365ACF1" w14:textId="77777777" w:rsidR="009448B8" w:rsidRDefault="009448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4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EB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2EF6"/>
    <w:rsid w:val="002F7BFC"/>
    <w:rsid w:val="00307F5D"/>
    <w:rsid w:val="003101C1"/>
    <w:rsid w:val="003248ED"/>
    <w:rsid w:val="00370080"/>
    <w:rsid w:val="003F19A6"/>
    <w:rsid w:val="00402ADD"/>
    <w:rsid w:val="00406FF4"/>
    <w:rsid w:val="00415BEE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4F94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48B8"/>
    <w:rsid w:val="00963CEF"/>
    <w:rsid w:val="00993065"/>
    <w:rsid w:val="00995960"/>
    <w:rsid w:val="009A0661"/>
    <w:rsid w:val="009D0D28"/>
    <w:rsid w:val="009E323C"/>
    <w:rsid w:val="009E6ACE"/>
    <w:rsid w:val="009E7B13"/>
    <w:rsid w:val="00A11EC6"/>
    <w:rsid w:val="00A122E1"/>
    <w:rsid w:val="00A131BD"/>
    <w:rsid w:val="00A17C9B"/>
    <w:rsid w:val="00A32E20"/>
    <w:rsid w:val="00A5368C"/>
    <w:rsid w:val="00A62B52"/>
    <w:rsid w:val="00A84B3E"/>
    <w:rsid w:val="00A93CAA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0AF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3F54"/>
    <w:rsid w:val="00DF1913"/>
    <w:rsid w:val="00E007B4"/>
    <w:rsid w:val="00E234CA"/>
    <w:rsid w:val="00E41364"/>
    <w:rsid w:val="00E61AB4"/>
    <w:rsid w:val="00E70517"/>
    <w:rsid w:val="00E870D1"/>
    <w:rsid w:val="00EC4E3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0585A50-ADD8-4970-AD53-5FBD9FB6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31B29-8F3D-4485-87D1-009DA2B2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최병산</cp:lastModifiedBy>
  <cp:revision>3</cp:revision>
  <dcterms:created xsi:type="dcterms:W3CDTF">2020-04-01T01:11:00Z</dcterms:created>
  <dcterms:modified xsi:type="dcterms:W3CDTF">2020-04-01T01:14:00Z</dcterms:modified>
</cp:coreProperties>
</file>