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aa"/>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aa"/>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aa"/>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aa"/>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71461225" w14:textId="75E269A0" w:rsidR="00877644" w:rsidRDefault="00AF5736" w:rsidP="005477B0">
      <w:pPr>
        <w:rPr>
          <w:rFonts w:asciiTheme="minorHAnsi" w:hAnsiTheme="minorHAnsi"/>
          <w:b/>
          <w:bCs/>
          <w:sz w:val="22"/>
          <w:szCs w:val="22"/>
        </w:rPr>
      </w:pPr>
      <w:r w:rsidRPr="00505C51">
        <w:rPr>
          <w:rFonts w:asciiTheme="minorHAnsi" w:hAnsiTheme="minorHAnsi"/>
          <w:b/>
          <w:bCs/>
          <w:sz w:val="22"/>
          <w:szCs w:val="22"/>
        </w:rPr>
        <w:t>Sample-size estimation</w:t>
      </w:r>
    </w:p>
    <w:p w14:paraId="68A16FE8" w14:textId="77777777" w:rsidR="005477B0" w:rsidRPr="00505C51" w:rsidRDefault="005477B0" w:rsidP="005477B0">
      <w:pPr>
        <w:rPr>
          <w:rFonts w:asciiTheme="minorHAnsi" w:hAnsiTheme="minorHAnsi"/>
          <w:sz w:val="22"/>
          <w:szCs w:val="22"/>
          <w:lang w:val="en-GB"/>
        </w:rPr>
      </w:pPr>
    </w:p>
    <w:p w14:paraId="7DF4C4F6" w14:textId="77777777" w:rsidR="00A358CE" w:rsidRPr="0086146B" w:rsidRDefault="00A358CE" w:rsidP="00A358C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cstheme="minorHAnsi"/>
          <w:sz w:val="22"/>
          <w:szCs w:val="22"/>
          <w:lang w:eastAsia="ko-KR"/>
        </w:rPr>
      </w:pPr>
      <w:r w:rsidRPr="0086146B">
        <w:rPr>
          <w:rFonts w:asciiTheme="minorHAnsi" w:eastAsia="맑은 고딕" w:hAnsiTheme="minorHAnsi" w:cstheme="minorHAnsi"/>
          <w:sz w:val="22"/>
          <w:szCs w:val="22"/>
          <w:lang w:eastAsia="ko-KR"/>
        </w:rPr>
        <w:t>Throughout this study, 1) electrophysiological data, 2) animal behavior data, 3) protein analysis data, and 4) proteomic data were analyzed to get a conclusion. During this processes, we did not used any explicit power analysis to designate the appropriate sample size in all types of experiments. Rather than using power analysis, we referred diverse literatures in this field and used generally accepting number of animal/cells. The reasons we did not using power analysis experiments by experiments are following:</w:t>
      </w:r>
    </w:p>
    <w:p w14:paraId="32351278" w14:textId="77777777" w:rsidR="00A358CE" w:rsidRPr="0086146B" w:rsidRDefault="00A358CE" w:rsidP="00A358C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cstheme="minorHAnsi"/>
          <w:sz w:val="22"/>
          <w:szCs w:val="22"/>
          <w:lang w:eastAsia="ko-KR"/>
        </w:rPr>
      </w:pPr>
    </w:p>
    <w:p w14:paraId="39125E3C" w14:textId="77777777" w:rsidR="00A358CE" w:rsidRPr="0086146B" w:rsidRDefault="00A358CE" w:rsidP="00A358C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cstheme="minorHAnsi"/>
          <w:sz w:val="22"/>
          <w:szCs w:val="22"/>
          <w:lang w:eastAsia="ko-KR"/>
        </w:rPr>
      </w:pPr>
      <w:r w:rsidRPr="0086146B">
        <w:rPr>
          <w:rFonts w:asciiTheme="minorHAnsi" w:eastAsia="맑은 고딕" w:hAnsiTheme="minorHAnsi" w:cstheme="minorHAnsi"/>
          <w:sz w:val="22"/>
          <w:szCs w:val="22"/>
          <w:lang w:eastAsia="ko-KR"/>
        </w:rPr>
        <w:t>For the 1) electrophysiological data, experiments in Figure 1 is conducted first and followed by experiments in Figure 2-4. During field recording remarked in Figure 1 (Except for Figure 1A-B), raw data is harvested by one researcher and quantified by the independent well-trained researcher. In this processes, it would be better to harvest data within the short time window, when we considering animal availability (ages, gender, and genotypes), reducing variation, and experimenter time-scheduling. During the experiment, minimum slice numbers are decided at least 10 by each group, except for crystal-clear results (i.e. TBS-LTP in Figure 1F; used 8 by each group). We adapted similar animal/slices number in data of Figure 2-4.</w:t>
      </w:r>
    </w:p>
    <w:p w14:paraId="10B5F912" w14:textId="77777777" w:rsidR="00A358CE" w:rsidRPr="0086146B" w:rsidRDefault="00A358CE" w:rsidP="00A358C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cstheme="minorHAnsi"/>
          <w:sz w:val="22"/>
          <w:szCs w:val="22"/>
          <w:lang w:eastAsia="ko-KR"/>
        </w:rPr>
      </w:pPr>
    </w:p>
    <w:p w14:paraId="3020CFC7" w14:textId="77777777" w:rsidR="00A358CE" w:rsidRPr="0086146B" w:rsidRDefault="00A358CE" w:rsidP="00A358C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cstheme="minorHAnsi"/>
          <w:sz w:val="22"/>
          <w:szCs w:val="22"/>
          <w:lang w:eastAsia="ko-KR"/>
        </w:rPr>
      </w:pPr>
      <w:r w:rsidRPr="0086146B">
        <w:rPr>
          <w:rFonts w:asciiTheme="minorHAnsi" w:eastAsia="맑은 고딕" w:hAnsiTheme="minorHAnsi" w:cstheme="minorHAnsi"/>
          <w:sz w:val="22"/>
          <w:szCs w:val="22"/>
          <w:lang w:eastAsia="ko-KR"/>
        </w:rPr>
        <w:t>For the 2) animal behavior data, each experiments were conducted through at least 2 cohorts (up to 4). Each animal number in a cohort was decided by the littermate population size, age, and gender. We designated a minimum number of animal as 10 by each group at the first, and followed. It might be larger (but not smaller) by the cohort size.</w:t>
      </w:r>
    </w:p>
    <w:p w14:paraId="75CFCD85" w14:textId="77777777" w:rsidR="00A358CE" w:rsidRPr="0086146B" w:rsidRDefault="00A358CE" w:rsidP="00A358C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cstheme="minorHAnsi"/>
          <w:sz w:val="22"/>
          <w:szCs w:val="22"/>
          <w:lang w:eastAsia="ko-KR"/>
        </w:rPr>
      </w:pPr>
    </w:p>
    <w:p w14:paraId="5E2DBBC0" w14:textId="5CC3B02E" w:rsidR="003B196D" w:rsidRPr="0086146B" w:rsidRDefault="00A358C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cstheme="minorHAnsi"/>
          <w:sz w:val="22"/>
          <w:szCs w:val="22"/>
          <w:lang w:eastAsia="ko-KR"/>
        </w:rPr>
      </w:pPr>
      <w:r w:rsidRPr="0086146B">
        <w:rPr>
          <w:rFonts w:asciiTheme="minorHAnsi" w:eastAsia="맑은 고딕" w:hAnsiTheme="minorHAnsi" w:cstheme="minorHAnsi"/>
          <w:sz w:val="22"/>
          <w:szCs w:val="22"/>
          <w:lang w:eastAsia="ko-KR"/>
        </w:rPr>
        <w:t>For the 3) protein analysis data, and 4) proteomics data, at least standard is 3 by the group in literatures. We used at least 5 animals for each analysis to confirm and validate it. For SPM/PSD/proteomics samples, 2 brains pooled in the one sample (3/3 number means 6/6 mice).</w:t>
      </w:r>
    </w:p>
    <w:p w14:paraId="7FF843C9" w14:textId="6B6C3EE6" w:rsidR="0015519A" w:rsidRDefault="0015519A" w:rsidP="00FF5ED7">
      <w:pPr>
        <w:rPr>
          <w:rFonts w:asciiTheme="minorHAnsi" w:hAnsiTheme="minorHAnsi" w:cstheme="minorHAnsi"/>
          <w:sz w:val="22"/>
          <w:szCs w:val="22"/>
          <w:lang w:val="en-GB"/>
        </w:rPr>
      </w:pPr>
    </w:p>
    <w:p w14:paraId="32B5F48B" w14:textId="549CC746" w:rsidR="0086146B" w:rsidRDefault="0086146B" w:rsidP="00FF5ED7">
      <w:pPr>
        <w:rPr>
          <w:rFonts w:asciiTheme="minorHAnsi" w:hAnsiTheme="minorHAnsi" w:cstheme="minorHAnsi"/>
          <w:sz w:val="22"/>
          <w:szCs w:val="22"/>
          <w:lang w:val="en-GB"/>
        </w:rPr>
      </w:pPr>
    </w:p>
    <w:p w14:paraId="1D95B24E" w14:textId="439C05CA" w:rsidR="0086146B" w:rsidRDefault="0086146B" w:rsidP="00FF5ED7">
      <w:pPr>
        <w:rPr>
          <w:rFonts w:asciiTheme="minorHAnsi" w:hAnsiTheme="minorHAnsi" w:cstheme="minorHAnsi"/>
          <w:sz w:val="22"/>
          <w:szCs w:val="22"/>
          <w:lang w:val="en-GB"/>
        </w:rPr>
      </w:pPr>
    </w:p>
    <w:p w14:paraId="5396EA60" w14:textId="0ECE764F" w:rsidR="0086146B" w:rsidRDefault="0086146B" w:rsidP="00FF5ED7">
      <w:pPr>
        <w:rPr>
          <w:rFonts w:asciiTheme="minorHAnsi" w:hAnsiTheme="minorHAnsi" w:cstheme="minorHAnsi"/>
          <w:sz w:val="22"/>
          <w:szCs w:val="22"/>
          <w:lang w:val="en-GB"/>
        </w:rPr>
      </w:pPr>
    </w:p>
    <w:p w14:paraId="219D7584" w14:textId="77777777" w:rsidR="0086146B" w:rsidRPr="0086146B" w:rsidRDefault="0086146B" w:rsidP="00FF5ED7">
      <w:pPr>
        <w:rPr>
          <w:rFonts w:asciiTheme="minorHAnsi" w:hAnsiTheme="minorHAnsi" w:cstheme="minorHAnsi"/>
          <w:sz w:val="22"/>
          <w:szCs w:val="22"/>
          <w:lang w:val="en-GB"/>
        </w:rPr>
      </w:pPr>
    </w:p>
    <w:p w14:paraId="1229669B" w14:textId="77777777" w:rsidR="005477B0" w:rsidRPr="0086146B" w:rsidRDefault="005477B0" w:rsidP="00FF5ED7">
      <w:pPr>
        <w:rPr>
          <w:rFonts w:asciiTheme="minorHAnsi" w:hAnsiTheme="minorHAnsi" w:cstheme="minorHAnsi"/>
          <w:sz w:val="22"/>
          <w:szCs w:val="22"/>
          <w:lang w:val="en-GB"/>
        </w:rPr>
      </w:pPr>
    </w:p>
    <w:p w14:paraId="05F83DDE" w14:textId="03F527C6" w:rsidR="005477B0" w:rsidRPr="0086146B" w:rsidRDefault="005477B0" w:rsidP="00FF5ED7">
      <w:pPr>
        <w:rPr>
          <w:rFonts w:asciiTheme="minorHAnsi" w:hAnsiTheme="minorHAnsi" w:cstheme="minorHAnsi"/>
          <w:sz w:val="22"/>
          <w:szCs w:val="22"/>
          <w:lang w:val="en-GB"/>
        </w:rPr>
      </w:pPr>
    </w:p>
    <w:p w14:paraId="6F03968B" w14:textId="7533E95C" w:rsidR="005477B0" w:rsidRPr="0086146B" w:rsidRDefault="005477B0" w:rsidP="00FF5ED7">
      <w:pPr>
        <w:rPr>
          <w:rFonts w:asciiTheme="minorHAnsi" w:hAnsiTheme="minorHAnsi" w:cstheme="minorHAnsi"/>
          <w:sz w:val="22"/>
          <w:szCs w:val="22"/>
          <w:lang w:val="en-GB"/>
        </w:rPr>
      </w:pPr>
    </w:p>
    <w:p w14:paraId="638C67A7" w14:textId="2E1FDC2F" w:rsidR="005477B0" w:rsidRPr="0086146B" w:rsidRDefault="005477B0" w:rsidP="00FF5ED7">
      <w:pPr>
        <w:rPr>
          <w:rFonts w:asciiTheme="minorHAnsi" w:hAnsiTheme="minorHAnsi" w:cstheme="minorHAnsi"/>
          <w:sz w:val="22"/>
          <w:szCs w:val="22"/>
          <w:lang w:val="en-GB"/>
        </w:rPr>
      </w:pPr>
    </w:p>
    <w:p w14:paraId="2FEFA70C" w14:textId="43BEE096" w:rsidR="0086146B" w:rsidRDefault="0086146B" w:rsidP="005477B0">
      <w:pPr>
        <w:rPr>
          <w:rFonts w:asciiTheme="minorHAnsi" w:hAnsiTheme="minorHAnsi" w:cstheme="minorHAnsi"/>
          <w:b/>
          <w:bCs/>
          <w:sz w:val="22"/>
          <w:szCs w:val="22"/>
        </w:rPr>
      </w:pPr>
    </w:p>
    <w:p w14:paraId="0CBAB994" w14:textId="77777777" w:rsidR="006C781C" w:rsidRDefault="006C781C" w:rsidP="005477B0">
      <w:pPr>
        <w:rPr>
          <w:rFonts w:asciiTheme="minorHAnsi" w:hAnsiTheme="minorHAnsi" w:cstheme="minorHAnsi"/>
          <w:b/>
          <w:bCs/>
          <w:sz w:val="22"/>
          <w:szCs w:val="22"/>
        </w:rPr>
      </w:pPr>
    </w:p>
    <w:p w14:paraId="617C492D" w14:textId="1181AC02" w:rsidR="00B330BD" w:rsidRPr="0086146B" w:rsidRDefault="00C1184B" w:rsidP="005477B0">
      <w:pPr>
        <w:rPr>
          <w:rFonts w:asciiTheme="minorHAnsi" w:hAnsiTheme="minorHAnsi" w:cstheme="minorHAnsi"/>
          <w:b/>
          <w:bCs/>
          <w:sz w:val="22"/>
          <w:szCs w:val="22"/>
        </w:rPr>
      </w:pPr>
      <w:r w:rsidRPr="0086146B">
        <w:rPr>
          <w:rFonts w:asciiTheme="minorHAnsi" w:hAnsiTheme="minorHAnsi" w:cstheme="minorHAnsi"/>
          <w:b/>
          <w:bCs/>
          <w:sz w:val="22"/>
          <w:szCs w:val="22"/>
        </w:rPr>
        <w:t>Replicates</w:t>
      </w:r>
    </w:p>
    <w:p w14:paraId="06F1020A" w14:textId="77777777" w:rsidR="005477B0" w:rsidRPr="0086146B" w:rsidRDefault="005477B0" w:rsidP="005477B0">
      <w:pPr>
        <w:rPr>
          <w:rFonts w:asciiTheme="minorHAnsi" w:hAnsiTheme="minorHAnsi" w:cstheme="minorHAnsi"/>
          <w:sz w:val="22"/>
          <w:szCs w:val="22"/>
          <w:lang w:val="en-GB"/>
        </w:rPr>
      </w:pPr>
    </w:p>
    <w:p w14:paraId="718935F7" w14:textId="139CCF26" w:rsidR="005477B0" w:rsidRPr="0086146B" w:rsidRDefault="005477B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cstheme="minorHAnsi"/>
          <w:sz w:val="22"/>
          <w:szCs w:val="22"/>
          <w:lang w:eastAsia="ko-KR"/>
        </w:rPr>
      </w:pPr>
      <w:r w:rsidRPr="0086146B">
        <w:rPr>
          <w:rFonts w:asciiTheme="minorHAnsi" w:eastAsia="맑은 고딕" w:hAnsiTheme="minorHAnsi" w:cstheme="minorHAnsi"/>
          <w:sz w:val="22"/>
          <w:szCs w:val="22"/>
          <w:lang w:eastAsia="ko-KR"/>
        </w:rPr>
        <w:t>For the electrophysiological test, it only biologically replicated with appropriate number of animal (at least 8-10, by the groups), without technically replication.</w:t>
      </w:r>
    </w:p>
    <w:p w14:paraId="78102952" w14:textId="304210BF" w:rsidR="00B330BD" w:rsidRPr="0086146B" w:rsidRDefault="00A358C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cstheme="minorHAnsi"/>
          <w:sz w:val="22"/>
          <w:szCs w:val="22"/>
          <w:lang w:eastAsia="ko-KR"/>
        </w:rPr>
      </w:pPr>
      <w:r w:rsidRPr="0086146B">
        <w:rPr>
          <w:rFonts w:asciiTheme="minorHAnsi" w:eastAsia="맑은 고딕" w:hAnsiTheme="minorHAnsi" w:cstheme="minorHAnsi"/>
          <w:sz w:val="22"/>
          <w:szCs w:val="22"/>
          <w:lang w:eastAsia="ko-KR"/>
        </w:rPr>
        <w:t xml:space="preserve">For the behavior test, it biologically replicated with at least 2 cohorts. </w:t>
      </w:r>
    </w:p>
    <w:p w14:paraId="75D72047" w14:textId="2B53C45C" w:rsidR="00A358CE" w:rsidRPr="0086146B" w:rsidRDefault="00A358C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cstheme="minorHAnsi"/>
          <w:sz w:val="22"/>
          <w:szCs w:val="22"/>
          <w:lang w:eastAsia="ko-KR"/>
        </w:rPr>
      </w:pPr>
      <w:r w:rsidRPr="0086146B">
        <w:rPr>
          <w:rFonts w:asciiTheme="minorHAnsi" w:eastAsia="맑은 고딕" w:hAnsiTheme="minorHAnsi" w:cstheme="minorHAnsi"/>
          <w:sz w:val="22"/>
          <w:szCs w:val="22"/>
          <w:lang w:eastAsia="ko-KR"/>
        </w:rPr>
        <w:t xml:space="preserve">For the protein analysis, </w:t>
      </w:r>
      <w:r w:rsidR="005477B0" w:rsidRPr="0086146B">
        <w:rPr>
          <w:rFonts w:asciiTheme="minorHAnsi" w:eastAsia="맑은 고딕" w:hAnsiTheme="minorHAnsi" w:cstheme="minorHAnsi"/>
          <w:sz w:val="22"/>
          <w:szCs w:val="22"/>
          <w:lang w:eastAsia="ko-KR"/>
        </w:rPr>
        <w:t>it biologically replicated with at least 3 samples (from more than 5 mice) by the group, and technically replicated with at least 3 times with the same sample.</w:t>
      </w:r>
    </w:p>
    <w:p w14:paraId="40B7DB84" w14:textId="1F316764" w:rsidR="00A358CE" w:rsidRPr="0086146B" w:rsidRDefault="00A358C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cstheme="minorHAnsi"/>
          <w:sz w:val="22"/>
          <w:szCs w:val="22"/>
          <w:lang w:eastAsia="ko-KR"/>
        </w:rPr>
      </w:pPr>
      <w:r w:rsidRPr="0086146B">
        <w:rPr>
          <w:rFonts w:asciiTheme="minorHAnsi" w:eastAsia="맑은 고딕" w:hAnsiTheme="minorHAnsi" w:cstheme="minorHAnsi"/>
          <w:sz w:val="22"/>
          <w:szCs w:val="22"/>
          <w:lang w:eastAsia="ko-KR"/>
        </w:rPr>
        <w:t>For the proteomics, it does not replicated.</w:t>
      </w:r>
    </w:p>
    <w:p w14:paraId="45581EC6" w14:textId="1D941B9B" w:rsidR="005477B0" w:rsidRPr="0086146B" w:rsidRDefault="005477B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cstheme="minorHAnsi"/>
          <w:sz w:val="22"/>
          <w:szCs w:val="22"/>
          <w:lang w:eastAsia="ko-KR"/>
        </w:rPr>
      </w:pPr>
    </w:p>
    <w:p w14:paraId="55F3D057" w14:textId="2E58F7ED" w:rsidR="005477B0" w:rsidRPr="0086146B" w:rsidRDefault="005477B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cstheme="minorHAnsi"/>
          <w:sz w:val="22"/>
          <w:szCs w:val="22"/>
          <w:lang w:eastAsia="ko-KR"/>
        </w:rPr>
      </w:pPr>
      <w:r w:rsidRPr="0086146B">
        <w:rPr>
          <w:rFonts w:asciiTheme="minorHAnsi" w:eastAsia="맑은 고딕" w:hAnsiTheme="minorHAnsi" w:cstheme="minorHAnsi"/>
          <w:sz w:val="22"/>
          <w:szCs w:val="22"/>
          <w:lang w:eastAsia="ko-KR"/>
        </w:rPr>
        <w:t>Replicates information did not mentioned in the submission but the criteria is written in material and methods section.</w:t>
      </w:r>
    </w:p>
    <w:p w14:paraId="530830FB" w14:textId="5705CF16" w:rsidR="005477B0" w:rsidRDefault="005477B0" w:rsidP="00FF5ED7">
      <w:pPr>
        <w:rPr>
          <w:rFonts w:asciiTheme="minorHAnsi" w:hAnsiTheme="minorHAnsi"/>
          <w:b/>
          <w:bCs/>
        </w:rPr>
      </w:pPr>
    </w:p>
    <w:p w14:paraId="14E66B91" w14:textId="764339B4" w:rsidR="0086146B" w:rsidRDefault="0086146B" w:rsidP="00FF5ED7">
      <w:pPr>
        <w:rPr>
          <w:rFonts w:asciiTheme="minorHAnsi" w:hAnsiTheme="minorHAnsi"/>
          <w:b/>
          <w:bCs/>
        </w:rPr>
      </w:pPr>
    </w:p>
    <w:p w14:paraId="0C09A3BB" w14:textId="4D11DEBC" w:rsidR="0086146B" w:rsidRDefault="0086146B" w:rsidP="00FF5ED7">
      <w:pPr>
        <w:rPr>
          <w:rFonts w:asciiTheme="minorHAnsi" w:hAnsiTheme="minorHAnsi"/>
          <w:b/>
          <w:bCs/>
        </w:rPr>
      </w:pPr>
    </w:p>
    <w:p w14:paraId="419AA8D7" w14:textId="77777777" w:rsidR="0086146B" w:rsidRDefault="0086146B" w:rsidP="00FF5ED7">
      <w:pPr>
        <w:rPr>
          <w:rFonts w:asciiTheme="minorHAnsi" w:hAnsiTheme="minorHAnsi"/>
          <w:b/>
          <w:bCs/>
        </w:rPr>
      </w:pPr>
    </w:p>
    <w:p w14:paraId="15C02DC0" w14:textId="210D1E23" w:rsidR="00FF6CD1" w:rsidRDefault="00AF5736" w:rsidP="008D4ECA">
      <w:pPr>
        <w:rPr>
          <w:rFonts w:asciiTheme="minorHAnsi" w:hAnsiTheme="minorHAnsi"/>
          <w:b/>
          <w:bCs/>
          <w:sz w:val="22"/>
          <w:szCs w:val="22"/>
        </w:rPr>
      </w:pPr>
      <w:r w:rsidRPr="00505C51">
        <w:rPr>
          <w:rFonts w:asciiTheme="minorHAnsi" w:hAnsiTheme="minorHAnsi"/>
          <w:b/>
          <w:bCs/>
          <w:sz w:val="22"/>
          <w:szCs w:val="22"/>
        </w:rPr>
        <w:t>Statistical reporting</w:t>
      </w:r>
    </w:p>
    <w:p w14:paraId="0F49F052" w14:textId="77777777" w:rsidR="008D4ECA" w:rsidRPr="00505C51" w:rsidRDefault="008D4ECA" w:rsidP="008D4ECA">
      <w:pPr>
        <w:rPr>
          <w:rFonts w:asciiTheme="minorHAnsi" w:hAnsiTheme="minorHAnsi"/>
          <w:sz w:val="22"/>
          <w:szCs w:val="22"/>
          <w:lang w:val="en-GB"/>
        </w:rPr>
      </w:pPr>
    </w:p>
    <w:p w14:paraId="614D6089" w14:textId="58A3BD0E" w:rsidR="0015519A" w:rsidRDefault="005477B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r>
        <w:rPr>
          <w:rFonts w:asciiTheme="minorHAnsi" w:eastAsia="맑은 고딕" w:hAnsiTheme="minorHAnsi" w:hint="eastAsia"/>
          <w:sz w:val="22"/>
          <w:szCs w:val="22"/>
          <w:lang w:eastAsia="ko-KR"/>
        </w:rPr>
        <w:t xml:space="preserve">About mentioning below, you can also </w:t>
      </w:r>
      <w:r>
        <w:rPr>
          <w:rFonts w:asciiTheme="minorHAnsi" w:eastAsia="맑은 고딕" w:hAnsiTheme="minorHAnsi"/>
          <w:sz w:val="22"/>
          <w:szCs w:val="22"/>
          <w:lang w:eastAsia="ko-KR"/>
        </w:rPr>
        <w:t>refer</w:t>
      </w:r>
      <w:r>
        <w:rPr>
          <w:rFonts w:asciiTheme="minorHAnsi" w:eastAsia="맑은 고딕" w:hAnsiTheme="minorHAnsi" w:hint="eastAsia"/>
          <w:sz w:val="22"/>
          <w:szCs w:val="22"/>
          <w:lang w:eastAsia="ko-KR"/>
        </w:rPr>
        <w:t xml:space="preserve"> </w:t>
      </w:r>
      <w:r>
        <w:rPr>
          <w:rFonts w:asciiTheme="minorHAnsi" w:eastAsia="맑은 고딕" w:hAnsiTheme="minorHAnsi"/>
          <w:sz w:val="22"/>
          <w:szCs w:val="22"/>
          <w:lang w:eastAsia="ko-KR"/>
        </w:rPr>
        <w:t>in material and method section. And detailed statistical information is attached in S2_Statistical Table.</w:t>
      </w:r>
    </w:p>
    <w:p w14:paraId="1ACA1659" w14:textId="0BDDC02E" w:rsidR="005477B0" w:rsidRDefault="005477B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p>
    <w:p w14:paraId="55224E38" w14:textId="5C6C5D89" w:rsidR="005477B0" w:rsidRDefault="005477B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r>
        <w:rPr>
          <w:rFonts w:asciiTheme="minorHAnsi" w:eastAsia="맑은 고딕" w:hAnsiTheme="minorHAnsi"/>
          <w:sz w:val="22"/>
          <w:szCs w:val="22"/>
          <w:lang w:eastAsia="ko-KR"/>
        </w:rPr>
        <w:t>For the two-column test, we firstly adapted normality test by D’Agostino and Pearson test and Shapiro-Wilk test. In case of any of column in any of test were significantly not normal, we used Mann-Whitney test, else, we used Unpaired Student’s t-test. In case of adapting Student’s t-test, considering the result of variation discrepancy test, we adapted Welch’s correction when variations of each two columns is significantly different. All of abovementioned test is adapted in two-tailed manner.</w:t>
      </w:r>
    </w:p>
    <w:p w14:paraId="444D2D88" w14:textId="5548E98A" w:rsidR="008D4ECA" w:rsidRDefault="008D4EC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p>
    <w:p w14:paraId="693427CD" w14:textId="351F6A3A" w:rsidR="008D4ECA" w:rsidRDefault="008D4EC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r>
        <w:rPr>
          <w:rFonts w:asciiTheme="minorHAnsi" w:eastAsia="맑은 고딕" w:hAnsiTheme="minorHAnsi"/>
          <w:sz w:val="22"/>
          <w:szCs w:val="22"/>
          <w:lang w:eastAsia="ko-KR"/>
        </w:rPr>
        <w:t xml:space="preserve">For experiments with the smaller number of samples, we conducted One-sample t-test to reduce lane-by-lane difference. </w:t>
      </w:r>
    </w:p>
    <w:p w14:paraId="113AF28A" w14:textId="7727D319" w:rsidR="008D4ECA" w:rsidRDefault="008D4EC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p>
    <w:p w14:paraId="4DDA5F3E" w14:textId="3508A591" w:rsidR="008D4ECA" w:rsidRDefault="008D4EC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r>
        <w:rPr>
          <w:rFonts w:asciiTheme="minorHAnsi" w:eastAsia="맑은 고딕" w:hAnsiTheme="minorHAnsi"/>
          <w:sz w:val="22"/>
          <w:szCs w:val="22"/>
          <w:lang w:eastAsia="ko-KR"/>
        </w:rPr>
        <w:t xml:space="preserve">For the n-column test with a single variable, we adapted 1-WAY ANOVA with Dunnett’s multiple comparison test. </w:t>
      </w:r>
    </w:p>
    <w:p w14:paraId="2C98BD63" w14:textId="0934CBF4" w:rsidR="005477B0" w:rsidRDefault="005477B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p>
    <w:p w14:paraId="4980FDDF" w14:textId="13B15548" w:rsidR="005477B0" w:rsidRDefault="005477B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r>
        <w:rPr>
          <w:rFonts w:asciiTheme="minorHAnsi" w:eastAsia="맑은 고딕" w:hAnsiTheme="minorHAnsi"/>
          <w:sz w:val="22"/>
          <w:szCs w:val="22"/>
          <w:lang w:eastAsia="ko-KR"/>
        </w:rPr>
        <w:t>For tests more than two variable, we used 2-WAY ANOVA repeated measure</w:t>
      </w:r>
      <w:r w:rsidR="008D4ECA">
        <w:rPr>
          <w:rFonts w:asciiTheme="minorHAnsi" w:eastAsia="맑은 고딕" w:hAnsiTheme="minorHAnsi"/>
          <w:sz w:val="22"/>
          <w:szCs w:val="22"/>
          <w:lang w:eastAsia="ko-KR"/>
        </w:rPr>
        <w:t>, with Sidak’s multiple comparison test</w:t>
      </w:r>
      <w:r>
        <w:rPr>
          <w:rFonts w:asciiTheme="minorHAnsi" w:eastAsia="맑은 고딕" w:hAnsiTheme="minorHAnsi"/>
          <w:sz w:val="22"/>
          <w:szCs w:val="22"/>
          <w:lang w:eastAsia="ko-KR"/>
        </w:rPr>
        <w:t>.</w:t>
      </w:r>
      <w:r w:rsidR="008D4ECA">
        <w:rPr>
          <w:rFonts w:asciiTheme="minorHAnsi" w:eastAsia="맑은 고딕" w:hAnsiTheme="minorHAnsi"/>
          <w:sz w:val="22"/>
          <w:szCs w:val="22"/>
          <w:lang w:eastAsia="ko-KR"/>
        </w:rPr>
        <w:t xml:space="preserve"> The multiple comparison test results were used to analyze only when any of single factor or interaction has significant impact.</w:t>
      </w:r>
      <w:r>
        <w:rPr>
          <w:rFonts w:asciiTheme="minorHAnsi" w:eastAsia="맑은 고딕" w:hAnsiTheme="minorHAnsi"/>
          <w:sz w:val="22"/>
          <w:szCs w:val="22"/>
          <w:lang w:eastAsia="ko-KR"/>
        </w:rPr>
        <w:t xml:space="preserve"> </w:t>
      </w:r>
    </w:p>
    <w:p w14:paraId="1521659B" w14:textId="51CF27A0" w:rsidR="008D4ECA" w:rsidRDefault="008D4EC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p>
    <w:p w14:paraId="132FF680" w14:textId="6E5E648A" w:rsidR="008D4ECA" w:rsidRDefault="008D4EC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r>
        <w:rPr>
          <w:rFonts w:asciiTheme="minorHAnsi" w:eastAsia="맑은 고딕" w:hAnsiTheme="minorHAnsi"/>
          <w:sz w:val="22"/>
          <w:szCs w:val="22"/>
          <w:lang w:eastAsia="ko-KR"/>
        </w:rPr>
        <w:t>All of abovementioned statistical test were conducted in GraphPad Prism 7. And each of N number, and statistical methodology is referred in the each Figure legend. And noted by the SEM in Figure itself.</w:t>
      </w:r>
    </w:p>
    <w:p w14:paraId="3643F3A6" w14:textId="66E1C8BF" w:rsidR="008D4ECA" w:rsidRDefault="008D4EC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p>
    <w:p w14:paraId="7EDF2BB6" w14:textId="71809F3A" w:rsidR="008D4ECA" w:rsidRPr="005477B0" w:rsidRDefault="008D4EC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r>
        <w:rPr>
          <w:rFonts w:asciiTheme="minorHAnsi" w:eastAsia="맑은 고딕" w:hAnsiTheme="minorHAnsi"/>
          <w:sz w:val="22"/>
          <w:szCs w:val="22"/>
          <w:lang w:eastAsia="ko-KR"/>
        </w:rPr>
        <w:t>For statistical analysis of Proteomic data, raw data and statistical procedure is attached in S1_PTM-Scan molecule list. For DAVID-analysis, q-value evaluates the importance of each GO terms</w:t>
      </w:r>
      <w:r w:rsidR="0086146B">
        <w:rPr>
          <w:rFonts w:asciiTheme="minorHAnsi" w:eastAsia="맑은 고딕" w:hAnsiTheme="minorHAnsi"/>
          <w:sz w:val="22"/>
          <w:szCs w:val="22"/>
          <w:lang w:eastAsia="ko-KR"/>
        </w:rPr>
        <w:t xml:space="preserve">. To check methodology, please cite </w:t>
      </w:r>
      <w:hyperlink r:id="rId12" w:history="1">
        <w:r w:rsidR="0086146B" w:rsidRPr="0070144E">
          <w:rPr>
            <w:rStyle w:val="aa"/>
            <w:rFonts w:asciiTheme="minorHAnsi" w:eastAsia="맑은 고딕" w:hAnsiTheme="minorHAnsi"/>
            <w:sz w:val="22"/>
            <w:szCs w:val="22"/>
            <w:lang w:eastAsia="ko-KR"/>
          </w:rPr>
          <w:t>http://david.ncifcrf.gov</w:t>
        </w:r>
      </w:hyperlink>
      <w:r w:rsidR="0086146B">
        <w:rPr>
          <w:rFonts w:asciiTheme="minorHAnsi" w:eastAsia="맑은 고딕" w:hAnsiTheme="minorHAnsi"/>
          <w:sz w:val="22"/>
          <w:szCs w:val="22"/>
          <w:lang w:eastAsia="ko-KR"/>
        </w:rPr>
        <w:t xml:space="preserve"> page.</w:t>
      </w:r>
    </w:p>
    <w:p w14:paraId="55276FE7" w14:textId="3C065DD0" w:rsidR="00BC3CCE" w:rsidRDefault="00BC3CCE" w:rsidP="00FF5ED7">
      <w:pPr>
        <w:rPr>
          <w:rFonts w:asciiTheme="minorHAnsi" w:hAnsiTheme="minorHAnsi"/>
          <w:bCs/>
          <w:sz w:val="22"/>
          <w:szCs w:val="22"/>
        </w:rPr>
      </w:pPr>
    </w:p>
    <w:p w14:paraId="5B49C602" w14:textId="25F6AF15" w:rsidR="0086146B" w:rsidRDefault="0086146B" w:rsidP="00FF5ED7">
      <w:pPr>
        <w:rPr>
          <w:rFonts w:asciiTheme="minorHAnsi" w:hAnsiTheme="minorHAnsi"/>
          <w:bCs/>
          <w:sz w:val="22"/>
          <w:szCs w:val="22"/>
        </w:rPr>
      </w:pPr>
    </w:p>
    <w:p w14:paraId="03A77B9E" w14:textId="77777777" w:rsidR="006C781C" w:rsidRDefault="006C781C" w:rsidP="00FF5ED7">
      <w:pPr>
        <w:rPr>
          <w:rFonts w:asciiTheme="minorHAnsi" w:hAnsiTheme="minorHAnsi"/>
          <w:bCs/>
          <w:sz w:val="22"/>
          <w:szCs w:val="22"/>
        </w:rPr>
      </w:pPr>
    </w:p>
    <w:p w14:paraId="115FF17D" w14:textId="7DF26B0D" w:rsidR="0086146B" w:rsidRDefault="0086146B" w:rsidP="00FF5ED7">
      <w:pPr>
        <w:rPr>
          <w:rFonts w:asciiTheme="minorHAnsi" w:hAnsiTheme="minorHAnsi"/>
          <w:bCs/>
          <w:sz w:val="22"/>
          <w:szCs w:val="22"/>
        </w:rPr>
      </w:pPr>
    </w:p>
    <w:p w14:paraId="5801BEBE" w14:textId="77777777" w:rsidR="006C781C" w:rsidRDefault="006C781C" w:rsidP="00FF5ED7">
      <w:pPr>
        <w:rPr>
          <w:rFonts w:asciiTheme="minorHAnsi" w:hAnsiTheme="minorHAnsi"/>
          <w:bCs/>
          <w:sz w:val="22"/>
          <w:szCs w:val="22"/>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c"/>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c"/>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2510A9E" w:rsidR="00BC3CCE" w:rsidRPr="0086146B" w:rsidRDefault="0086146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r>
        <w:rPr>
          <w:rFonts w:asciiTheme="minorHAnsi" w:eastAsia="맑은 고딕" w:hAnsiTheme="minorHAnsi" w:hint="eastAsia"/>
          <w:sz w:val="22"/>
          <w:szCs w:val="22"/>
          <w:lang w:eastAsia="ko-KR"/>
        </w:rPr>
        <w:t>No group allocation was adapted in this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c"/>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c"/>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c"/>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c"/>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ac"/>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4BED587" w:rsidR="00BC3CCE" w:rsidRPr="0086146B" w:rsidRDefault="0086146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r>
        <w:rPr>
          <w:rFonts w:asciiTheme="minorHAnsi" w:eastAsia="맑은 고딕" w:hAnsiTheme="minorHAnsi"/>
          <w:sz w:val="22"/>
          <w:szCs w:val="22"/>
          <w:lang w:eastAsia="ko-KR"/>
        </w:rPr>
        <w:t xml:space="preserve">No code, no meta-data, and numerical data </w:t>
      </w:r>
      <w:r w:rsidR="00036D69">
        <w:rPr>
          <w:rFonts w:asciiTheme="minorHAnsi" w:eastAsia="맑은 고딕" w:hAnsiTheme="minorHAnsi"/>
          <w:sz w:val="22"/>
          <w:szCs w:val="22"/>
          <w:lang w:eastAsia="ko-KR"/>
        </w:rPr>
        <w:t>wer</w:t>
      </w:r>
      <w:bookmarkStart w:id="0" w:name="_GoBack"/>
      <w:bookmarkEnd w:id="0"/>
      <w:r w:rsidR="00036D69">
        <w:rPr>
          <w:rFonts w:asciiTheme="minorHAnsi" w:eastAsia="맑은 고딕" w:hAnsiTheme="minorHAnsi"/>
          <w:sz w:val="22"/>
          <w:szCs w:val="22"/>
          <w:lang w:eastAsia="ko-KR"/>
        </w:rPr>
        <w:t xml:space="preserve">e used in this study, </w:t>
      </w:r>
      <w:r>
        <w:rPr>
          <w:rFonts w:asciiTheme="minorHAnsi" w:eastAsia="맑은 고딕" w:hAnsiTheme="minorHAnsi"/>
          <w:sz w:val="22"/>
          <w:szCs w:val="22"/>
          <w:lang w:eastAsia="ko-KR"/>
        </w:rPr>
        <w:t xml:space="preserve"> raw data of proteomics is attached in</w:t>
      </w:r>
      <w:r w:rsidR="00036D69">
        <w:rPr>
          <w:rFonts w:asciiTheme="minorHAnsi" w:eastAsia="맑은 고딕" w:hAnsiTheme="minorHAnsi"/>
          <w:sz w:val="22"/>
          <w:szCs w:val="22"/>
          <w:lang w:eastAsia="ko-KR"/>
        </w:rPr>
        <w:t xml:space="preserve"> Supplementary file 2</w:t>
      </w:r>
      <w:r>
        <w:rPr>
          <w:rFonts w:asciiTheme="minorHAnsi" w:eastAsia="맑은 고딕" w:hAnsiTheme="minorHAnsi"/>
          <w:sz w:val="22"/>
          <w:szCs w:val="22"/>
          <w:lang w:eastAsia="ko-KR"/>
        </w:rPr>
        <w:t>_PTM-Scan molecule list.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2EE43" w14:textId="77777777" w:rsidR="00A13B7F" w:rsidRDefault="00A13B7F" w:rsidP="004215FE">
      <w:r>
        <w:separator/>
      </w:r>
    </w:p>
  </w:endnote>
  <w:endnote w:type="continuationSeparator" w:id="0">
    <w:p w14:paraId="583C5D00" w14:textId="77777777" w:rsidR="00A13B7F" w:rsidRDefault="00A13B7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44EEFD2C" w14:textId="77777777" w:rsidR="00BC3CCE" w:rsidRDefault="00BC3CCE" w:rsidP="0009520A">
    <w:pPr>
      <w:pStyle w:val="a5"/>
      <w:framePr w:wrap="around" w:vAnchor="text" w:hAnchor="margin" w:xAlign="center" w:y="1"/>
      <w:ind w:right="360"/>
      <w:rPr>
        <w:rStyle w:val="a6"/>
      </w:rPr>
    </w:pPr>
    <w:r>
      <w:rPr>
        <w:rStyle w:val="a6"/>
      </w:rPr>
      <w:fldChar w:fldCharType="begin"/>
    </w:r>
    <w:r>
      <w:rPr>
        <w:rStyle w:val="a6"/>
      </w:rPr>
      <w:instrText xml:space="preserve">PAGE  </w:instrText>
    </w:r>
    <w:r>
      <w:rPr>
        <w:rStyle w:val="a6"/>
      </w:rPr>
      <w:fldChar w:fldCharType="end"/>
    </w:r>
  </w:p>
  <w:p w14:paraId="1F7354AE" w14:textId="77777777" w:rsidR="00BC3CCE" w:rsidRDefault="00BC3C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3DA096B5" w:rsidR="00BC3CCE" w:rsidRPr="0009520A" w:rsidRDefault="00BC3CCE" w:rsidP="0009520A">
    <w:pPr>
      <w:pStyle w:val="a5"/>
      <w:framePr w:wrap="around" w:vAnchor="text" w:hAnchor="page" w:x="9943" w:y="195"/>
      <w:rPr>
        <w:rStyle w:val="a6"/>
      </w:rPr>
    </w:pPr>
    <w:r w:rsidRPr="0009520A">
      <w:rPr>
        <w:rStyle w:val="a6"/>
        <w:rFonts w:asciiTheme="minorHAnsi" w:hAnsiTheme="minorHAnsi"/>
        <w:sz w:val="20"/>
        <w:szCs w:val="20"/>
      </w:rPr>
      <w:fldChar w:fldCharType="begin"/>
    </w:r>
    <w:r w:rsidRPr="0009520A">
      <w:rPr>
        <w:rStyle w:val="a6"/>
        <w:rFonts w:asciiTheme="minorHAnsi" w:hAnsiTheme="minorHAnsi"/>
        <w:sz w:val="20"/>
        <w:szCs w:val="20"/>
      </w:rPr>
      <w:instrText xml:space="preserve">PAGE  </w:instrText>
    </w:r>
    <w:r w:rsidRPr="0009520A">
      <w:rPr>
        <w:rStyle w:val="a6"/>
        <w:rFonts w:asciiTheme="minorHAnsi" w:hAnsiTheme="minorHAnsi"/>
        <w:sz w:val="20"/>
        <w:szCs w:val="20"/>
      </w:rPr>
      <w:fldChar w:fldCharType="separate"/>
    </w:r>
    <w:r w:rsidR="00036D69">
      <w:rPr>
        <w:rStyle w:val="a6"/>
        <w:rFonts w:asciiTheme="minorHAnsi" w:hAnsiTheme="minorHAnsi"/>
        <w:noProof/>
        <w:sz w:val="20"/>
        <w:szCs w:val="20"/>
      </w:rPr>
      <w:t>3</w:t>
    </w:r>
    <w:r w:rsidRPr="0009520A">
      <w:rPr>
        <w:rStyle w:val="a6"/>
        <w:rFonts w:asciiTheme="minorHAnsi" w:hAnsiTheme="minorHAnsi"/>
        <w:sz w:val="20"/>
        <w:szCs w:val="20"/>
      </w:rPr>
      <w:fldChar w:fldCharType="end"/>
    </w:r>
  </w:p>
  <w:p w14:paraId="43DA2918" w14:textId="77777777" w:rsidR="00BC3CCE" w:rsidRPr="00062DBF" w:rsidRDefault="00BC3CCE" w:rsidP="0009520A">
    <w:pPr>
      <w:pStyle w:val="a5"/>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2DDB2" w14:textId="77777777" w:rsidR="00A13B7F" w:rsidRDefault="00A13B7F" w:rsidP="004215FE">
      <w:r>
        <w:separator/>
      </w:r>
    </w:p>
  </w:footnote>
  <w:footnote w:type="continuationSeparator" w:id="0">
    <w:p w14:paraId="09DD0591" w14:textId="77777777" w:rsidR="00A13B7F" w:rsidRDefault="00A13B7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a4"/>
      <w:ind w:left="-1134"/>
    </w:pPr>
    <w:r>
      <w:rPr>
        <w:noProof/>
        <w:lang w:eastAsia="ko-KR"/>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36D69"/>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1967"/>
    <w:rsid w:val="002A7487"/>
    <w:rsid w:val="00307F5D"/>
    <w:rsid w:val="003248ED"/>
    <w:rsid w:val="003405FF"/>
    <w:rsid w:val="00370080"/>
    <w:rsid w:val="003B196D"/>
    <w:rsid w:val="003F19A6"/>
    <w:rsid w:val="00402ADD"/>
    <w:rsid w:val="00406FF4"/>
    <w:rsid w:val="0041682E"/>
    <w:rsid w:val="004215FE"/>
    <w:rsid w:val="004242DB"/>
    <w:rsid w:val="00426FD0"/>
    <w:rsid w:val="00441726"/>
    <w:rsid w:val="004505C5"/>
    <w:rsid w:val="00451B01"/>
    <w:rsid w:val="00455849"/>
    <w:rsid w:val="004707A2"/>
    <w:rsid w:val="00471732"/>
    <w:rsid w:val="004A1644"/>
    <w:rsid w:val="004A5C32"/>
    <w:rsid w:val="004B41D4"/>
    <w:rsid w:val="004D5E59"/>
    <w:rsid w:val="004D602A"/>
    <w:rsid w:val="004D73CF"/>
    <w:rsid w:val="004E4945"/>
    <w:rsid w:val="004F451D"/>
    <w:rsid w:val="00505C51"/>
    <w:rsid w:val="00516A01"/>
    <w:rsid w:val="0053000A"/>
    <w:rsid w:val="005472DA"/>
    <w:rsid w:val="005477B0"/>
    <w:rsid w:val="00550F13"/>
    <w:rsid w:val="005530AE"/>
    <w:rsid w:val="00555F44"/>
    <w:rsid w:val="00566103"/>
    <w:rsid w:val="005B0A15"/>
    <w:rsid w:val="00605A12"/>
    <w:rsid w:val="00634AC7"/>
    <w:rsid w:val="00657587"/>
    <w:rsid w:val="00661DCC"/>
    <w:rsid w:val="00672545"/>
    <w:rsid w:val="00685CCF"/>
    <w:rsid w:val="006A632B"/>
    <w:rsid w:val="006C06F5"/>
    <w:rsid w:val="006C781C"/>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146B"/>
    <w:rsid w:val="00865914"/>
    <w:rsid w:val="008669DA"/>
    <w:rsid w:val="0087056D"/>
    <w:rsid w:val="00876F8F"/>
    <w:rsid w:val="00877644"/>
    <w:rsid w:val="00877729"/>
    <w:rsid w:val="008A22A7"/>
    <w:rsid w:val="008C73C0"/>
    <w:rsid w:val="008D4ECA"/>
    <w:rsid w:val="008D7885"/>
    <w:rsid w:val="00912B0B"/>
    <w:rsid w:val="009205E9"/>
    <w:rsid w:val="0092438C"/>
    <w:rsid w:val="00941D04"/>
    <w:rsid w:val="00963CEF"/>
    <w:rsid w:val="00993065"/>
    <w:rsid w:val="009A0661"/>
    <w:rsid w:val="009D0D28"/>
    <w:rsid w:val="009E6ACE"/>
    <w:rsid w:val="009E7B13"/>
    <w:rsid w:val="00A11EC6"/>
    <w:rsid w:val="00A131BD"/>
    <w:rsid w:val="00A13B7F"/>
    <w:rsid w:val="00A32E20"/>
    <w:rsid w:val="00A358CE"/>
    <w:rsid w:val="00A5368C"/>
    <w:rsid w:val="00A62B52"/>
    <w:rsid w:val="00A84B3E"/>
    <w:rsid w:val="00AB5612"/>
    <w:rsid w:val="00AC0E08"/>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D334E"/>
    <w:rsid w:val="00DE207A"/>
    <w:rsid w:val="00DE2719"/>
    <w:rsid w:val="00DF1913"/>
    <w:rsid w:val="00E007B4"/>
    <w:rsid w:val="00E234CA"/>
    <w:rsid w:val="00E41364"/>
    <w:rsid w:val="00E61AB4"/>
    <w:rsid w:val="00E70517"/>
    <w:rsid w:val="00E870D1"/>
    <w:rsid w:val="00ED346E"/>
    <w:rsid w:val="00EF7423"/>
    <w:rsid w:val="00F034E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27861AE-236F-4260-82F5-79B7EF5CD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4215FE"/>
    <w:rPr>
      <w:rFonts w:ascii="Lucida Grande" w:hAnsi="Lucida Grande" w:cs="Lucida Grande"/>
      <w:sz w:val="18"/>
      <w:szCs w:val="18"/>
    </w:rPr>
  </w:style>
  <w:style w:type="character" w:customStyle="1" w:styleId="Char">
    <w:name w:val="풍선 도움말 텍스트 Char"/>
    <w:basedOn w:val="a0"/>
    <w:link w:val="a3"/>
    <w:uiPriority w:val="99"/>
    <w:semiHidden/>
    <w:locked/>
    <w:rsid w:val="004215FE"/>
    <w:rPr>
      <w:rFonts w:ascii="Lucida Grande" w:hAnsi="Lucida Grande" w:cs="Lucida Grande"/>
      <w:sz w:val="18"/>
      <w:szCs w:val="18"/>
    </w:rPr>
  </w:style>
  <w:style w:type="paragraph" w:styleId="a4">
    <w:name w:val="header"/>
    <w:basedOn w:val="a"/>
    <w:link w:val="Char0"/>
    <w:uiPriority w:val="99"/>
    <w:rsid w:val="004215FE"/>
    <w:pPr>
      <w:tabs>
        <w:tab w:val="center" w:pos="4320"/>
        <w:tab w:val="right" w:pos="8640"/>
      </w:tabs>
    </w:pPr>
  </w:style>
  <w:style w:type="character" w:customStyle="1" w:styleId="Char0">
    <w:name w:val="머리글 Char"/>
    <w:basedOn w:val="a0"/>
    <w:link w:val="a4"/>
    <w:uiPriority w:val="99"/>
    <w:locked/>
    <w:rsid w:val="004215FE"/>
    <w:rPr>
      <w:rFonts w:cs="Times New Roman"/>
    </w:rPr>
  </w:style>
  <w:style w:type="paragraph" w:styleId="a5">
    <w:name w:val="footer"/>
    <w:basedOn w:val="a"/>
    <w:link w:val="Char1"/>
    <w:uiPriority w:val="99"/>
    <w:rsid w:val="004215FE"/>
    <w:pPr>
      <w:tabs>
        <w:tab w:val="center" w:pos="4320"/>
        <w:tab w:val="right" w:pos="8640"/>
      </w:tabs>
    </w:pPr>
  </w:style>
  <w:style w:type="character" w:customStyle="1" w:styleId="Char1">
    <w:name w:val="바닥글 Char"/>
    <w:basedOn w:val="a0"/>
    <w:link w:val="a5"/>
    <w:uiPriority w:val="99"/>
    <w:locked/>
    <w:rsid w:val="004215FE"/>
    <w:rPr>
      <w:rFonts w:cs="Times New Roman"/>
    </w:rPr>
  </w:style>
  <w:style w:type="character" w:styleId="a6">
    <w:name w:val="page number"/>
    <w:basedOn w:val="a0"/>
    <w:uiPriority w:val="99"/>
    <w:semiHidden/>
    <w:unhideWhenUsed/>
    <w:rsid w:val="0009520A"/>
  </w:style>
  <w:style w:type="character" w:styleId="a7">
    <w:name w:val="annotation reference"/>
    <w:basedOn w:val="a0"/>
    <w:uiPriority w:val="99"/>
    <w:semiHidden/>
    <w:unhideWhenUsed/>
    <w:rsid w:val="00FE362B"/>
    <w:rPr>
      <w:sz w:val="18"/>
      <w:szCs w:val="18"/>
    </w:rPr>
  </w:style>
  <w:style w:type="paragraph" w:styleId="a8">
    <w:name w:val="annotation text"/>
    <w:basedOn w:val="a"/>
    <w:link w:val="Char2"/>
    <w:uiPriority w:val="99"/>
    <w:semiHidden/>
    <w:unhideWhenUsed/>
    <w:rsid w:val="00FE362B"/>
  </w:style>
  <w:style w:type="character" w:customStyle="1" w:styleId="Char2">
    <w:name w:val="메모 텍스트 Char"/>
    <w:basedOn w:val="a0"/>
    <w:link w:val="a8"/>
    <w:uiPriority w:val="99"/>
    <w:semiHidden/>
    <w:rsid w:val="00FE362B"/>
    <w:rPr>
      <w:sz w:val="24"/>
      <w:szCs w:val="24"/>
    </w:rPr>
  </w:style>
  <w:style w:type="paragraph" w:styleId="a9">
    <w:name w:val="annotation subject"/>
    <w:basedOn w:val="a8"/>
    <w:next w:val="a8"/>
    <w:link w:val="Char3"/>
    <w:uiPriority w:val="99"/>
    <w:semiHidden/>
    <w:unhideWhenUsed/>
    <w:rsid w:val="00FE362B"/>
    <w:rPr>
      <w:b/>
      <w:bCs/>
      <w:sz w:val="20"/>
      <w:szCs w:val="20"/>
    </w:rPr>
  </w:style>
  <w:style w:type="character" w:customStyle="1" w:styleId="Char3">
    <w:name w:val="메모 주제 Char"/>
    <w:basedOn w:val="Char2"/>
    <w:link w:val="a9"/>
    <w:uiPriority w:val="99"/>
    <w:semiHidden/>
    <w:rsid w:val="00FE362B"/>
    <w:rPr>
      <w:b/>
      <w:bCs/>
      <w:sz w:val="20"/>
      <w:szCs w:val="20"/>
    </w:rPr>
  </w:style>
  <w:style w:type="character" w:styleId="aa">
    <w:name w:val="Hyperlink"/>
    <w:basedOn w:val="a0"/>
    <w:uiPriority w:val="99"/>
    <w:unhideWhenUsed/>
    <w:rsid w:val="007B6D8A"/>
    <w:rPr>
      <w:color w:val="0000FF" w:themeColor="hyperlink"/>
      <w:u w:val="single"/>
    </w:rPr>
  </w:style>
  <w:style w:type="character" w:styleId="ab">
    <w:name w:val="FollowedHyperlink"/>
    <w:basedOn w:val="a0"/>
    <w:uiPriority w:val="99"/>
    <w:semiHidden/>
    <w:unhideWhenUsed/>
    <w:rsid w:val="004D5E59"/>
    <w:rPr>
      <w:color w:val="800080" w:themeColor="followedHyperlink"/>
      <w:u w:val="single"/>
    </w:rPr>
  </w:style>
  <w:style w:type="paragraph" w:styleId="ac">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avid.ncifcrf.g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21A5A-D7A5-49A4-884D-3FB31C813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3</Pages>
  <Words>959</Words>
  <Characters>5469</Characters>
  <Application>Microsoft Office Word</Application>
  <DocSecurity>0</DocSecurity>
  <Lines>45</Lines>
  <Paragraphs>12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6416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KBS</cp:lastModifiedBy>
  <cp:revision>31</cp:revision>
  <cp:lastPrinted>2019-12-16T06:52:00Z</cp:lastPrinted>
  <dcterms:created xsi:type="dcterms:W3CDTF">2017-06-13T14:43:00Z</dcterms:created>
  <dcterms:modified xsi:type="dcterms:W3CDTF">2020-02-27T02:21:00Z</dcterms:modified>
</cp:coreProperties>
</file>