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D93BAD">
        <w:fldChar w:fldCharType="begin"/>
      </w:r>
      <w:r w:rsidR="00D93BAD">
        <w:instrText xml:space="preserve"> HYPERLINK "https://biosharing.org/" \t "_blank" </w:instrText>
      </w:r>
      <w:r w:rsidR="00D93BAD">
        <w:fldChar w:fldCharType="separate"/>
      </w:r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D93BAD">
        <w:rPr>
          <w:rStyle w:val="aa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A134C47" w14:textId="79E8DFC1" w:rsidR="000C4343" w:rsidRPr="0048625F" w:rsidRDefault="000C4343" w:rsidP="000C434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/>
          <w:color w:val="00B050"/>
          <w:lang w:eastAsia="ko-KR"/>
        </w:rPr>
      </w:pPr>
      <w:r w:rsidRPr="0048625F">
        <w:rPr>
          <w:rFonts w:asciiTheme="minorHAnsi" w:eastAsia="맑은 고딕" w:hAnsiTheme="minorHAnsi"/>
          <w:color w:val="00B050"/>
          <w:lang w:eastAsia="ko-KR"/>
        </w:rPr>
        <w:t xml:space="preserve">No statistical method was used to determine the sample size prior to the study.  </w:t>
      </w:r>
    </w:p>
    <w:p w14:paraId="389C1F2D" w14:textId="1482753D" w:rsidR="000C4343" w:rsidRPr="0048625F" w:rsidRDefault="000C4343" w:rsidP="000C434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/>
          <w:color w:val="00B050"/>
          <w:lang w:eastAsia="ko-KR"/>
        </w:rPr>
      </w:pPr>
      <w:r w:rsidRPr="0048625F">
        <w:rPr>
          <w:rFonts w:asciiTheme="minorHAnsi" w:eastAsia="맑은 고딕" w:hAnsiTheme="minorHAnsi"/>
          <w:color w:val="00B050"/>
          <w:lang w:eastAsia="ko-KR"/>
        </w:rPr>
        <w:t xml:space="preserve">Sample size was determined based similar studies in the literature and our experience.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6819782" w:rsidR="00B330BD" w:rsidRPr="00541EBF" w:rsidRDefault="00994D30" w:rsidP="0048625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B050"/>
        </w:rPr>
      </w:pPr>
      <w:r>
        <w:rPr>
          <w:rFonts w:asciiTheme="minorHAnsi" w:hAnsiTheme="minorHAnsi"/>
          <w:color w:val="00B050"/>
        </w:rPr>
        <w:t xml:space="preserve">Sample size of each test are noted in the corner of each plots in figures. </w:t>
      </w:r>
      <w:r w:rsidR="0048625F" w:rsidRPr="00541EBF">
        <w:rPr>
          <w:rFonts w:asciiTheme="minorHAnsi" w:hAnsiTheme="minorHAnsi"/>
          <w:color w:val="00B050"/>
        </w:rPr>
        <w:t xml:space="preserve">All sample size in the manuscript indicates the number of independent biological replicates.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3F13B3BB" w:rsidR="00B124CC" w:rsidRPr="00541EBF" w:rsidRDefault="0015519A" w:rsidP="00FF5ED7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BD865F9" w14:textId="60380EC1" w:rsidR="00541EBF" w:rsidRPr="0048625F" w:rsidRDefault="00541EBF" w:rsidP="00541EB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/>
          <w:color w:val="00B050"/>
          <w:lang w:eastAsia="ko-KR"/>
        </w:rPr>
      </w:pPr>
      <w:r w:rsidRPr="0048625F">
        <w:rPr>
          <w:rFonts w:asciiTheme="minorHAnsi" w:eastAsia="맑은 고딕" w:hAnsiTheme="minorHAnsi" w:hint="eastAsia"/>
          <w:color w:val="00B050"/>
          <w:lang w:eastAsia="ko-KR"/>
        </w:rPr>
        <w:t>P</w:t>
      </w:r>
      <w:r w:rsidRPr="0048625F">
        <w:rPr>
          <w:rFonts w:asciiTheme="minorHAnsi" w:eastAsia="맑은 고딕" w:hAnsiTheme="minorHAnsi"/>
          <w:color w:val="00B050"/>
          <w:lang w:eastAsia="ko-KR"/>
        </w:rPr>
        <w:t>-value of statistical comparison of two groups are noted at the top of each panel in the figure</w:t>
      </w:r>
      <w:r w:rsidR="00994D30">
        <w:rPr>
          <w:rFonts w:asciiTheme="minorHAnsi" w:eastAsia="맑은 고딕" w:hAnsiTheme="minorHAnsi"/>
          <w:color w:val="00B050"/>
          <w:lang w:eastAsia="ko-KR"/>
        </w:rPr>
        <w:t xml:space="preserve"> as well as in the main text</w:t>
      </w:r>
      <w:r w:rsidRPr="0048625F">
        <w:rPr>
          <w:rFonts w:asciiTheme="minorHAnsi" w:eastAsia="맑은 고딕" w:hAnsiTheme="minorHAnsi"/>
          <w:color w:val="00B050"/>
          <w:lang w:eastAsia="ko-KR"/>
        </w:rPr>
        <w:t xml:space="preserve">. </w:t>
      </w:r>
      <w:r w:rsidR="00994D30">
        <w:rPr>
          <w:rFonts w:asciiTheme="minorHAnsi" w:eastAsia="맑은 고딕" w:hAnsiTheme="minorHAnsi"/>
          <w:color w:val="00B050"/>
          <w:lang w:eastAsia="ko-KR"/>
        </w:rPr>
        <w:t>In the figure, t</w:t>
      </w:r>
      <w:r w:rsidRPr="0048625F">
        <w:rPr>
          <w:rFonts w:asciiTheme="minorHAnsi" w:eastAsia="맑은 고딕" w:hAnsiTheme="minorHAnsi"/>
          <w:color w:val="00B050"/>
          <w:lang w:eastAsia="ko-KR"/>
        </w:rPr>
        <w:t xml:space="preserve">he </w:t>
      </w:r>
      <w:r w:rsidR="00994D30">
        <w:rPr>
          <w:rFonts w:asciiTheme="minorHAnsi" w:eastAsia="맑은 고딕" w:hAnsiTheme="minorHAnsi"/>
          <w:color w:val="00B050"/>
          <w:lang w:eastAsia="ko-KR"/>
        </w:rPr>
        <w:t>p-</w:t>
      </w:r>
      <w:r w:rsidRPr="0048625F">
        <w:rPr>
          <w:rFonts w:asciiTheme="minorHAnsi" w:eastAsia="맑은 고딕" w:hAnsiTheme="minorHAnsi"/>
          <w:color w:val="00B050"/>
          <w:lang w:eastAsia="ko-KR"/>
        </w:rPr>
        <w:t xml:space="preserve">values less than 0.05 are shown in black, otherwise they are shown in gray. Results of ANOVA test and </w:t>
      </w:r>
      <w:r w:rsidRPr="00994D30">
        <w:rPr>
          <w:rFonts w:asciiTheme="minorHAnsi" w:eastAsia="맑은 고딕" w:hAnsiTheme="minorHAnsi"/>
          <w:i/>
          <w:iCs/>
          <w:color w:val="00B050"/>
          <w:lang w:eastAsia="ko-KR"/>
        </w:rPr>
        <w:t>post hoc</w:t>
      </w:r>
      <w:r>
        <w:rPr>
          <w:rFonts w:asciiTheme="minorHAnsi" w:eastAsia="맑은 고딕" w:hAnsiTheme="minorHAnsi"/>
          <w:color w:val="00B050"/>
          <w:lang w:eastAsia="ko-KR"/>
        </w:rPr>
        <w:t xml:space="preserve"> multiple comparison</w:t>
      </w:r>
      <w:r w:rsidRPr="0048625F">
        <w:rPr>
          <w:rFonts w:asciiTheme="minorHAnsi" w:eastAsia="맑은 고딕" w:hAnsiTheme="minorHAnsi"/>
          <w:color w:val="00B050"/>
          <w:lang w:eastAsia="ko-KR"/>
        </w:rPr>
        <w:t xml:space="preserve"> analysis are stated in each figure legend</w:t>
      </w:r>
      <w:r w:rsidR="00994D30">
        <w:rPr>
          <w:rFonts w:asciiTheme="minorHAnsi" w:eastAsia="맑은 고딕" w:hAnsiTheme="minorHAnsi"/>
          <w:color w:val="00B050"/>
          <w:lang w:eastAsia="ko-KR"/>
        </w:rPr>
        <w:t xml:space="preserve"> or in the main text</w:t>
      </w:r>
      <w:r w:rsidRPr="0048625F">
        <w:rPr>
          <w:rFonts w:asciiTheme="minorHAnsi" w:eastAsia="맑은 고딕" w:hAnsiTheme="minorHAnsi"/>
          <w:color w:val="00B050"/>
          <w:lang w:eastAsia="ko-KR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282D8D9" w:rsidR="00BC3CCE" w:rsidRPr="004D4235" w:rsidRDefault="00541EB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/>
          <w:color w:val="00B050"/>
          <w:sz w:val="22"/>
          <w:szCs w:val="22"/>
          <w:lang w:eastAsia="ko-KR"/>
        </w:rPr>
      </w:pPr>
      <w:r w:rsidRPr="004D4235">
        <w:rPr>
          <w:rFonts w:asciiTheme="minorHAnsi" w:eastAsia="맑은 고딕" w:hAnsiTheme="minorHAnsi"/>
          <w:color w:val="00B050"/>
          <w:sz w:val="22"/>
          <w:szCs w:val="22"/>
          <w:lang w:eastAsia="ko-KR"/>
        </w:rPr>
        <w:t xml:space="preserve">In figure 3, the recording of brain slices as well as the analysis of recording data were done in blind. </w:t>
      </w:r>
      <w:r w:rsidR="004D4235" w:rsidRPr="004D4235">
        <w:rPr>
          <w:rFonts w:asciiTheme="minorHAnsi" w:eastAsia="맑은 고딕" w:hAnsiTheme="minorHAnsi"/>
          <w:color w:val="00B050"/>
          <w:sz w:val="22"/>
          <w:szCs w:val="22"/>
          <w:lang w:eastAsia="ko-KR"/>
        </w:rPr>
        <w:t xml:space="preserve">The result data were allocated into each group after all analysis.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17E30E8" w:rsidR="00BC3CCE" w:rsidRPr="00754A44" w:rsidRDefault="00806A1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/>
          <w:color w:val="00B050"/>
          <w:sz w:val="22"/>
          <w:szCs w:val="22"/>
          <w:lang w:eastAsia="ko-KR"/>
        </w:rPr>
      </w:pPr>
      <w:r w:rsidRPr="00754A44">
        <w:rPr>
          <w:rFonts w:asciiTheme="minorHAnsi" w:eastAsia="맑은 고딕" w:hAnsiTheme="minorHAnsi"/>
          <w:color w:val="00B050"/>
          <w:sz w:val="22"/>
          <w:szCs w:val="22"/>
          <w:lang w:eastAsia="ko-KR"/>
        </w:rPr>
        <w:t>Each figure or supplementary figure has an Excel file</w:t>
      </w:r>
      <w:r w:rsidR="00754A44" w:rsidRPr="00754A44">
        <w:rPr>
          <w:rFonts w:asciiTheme="minorHAnsi" w:eastAsia="맑은 고딕" w:hAnsiTheme="minorHAnsi"/>
          <w:color w:val="00B050"/>
          <w:sz w:val="22"/>
          <w:szCs w:val="22"/>
          <w:lang w:eastAsia="ko-KR"/>
        </w:rPr>
        <w:t xml:space="preserve"> in which the numerical data are provided. </w:t>
      </w:r>
    </w:p>
    <w:p w14:paraId="08C9EF2F" w14:textId="77777777" w:rsidR="00A62B52" w:rsidRPr="00406FF4" w:rsidRDefault="00A62B52" w:rsidP="00994D30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7727B" w14:textId="77777777" w:rsidR="00601E11" w:rsidRDefault="00601E11" w:rsidP="004215FE">
      <w:r>
        <w:separator/>
      </w:r>
    </w:p>
  </w:endnote>
  <w:endnote w:type="continuationSeparator" w:id="0">
    <w:p w14:paraId="06DE98B0" w14:textId="77777777" w:rsidR="00601E11" w:rsidRDefault="00601E1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634AC7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E83A3" w14:textId="77777777" w:rsidR="00601E11" w:rsidRDefault="00601E11" w:rsidP="004215FE">
      <w:r>
        <w:separator/>
      </w:r>
    </w:p>
  </w:footnote>
  <w:footnote w:type="continuationSeparator" w:id="0">
    <w:p w14:paraId="4588305F" w14:textId="77777777" w:rsidR="00601E11" w:rsidRDefault="00601E1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4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343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8625F"/>
    <w:rsid w:val="004A5C32"/>
    <w:rsid w:val="004B41D4"/>
    <w:rsid w:val="004D4235"/>
    <w:rsid w:val="004D5E59"/>
    <w:rsid w:val="004D602A"/>
    <w:rsid w:val="004D73CF"/>
    <w:rsid w:val="004E4945"/>
    <w:rsid w:val="004F451D"/>
    <w:rsid w:val="00505C51"/>
    <w:rsid w:val="00516A01"/>
    <w:rsid w:val="0053000A"/>
    <w:rsid w:val="00541EBF"/>
    <w:rsid w:val="00550F13"/>
    <w:rsid w:val="005530AE"/>
    <w:rsid w:val="00555F44"/>
    <w:rsid w:val="00566103"/>
    <w:rsid w:val="005B0A15"/>
    <w:rsid w:val="00601E11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4A44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6A16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94D30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93BAD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2EB7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머리글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바닥글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메모 텍스트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메모 주제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704C74-4B3B-474E-97F5-A4F69CBF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Su Hong</cp:lastModifiedBy>
  <cp:revision>4</cp:revision>
  <dcterms:created xsi:type="dcterms:W3CDTF">2020-04-23T03:07:00Z</dcterms:created>
  <dcterms:modified xsi:type="dcterms:W3CDTF">2020-04-24T19:43:00Z</dcterms:modified>
</cp:coreProperties>
</file>