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7CE4FB8" w14:textId="77777777" w:rsidR="00A842EE" w:rsidRDefault="00A842E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research presented consists of two parts: one is method development for which power calculations are not applicable and the second is application of the method to investigate existing HLA class I associations which had already been reported to be significant at the given sample size.</w:t>
      </w:r>
    </w:p>
    <w:p w14:paraId="283305D7" w14:textId="64B29BCB" w:rsidR="00877644" w:rsidRPr="00125190" w:rsidRDefault="00A842E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When we subdivided a cohort (in the case of investigating the protective effect of HLA-B*57 in the HIV-1 infected cohort) we </w:t>
      </w:r>
      <w:proofErr w:type="spellStart"/>
      <w:r>
        <w:rPr>
          <w:rFonts w:asciiTheme="minorHAnsi" w:hAnsiTheme="minorHAnsi"/>
        </w:rPr>
        <w:t>downsampled</w:t>
      </w:r>
      <w:proofErr w:type="spellEnd"/>
      <w:r>
        <w:rPr>
          <w:rFonts w:asciiTheme="minorHAnsi" w:hAnsiTheme="minorHAnsi"/>
        </w:rPr>
        <w:t xml:space="preserve"> the larger </w:t>
      </w:r>
      <w:proofErr w:type="spellStart"/>
      <w:r>
        <w:rPr>
          <w:rFonts w:asciiTheme="minorHAnsi" w:hAnsiTheme="minorHAnsi"/>
        </w:rPr>
        <w:t>subcohort</w:t>
      </w:r>
      <w:proofErr w:type="spellEnd"/>
      <w:r>
        <w:rPr>
          <w:rFonts w:asciiTheme="minorHAnsi" w:hAnsiTheme="minorHAnsi"/>
        </w:rPr>
        <w:t xml:space="preserve"> to equalize group numbers (</w:t>
      </w:r>
      <w:r w:rsidR="00A8534A">
        <w:rPr>
          <w:rFonts w:asciiTheme="minorHAnsi" w:hAnsiTheme="minorHAnsi"/>
        </w:rPr>
        <w:t>page 10 &amp; Figure 3C).</w:t>
      </w:r>
      <w:r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FD56078" w:rsidR="00B330BD" w:rsidRPr="00125190" w:rsidRDefault="00C5146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experiments </w:t>
      </w:r>
      <w:proofErr w:type="spellStart"/>
      <w:r>
        <w:rPr>
          <w:rFonts w:asciiTheme="minorHAnsi" w:hAnsiTheme="minorHAnsi"/>
        </w:rPr>
        <w:t>perfomed</w:t>
      </w:r>
      <w:proofErr w:type="spellEnd"/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3963F66" w:rsidR="0015519A" w:rsidRPr="00505C51" w:rsidRDefault="00C5146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described in </w:t>
      </w:r>
      <w:proofErr w:type="gramStart"/>
      <w:r>
        <w:rPr>
          <w:rFonts w:asciiTheme="minorHAnsi" w:hAnsiTheme="minorHAnsi"/>
          <w:sz w:val="22"/>
          <w:szCs w:val="22"/>
        </w:rPr>
        <w:t>Methods  and</w:t>
      </w:r>
      <w:proofErr w:type="gramEnd"/>
      <w:r>
        <w:rPr>
          <w:rFonts w:asciiTheme="minorHAnsi" w:hAnsiTheme="minorHAnsi"/>
          <w:sz w:val="22"/>
          <w:szCs w:val="22"/>
        </w:rPr>
        <w:t xml:space="preserve"> Appendix 1 Supplementary Methods. All reported P values are two tailed and exact and statistical </w:t>
      </w:r>
      <w:proofErr w:type="gramStart"/>
      <w:r>
        <w:rPr>
          <w:rFonts w:asciiTheme="minorHAnsi" w:hAnsiTheme="minorHAnsi"/>
          <w:sz w:val="22"/>
          <w:szCs w:val="22"/>
        </w:rPr>
        <w:t>test</w:t>
      </w:r>
      <w:proofErr w:type="gramEnd"/>
      <w:r>
        <w:rPr>
          <w:rFonts w:asciiTheme="minorHAnsi" w:hAnsiTheme="minorHAnsi"/>
          <w:sz w:val="22"/>
          <w:szCs w:val="22"/>
        </w:rPr>
        <w:t xml:space="preserve"> is </w:t>
      </w:r>
      <w:proofErr w:type="spellStart"/>
      <w:r>
        <w:rPr>
          <w:rFonts w:asciiTheme="minorHAnsi" w:hAnsiTheme="minorHAnsi"/>
          <w:sz w:val="22"/>
          <w:szCs w:val="22"/>
        </w:rPr>
        <w:t>decribed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EAA3B5E" w:rsidR="00BC3CCE" w:rsidRPr="00505C51" w:rsidRDefault="00C5146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7F77F1D" w:rsidR="00BC3CCE" w:rsidRPr="00505C51" w:rsidRDefault="00C5146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Figure  ,</w:t>
      </w:r>
      <w:proofErr w:type="gramEnd"/>
      <w:r>
        <w:rPr>
          <w:rFonts w:asciiTheme="minorHAnsi" w:hAnsiTheme="minorHAnsi"/>
          <w:sz w:val="22"/>
          <w:szCs w:val="22"/>
        </w:rPr>
        <w:t xml:space="preserve"> 2A, 2B, 2C, 2D, 2E, 3A, 3B, 3C. Appendix 4 Figure 1A, 1B, 2A, 2B, 2C, 2D, 2E. 2F, 3A, 3B, 3C, 3D, 3E, 4A, 4B, 4C, 4D, 4E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F8800" w14:textId="77777777" w:rsidR="00044BA2" w:rsidRDefault="00044BA2" w:rsidP="004215FE">
      <w:r>
        <w:separator/>
      </w:r>
    </w:p>
  </w:endnote>
  <w:endnote w:type="continuationSeparator" w:id="0">
    <w:p w14:paraId="1476BE94" w14:textId="77777777" w:rsidR="00044BA2" w:rsidRDefault="00044BA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4DAF40D6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51466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ED665" w14:textId="77777777" w:rsidR="00044BA2" w:rsidRDefault="00044BA2" w:rsidP="004215FE">
      <w:r>
        <w:separator/>
      </w:r>
    </w:p>
  </w:footnote>
  <w:footnote w:type="continuationSeparator" w:id="0">
    <w:p w14:paraId="513B2BBB" w14:textId="77777777" w:rsidR="00044BA2" w:rsidRDefault="00044BA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44BA2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A7FAD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204E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2EE"/>
    <w:rsid w:val="00A84B3E"/>
    <w:rsid w:val="00A8534A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1466"/>
    <w:rsid w:val="00C52A77"/>
    <w:rsid w:val="00C820B0"/>
    <w:rsid w:val="00CC6EF3"/>
    <w:rsid w:val="00CD6AEC"/>
    <w:rsid w:val="00CE6849"/>
    <w:rsid w:val="00CF4BBE"/>
    <w:rsid w:val="00CF6CB5"/>
    <w:rsid w:val="00D10224"/>
    <w:rsid w:val="00D36C52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BD500A0-DE8A-4552-974C-9DC0595B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AAD157-4A82-496D-A5CD-9AFE89DA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Asquith, Becca</cp:lastModifiedBy>
  <cp:revision>3</cp:revision>
  <dcterms:created xsi:type="dcterms:W3CDTF">2020-03-27T14:39:00Z</dcterms:created>
  <dcterms:modified xsi:type="dcterms:W3CDTF">2020-03-27T14:45:00Z</dcterms:modified>
</cp:coreProperties>
</file>