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0B6549" w:rsidR="00877644" w:rsidRPr="00125190" w:rsidRDefault="009A2DD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this is a structural biology, electron cryo-microscopy paper where no statistical methods are employed to characterize the sample.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F67D5" w14:textId="77777777" w:rsidR="00831A76" w:rsidRPr="00125190" w:rsidRDefault="00831A76" w:rsidP="00831A7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this is a structural biology, electron cryo-microscopy paper where no statistical methods are employed to characterize the sample.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B7F1DB6" w14:textId="77777777" w:rsidR="00831A76" w:rsidRPr="00125190" w:rsidRDefault="00831A76" w:rsidP="00831A7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this is a structural biology, electron cryo-microscopy paper where no statistical methods are employed to characterize the sample.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654DC4" w14:textId="77777777" w:rsidR="00C64C54" w:rsidRPr="00125190" w:rsidRDefault="00C64C54" w:rsidP="00C64C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this is a structural biology, electron cryo-microscopy paper where no statistical methods are employed to characterize the sample.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301501" w:rsidR="00BC3CCE" w:rsidRPr="00505C51" w:rsidRDefault="00A77E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Atomic coordinates files (</w:t>
      </w:r>
      <w:proofErr w:type="spellStart"/>
      <w:r>
        <w:rPr>
          <w:rFonts w:asciiTheme="minorHAnsi" w:hAnsiTheme="minorHAnsi"/>
          <w:sz w:val="22"/>
          <w:szCs w:val="22"/>
        </w:rPr>
        <w:t>pdb</w:t>
      </w:r>
      <w:proofErr w:type="spellEnd"/>
      <w:r>
        <w:rPr>
          <w:rFonts w:asciiTheme="minorHAnsi" w:hAnsiTheme="minorHAnsi"/>
          <w:sz w:val="22"/>
          <w:szCs w:val="22"/>
        </w:rPr>
        <w:t xml:space="preserve">) and electron microscopy maps (format </w:t>
      </w:r>
      <w:proofErr w:type="spellStart"/>
      <w:r>
        <w:rPr>
          <w:rFonts w:asciiTheme="minorHAnsi" w:hAnsiTheme="minorHAnsi"/>
          <w:sz w:val="22"/>
          <w:szCs w:val="22"/>
        </w:rPr>
        <w:t>mrc</w:t>
      </w:r>
      <w:proofErr w:type="spellEnd"/>
      <w:r>
        <w:rPr>
          <w:rFonts w:asciiTheme="minorHAnsi" w:hAnsiTheme="minorHAnsi"/>
          <w:sz w:val="22"/>
          <w:szCs w:val="22"/>
        </w:rPr>
        <w:t xml:space="preserve">) are available from public databases.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1D5BB" w14:textId="77777777" w:rsidR="00731182" w:rsidRDefault="00731182" w:rsidP="004215FE">
      <w:r>
        <w:separator/>
      </w:r>
    </w:p>
  </w:endnote>
  <w:endnote w:type="continuationSeparator" w:id="0">
    <w:p w14:paraId="0BCE3B3A" w14:textId="77777777" w:rsidR="00731182" w:rsidRDefault="007311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D4E35" w14:textId="77777777" w:rsidR="00731182" w:rsidRDefault="00731182" w:rsidP="004215FE">
      <w:r>
        <w:separator/>
      </w:r>
    </w:p>
  </w:footnote>
  <w:footnote w:type="continuationSeparator" w:id="0">
    <w:p w14:paraId="3DEA846B" w14:textId="77777777" w:rsidR="00731182" w:rsidRDefault="007311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118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1A7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2DDA"/>
    <w:rsid w:val="009D0D28"/>
    <w:rsid w:val="009E6ACE"/>
    <w:rsid w:val="009E7B13"/>
    <w:rsid w:val="00A11EC6"/>
    <w:rsid w:val="00A131BD"/>
    <w:rsid w:val="00A32E20"/>
    <w:rsid w:val="00A5368C"/>
    <w:rsid w:val="00A62B52"/>
    <w:rsid w:val="00A77E17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C5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B12A614-16CC-C845-A885-1ACEC21B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BCE7E-529C-C649-9147-63AAB4C2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Sanchez Fernandez, Israel</cp:lastModifiedBy>
  <cp:revision>31</cp:revision>
  <dcterms:created xsi:type="dcterms:W3CDTF">2017-06-13T14:43:00Z</dcterms:created>
  <dcterms:modified xsi:type="dcterms:W3CDTF">2020-01-08T01:00:00Z</dcterms:modified>
</cp:coreProperties>
</file>