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E8DBE" w14:textId="77777777" w:rsidR="0057180E" w:rsidRPr="0050493A" w:rsidRDefault="0057180E" w:rsidP="0057180E">
      <w:pPr>
        <w:spacing w:line="360" w:lineRule="auto"/>
        <w:jc w:val="left"/>
        <w:rPr>
          <w:rFonts w:ascii="Times New Roman" w:hAnsi="Times New Roman" w:cs="Times New Roman"/>
          <w:b/>
          <w:sz w:val="22"/>
        </w:rPr>
      </w:pPr>
      <w:r w:rsidRPr="0050493A">
        <w:rPr>
          <w:rFonts w:ascii="Times New Roman" w:hAnsi="Times New Roman" w:cs="Times New Roman"/>
          <w:b/>
          <w:sz w:val="22"/>
        </w:rPr>
        <w:t>S5 Table. Summary of foci in meta-analyses of reading in Chinese</w:t>
      </w:r>
    </w:p>
    <w:tbl>
      <w:tblPr>
        <w:tblStyle w:val="a7"/>
        <w:tblW w:w="0" w:type="auto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6"/>
        <w:gridCol w:w="1848"/>
        <w:gridCol w:w="510"/>
        <w:gridCol w:w="510"/>
        <w:gridCol w:w="510"/>
      </w:tblGrid>
      <w:tr w:rsidR="0057180E" w:rsidRPr="0050493A" w14:paraId="07F2F541" w14:textId="77777777" w:rsidTr="00B3720A">
        <w:trPr>
          <w:cantSplit/>
          <w:tblHeader/>
        </w:trPr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A606025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Regions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E552A6A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Study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492B32" w14:textId="77777777" w:rsidR="0057180E" w:rsidRPr="0050493A" w:rsidRDefault="0057180E" w:rsidP="00B3720A">
            <w:pPr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Coordinates</w:t>
            </w:r>
          </w:p>
          <w:p w14:paraId="260AD0A4" w14:textId="77777777" w:rsidR="0057180E" w:rsidRPr="0050493A" w:rsidRDefault="0057180E" w:rsidP="00B3720A">
            <w:pPr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(MNI)</w:t>
            </w:r>
          </w:p>
        </w:tc>
      </w:tr>
      <w:tr w:rsidR="0057180E" w:rsidRPr="0050493A" w14:paraId="6535E6EF" w14:textId="77777777" w:rsidTr="00B3720A">
        <w:trPr>
          <w:cantSplit/>
          <w:tblHeader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EB771A5" w14:textId="77777777" w:rsidR="0057180E" w:rsidRPr="0050493A" w:rsidRDefault="0057180E" w:rsidP="00B3720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E8F6ECE" w14:textId="77777777" w:rsidR="0057180E" w:rsidRPr="0050493A" w:rsidRDefault="0057180E" w:rsidP="00B3720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F9AA096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A0F8CD4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19AA843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z</w:t>
            </w:r>
          </w:p>
        </w:tc>
      </w:tr>
      <w:tr w:rsidR="0057180E" w:rsidRPr="0050493A" w14:paraId="1235EDEE" w14:textId="77777777" w:rsidTr="00B3720A">
        <w:trPr>
          <w:cantSplit/>
          <w:tblHeader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E93B6F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Left Middle Frontal Gyrus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99FEA6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Tan et al., 2005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CADA4E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025BE6D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071825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28</w:t>
            </w:r>
          </w:p>
        </w:tc>
      </w:tr>
      <w:tr w:rsidR="0057180E" w:rsidRPr="0050493A" w14:paraId="261402D0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57690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24782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Wu et al., 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E0DDB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67D45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0C3CA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32</w:t>
            </w:r>
          </w:p>
        </w:tc>
      </w:tr>
      <w:tr w:rsidR="0057180E" w:rsidRPr="0050493A" w14:paraId="39125DA2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CA4A6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57243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D34C6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E9839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2AC22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28</w:t>
            </w:r>
          </w:p>
        </w:tc>
      </w:tr>
      <w:tr w:rsidR="0057180E" w:rsidRPr="0050493A" w14:paraId="42B2B8E5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EDC0F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CD483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Zhu et al., 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16DC0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C0F27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E320C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26</w:t>
            </w:r>
          </w:p>
        </w:tc>
      </w:tr>
      <w:tr w:rsidR="0057180E" w:rsidRPr="0050493A" w14:paraId="40BC5D31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C0E6B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207EC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6B589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F2993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AE050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32</w:t>
            </w:r>
          </w:p>
        </w:tc>
      </w:tr>
      <w:tr w:rsidR="0057180E" w:rsidRPr="0050493A" w14:paraId="440B299F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FEBA8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 xml:space="preserve">Right Inferior Occipital Gyrus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0511E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Bolger et al., 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04B182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1A983F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4FA8CB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-9</w:t>
            </w:r>
          </w:p>
        </w:tc>
      </w:tr>
      <w:tr w:rsidR="0057180E" w:rsidRPr="0050493A" w14:paraId="134981F6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8833D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FAA21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Tan et al., 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8E8E47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F50EE9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49E7AC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-12</w:t>
            </w:r>
          </w:p>
        </w:tc>
      </w:tr>
      <w:tr w:rsidR="0057180E" w:rsidRPr="0050493A" w14:paraId="2A78A9F0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B70FE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83B5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Wu et al., 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9BA2E0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C4496A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411969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0</w:t>
            </w:r>
          </w:p>
        </w:tc>
      </w:tr>
      <w:tr w:rsidR="0057180E" w:rsidRPr="0050493A" w14:paraId="49A408B6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C1907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90E44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A50FC1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5A6322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9A11A6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-12</w:t>
            </w:r>
          </w:p>
        </w:tc>
      </w:tr>
      <w:tr w:rsidR="0057180E" w:rsidRPr="0050493A" w14:paraId="479232F6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F0E40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288D0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Zhu et al., 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476C0E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091C6B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940BB7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0</w:t>
            </w:r>
          </w:p>
        </w:tc>
      </w:tr>
      <w:tr w:rsidR="0057180E" w:rsidRPr="0050493A" w14:paraId="122C876A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9EC25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Right Fusiform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52D0B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Bolger et al., 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DE486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4C73E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C51D8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-14</w:t>
            </w:r>
          </w:p>
        </w:tc>
      </w:tr>
      <w:tr w:rsidR="0057180E" w:rsidRPr="0050493A" w14:paraId="3932DF55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3ACF9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FA088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Tan et al., 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E2D3D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A60F7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6BB7A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-18</w:t>
            </w:r>
          </w:p>
        </w:tc>
      </w:tr>
      <w:tr w:rsidR="0057180E" w:rsidRPr="0050493A" w14:paraId="1D26DE8A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AE9991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84639C7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Wu et al.,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23428F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8BD5BCA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377272D" w14:textId="77777777" w:rsidR="0057180E" w:rsidRPr="0050493A" w:rsidRDefault="0057180E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-12</w:t>
            </w:r>
          </w:p>
        </w:tc>
      </w:tr>
    </w:tbl>
    <w:p w14:paraId="77340AE7" w14:textId="77777777" w:rsidR="0057180E" w:rsidRPr="0050493A" w:rsidRDefault="0057180E" w:rsidP="0057180E">
      <w:pPr>
        <w:rPr>
          <w:rFonts w:ascii="Times New Roman" w:hAnsi="Times New Roman" w:cs="Times New Roman"/>
          <w:sz w:val="22"/>
        </w:rPr>
      </w:pPr>
    </w:p>
    <w:p w14:paraId="229337A8" w14:textId="77777777" w:rsidR="0057180E" w:rsidRPr="0050493A" w:rsidRDefault="0057180E" w:rsidP="0057180E">
      <w:pPr>
        <w:spacing w:line="360" w:lineRule="auto"/>
        <w:rPr>
          <w:rFonts w:ascii="Times New Roman" w:hAnsi="Times New Roman" w:cs="Times New Roman"/>
          <w:sz w:val="22"/>
        </w:rPr>
      </w:pPr>
    </w:p>
    <w:p w14:paraId="68261594" w14:textId="77777777" w:rsidR="00025088" w:rsidRDefault="00025088">
      <w:bookmarkStart w:id="0" w:name="_GoBack"/>
      <w:bookmarkEnd w:id="0"/>
    </w:p>
    <w:sectPr w:rsidR="00025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118CF" w14:textId="77777777" w:rsidR="00F75F51" w:rsidRDefault="00F75F51" w:rsidP="0057180E">
      <w:r>
        <w:separator/>
      </w:r>
    </w:p>
  </w:endnote>
  <w:endnote w:type="continuationSeparator" w:id="0">
    <w:p w14:paraId="72AA05F9" w14:textId="77777777" w:rsidR="00F75F51" w:rsidRDefault="00F75F51" w:rsidP="0057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87D25" w14:textId="77777777" w:rsidR="00F75F51" w:rsidRDefault="00F75F51" w:rsidP="0057180E">
      <w:r>
        <w:separator/>
      </w:r>
    </w:p>
  </w:footnote>
  <w:footnote w:type="continuationSeparator" w:id="0">
    <w:p w14:paraId="62C6D8AB" w14:textId="77777777" w:rsidR="00F75F51" w:rsidRDefault="00F75F51" w:rsidP="00571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D7"/>
    <w:rsid w:val="00025088"/>
    <w:rsid w:val="00163DD7"/>
    <w:rsid w:val="0057180E"/>
    <w:rsid w:val="00F165FE"/>
    <w:rsid w:val="00F7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E9F80-BBE7-4A6D-81B5-CD5CC301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sz w:val="22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80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8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18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180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180E"/>
    <w:rPr>
      <w:sz w:val="18"/>
      <w:szCs w:val="18"/>
    </w:rPr>
  </w:style>
  <w:style w:type="table" w:styleId="a7">
    <w:name w:val="Table Grid"/>
    <w:basedOn w:val="a1"/>
    <w:uiPriority w:val="39"/>
    <w:rsid w:val="0057180E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Xiaoxia Feng</dc:creator>
  <cp:keywords/>
  <dc:description/>
  <cp:lastModifiedBy>Xiaoxia Feng</cp:lastModifiedBy>
  <cp:revision>2</cp:revision>
  <dcterms:created xsi:type="dcterms:W3CDTF">2020-01-16T15:58:00Z</dcterms:created>
  <dcterms:modified xsi:type="dcterms:W3CDTF">2020-01-16T15:58:00Z</dcterms:modified>
</cp:coreProperties>
</file>