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5B02E13" w:rsidR="00877644" w:rsidRPr="00125190" w:rsidRDefault="0028526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did not involve the use of mice or patients and therefore sample size estimation does not apply here.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076F4B6" w14:textId="77777777" w:rsidR="005D1044"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We performed two biological replicates of our CLASH and RNA-seq experiments. This </w:t>
      </w:r>
      <w:r w:rsidR="005D1044">
        <w:rPr>
          <w:rFonts w:asciiTheme="minorHAnsi" w:hAnsiTheme="minorHAnsi"/>
        </w:rPr>
        <w:t>mentioned in the figure legends and</w:t>
      </w:r>
      <w:r w:rsidR="001A0C05">
        <w:rPr>
          <w:rFonts w:asciiTheme="minorHAnsi" w:hAnsiTheme="minorHAnsi"/>
        </w:rPr>
        <w:t xml:space="preserve"> the Materials</w:t>
      </w:r>
      <w:r w:rsidR="005D1044">
        <w:rPr>
          <w:rFonts w:asciiTheme="minorHAnsi" w:hAnsiTheme="minorHAnsi"/>
        </w:rPr>
        <w:t xml:space="preserve">. </w:t>
      </w:r>
    </w:p>
    <w:p w14:paraId="78102952" w14:textId="2302E0CE" w:rsidR="00B330BD"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clearly indicate throughout the text that we analyzed biological replicates.</w:t>
      </w:r>
    </w:p>
    <w:p w14:paraId="42AE6E73" w14:textId="61CEB1FA" w:rsidR="006E58A9"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the qPCRs we either used two or three biological replicates and this is clearly indicated in the Figure legends. We also provide information in the Figure legends which statistical tests were used to calculate p-values.</w:t>
      </w:r>
    </w:p>
    <w:p w14:paraId="57741303" w14:textId="77777777" w:rsidR="00453A65" w:rsidRPr="00453A65" w:rsidRDefault="006E58A9" w:rsidP="00453A6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rPr>
        <w:t xml:space="preserve">All the high-throughput sequencing has been made available on the Gene Expression Omnibus (GEO; </w:t>
      </w:r>
      <w:r w:rsidRPr="001B4815">
        <w:rPr>
          <w:rFonts w:ascii="Arial" w:hAnsi="Arial" w:cs="Arial"/>
          <w:sz w:val="22"/>
          <w:szCs w:val="22"/>
        </w:rPr>
        <w:t>GSE123050</w:t>
      </w:r>
      <w:r>
        <w:rPr>
          <w:rFonts w:asciiTheme="minorHAnsi" w:hAnsiTheme="minorHAnsi"/>
        </w:rPr>
        <w:t xml:space="preserve">) (See data and code availability). </w:t>
      </w:r>
      <w:r w:rsidR="00453A65">
        <w:rPr>
          <w:rFonts w:asciiTheme="minorHAnsi" w:hAnsiTheme="minorHAnsi"/>
        </w:rPr>
        <w:t xml:space="preserve">The reviewer token for accessing the data is </w:t>
      </w:r>
      <w:proofErr w:type="spellStart"/>
      <w:r w:rsidR="00453A65" w:rsidRPr="00453A65">
        <w:rPr>
          <w:rFonts w:asciiTheme="minorHAnsi" w:hAnsiTheme="minorHAnsi"/>
          <w:b/>
          <w:bCs/>
          <w:lang w:val="en-GB"/>
        </w:rPr>
        <w:t>wtidugianjabhmb</w:t>
      </w:r>
      <w:proofErr w:type="spellEnd"/>
    </w:p>
    <w:p w14:paraId="20465EFA" w14:textId="64B09E8D" w:rsidR="006E58A9"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D2311C8" w14:textId="756E288E" w:rsidR="006E58A9"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E16B604" w14:textId="77777777" w:rsidR="006E58A9" w:rsidRPr="00125190" w:rsidRDefault="006E58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A097A7E" w:rsidR="0015519A" w:rsidRPr="00505C51" w:rsidRDefault="001B34D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Choice of statistical tests is provided in the figure </w:t>
      </w:r>
      <w:r w:rsidR="006457AC">
        <w:rPr>
          <w:rFonts w:asciiTheme="minorHAnsi" w:hAnsiTheme="minorHAnsi"/>
          <w:sz w:val="22"/>
          <w:szCs w:val="22"/>
        </w:rPr>
        <w:t>legends</w:t>
      </w:r>
      <w:r>
        <w:rPr>
          <w:rFonts w:asciiTheme="minorHAnsi" w:hAnsiTheme="minorHAnsi"/>
          <w:sz w:val="22"/>
          <w:szCs w:val="22"/>
        </w:rPr>
        <w:t xml:space="preserve"> and the materials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3BD2B77" w:rsidR="00BC3CCE" w:rsidRPr="00505C51" w:rsidRDefault="001B34D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was not a clinical study nor did it involve sample selection.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D6C52D9" w:rsidR="00BC3CCE" w:rsidRPr="00505C51" w:rsidRDefault="001B34D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 uploaded an Excel spread sheet with the “source data” that includes all the raw data from growth curves (Figure 1)</w:t>
      </w:r>
      <w:r w:rsidR="000D5C32">
        <w:rPr>
          <w:rFonts w:asciiTheme="minorHAnsi" w:hAnsiTheme="minorHAnsi"/>
          <w:sz w:val="22"/>
          <w:szCs w:val="22"/>
        </w:rPr>
        <w:t xml:space="preserve">, GFP fluorescence measurements and </w:t>
      </w:r>
      <w:r w:rsidR="000F6C66">
        <w:rPr>
          <w:rFonts w:asciiTheme="minorHAnsi" w:hAnsiTheme="minorHAnsi"/>
          <w:sz w:val="22"/>
          <w:szCs w:val="22"/>
        </w:rPr>
        <w:t xml:space="preserve">raw Cp values for all the qPCR experiments that we described. The code for calculating p-values as well as the choice for the statistical test is </w:t>
      </w:r>
      <w:proofErr w:type="spellStart"/>
      <w:r w:rsidR="000F6C66">
        <w:rPr>
          <w:rFonts w:asciiTheme="minorHAnsi" w:hAnsiTheme="minorHAnsi"/>
          <w:sz w:val="22"/>
          <w:szCs w:val="22"/>
        </w:rPr>
        <w:t>als</w:t>
      </w:r>
      <w:proofErr w:type="spellEnd"/>
      <w:r w:rsidR="000F6C66">
        <w:rPr>
          <w:rFonts w:asciiTheme="minorHAnsi" w:hAnsiTheme="minorHAnsi"/>
          <w:sz w:val="22"/>
          <w:szCs w:val="22"/>
        </w:rPr>
        <w:t xml:space="preserve"> provided. Additionally, for each figure that showed cropped images of autoradiograms or western blots we also show the full images in this file. This should enable the reader to reproduce our statistical analyses.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8999" w14:textId="77777777" w:rsidR="004D1277" w:rsidRDefault="004D1277" w:rsidP="004215FE">
      <w:r>
        <w:separator/>
      </w:r>
    </w:p>
  </w:endnote>
  <w:endnote w:type="continuationSeparator" w:id="0">
    <w:p w14:paraId="44A1592C" w14:textId="77777777" w:rsidR="004D1277" w:rsidRDefault="004D127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384F" w14:textId="77777777" w:rsidR="004D1277" w:rsidRDefault="004D1277" w:rsidP="004215FE">
      <w:r>
        <w:separator/>
      </w:r>
    </w:p>
  </w:footnote>
  <w:footnote w:type="continuationSeparator" w:id="0">
    <w:p w14:paraId="68009757" w14:textId="77777777" w:rsidR="004D1277" w:rsidRDefault="004D127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5C32"/>
    <w:rsid w:val="000D62F9"/>
    <w:rsid w:val="000F64EE"/>
    <w:rsid w:val="000F6C66"/>
    <w:rsid w:val="00100F97"/>
    <w:rsid w:val="001019CD"/>
    <w:rsid w:val="00125190"/>
    <w:rsid w:val="00133662"/>
    <w:rsid w:val="00133907"/>
    <w:rsid w:val="00146DE9"/>
    <w:rsid w:val="0015519A"/>
    <w:rsid w:val="001618D5"/>
    <w:rsid w:val="00175192"/>
    <w:rsid w:val="001A0C05"/>
    <w:rsid w:val="001B34DB"/>
    <w:rsid w:val="001E1D59"/>
    <w:rsid w:val="00212F30"/>
    <w:rsid w:val="00217B9E"/>
    <w:rsid w:val="002336C6"/>
    <w:rsid w:val="00241081"/>
    <w:rsid w:val="00266462"/>
    <w:rsid w:val="00285268"/>
    <w:rsid w:val="002A068D"/>
    <w:rsid w:val="002A0ED1"/>
    <w:rsid w:val="002A7487"/>
    <w:rsid w:val="002D556A"/>
    <w:rsid w:val="00307F5D"/>
    <w:rsid w:val="003248ED"/>
    <w:rsid w:val="00370080"/>
    <w:rsid w:val="003F19A6"/>
    <w:rsid w:val="00402ADD"/>
    <w:rsid w:val="00406FF4"/>
    <w:rsid w:val="0041682E"/>
    <w:rsid w:val="004215FE"/>
    <w:rsid w:val="004242DB"/>
    <w:rsid w:val="00426FD0"/>
    <w:rsid w:val="00441726"/>
    <w:rsid w:val="004505C5"/>
    <w:rsid w:val="00451B01"/>
    <w:rsid w:val="00453A65"/>
    <w:rsid w:val="00455849"/>
    <w:rsid w:val="00471732"/>
    <w:rsid w:val="004A5C32"/>
    <w:rsid w:val="004B41D4"/>
    <w:rsid w:val="004D1277"/>
    <w:rsid w:val="004D5E59"/>
    <w:rsid w:val="004D602A"/>
    <w:rsid w:val="004D73CF"/>
    <w:rsid w:val="004E4945"/>
    <w:rsid w:val="004F451D"/>
    <w:rsid w:val="00505C51"/>
    <w:rsid w:val="00516A01"/>
    <w:rsid w:val="0053000A"/>
    <w:rsid w:val="00550F13"/>
    <w:rsid w:val="005530AE"/>
    <w:rsid w:val="00555F44"/>
    <w:rsid w:val="00566103"/>
    <w:rsid w:val="005B0A15"/>
    <w:rsid w:val="005D1044"/>
    <w:rsid w:val="00605A12"/>
    <w:rsid w:val="00634AC7"/>
    <w:rsid w:val="006457AC"/>
    <w:rsid w:val="00657587"/>
    <w:rsid w:val="00661DCC"/>
    <w:rsid w:val="00672545"/>
    <w:rsid w:val="00685CCF"/>
    <w:rsid w:val="006A632B"/>
    <w:rsid w:val="006C06F5"/>
    <w:rsid w:val="006C7BC3"/>
    <w:rsid w:val="006E4A6C"/>
    <w:rsid w:val="006E58A9"/>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0C06"/>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FC321E3D-15DF-1B4D-A83F-B942E517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94464232">
      <w:bodyDiv w:val="1"/>
      <w:marLeft w:val="0"/>
      <w:marRight w:val="0"/>
      <w:marTop w:val="0"/>
      <w:marBottom w:val="0"/>
      <w:divBdr>
        <w:top w:val="none" w:sz="0" w:space="0" w:color="auto"/>
        <w:left w:val="none" w:sz="0" w:space="0" w:color="auto"/>
        <w:bottom w:val="none" w:sz="0" w:space="0" w:color="auto"/>
        <w:right w:val="none" w:sz="0" w:space="0" w:color="auto"/>
      </w:divBdr>
    </w:div>
    <w:div w:id="21708602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104575613">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CEA3-DADC-2141-952C-DC92F8D6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GRANNEMAN Sander</cp:lastModifiedBy>
  <cp:revision>4</cp:revision>
  <dcterms:created xsi:type="dcterms:W3CDTF">2019-08-07T09:33:00Z</dcterms:created>
  <dcterms:modified xsi:type="dcterms:W3CDTF">2020-04-22T10:12:00Z</dcterms:modified>
</cp:coreProperties>
</file>