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79073" w14:textId="77777777" w:rsidR="0013786C" w:rsidRPr="0013786C" w:rsidRDefault="0013786C" w:rsidP="0013786C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bookmarkStart w:id="0" w:name="_Toc16105599"/>
      <w:r w:rsidRPr="0013786C">
        <w:rPr>
          <w:rFonts w:cstheme="minorHAnsi"/>
          <w:b/>
          <w:sz w:val="28"/>
          <w:szCs w:val="28"/>
          <w:lang w:val="en-US"/>
        </w:rPr>
        <w:t>Raw data</w:t>
      </w:r>
      <w:bookmarkEnd w:id="0"/>
      <w:r w:rsidRPr="0013786C">
        <w:rPr>
          <w:rFonts w:cstheme="minorHAnsi"/>
          <w:b/>
          <w:sz w:val="28"/>
          <w:szCs w:val="28"/>
          <w:lang w:val="en-US"/>
        </w:rPr>
        <w:t xml:space="preserve">: </w:t>
      </w:r>
      <w:r w:rsidRPr="0013786C">
        <w:rPr>
          <w:rFonts w:eastAsia="Times New Roman" w:cstheme="minorHAnsi"/>
          <w:sz w:val="24"/>
          <w:szCs w:val="24"/>
          <w:shd w:val="clear" w:color="auto" w:fill="FFFFFF"/>
          <w:lang w:val="en-US"/>
        </w:rPr>
        <w:t>DP and Pom mitigate α-synuclein-induced losses of dopaminergic neurons and neurites as well as microglial cell activation in primary cultures</w:t>
      </w:r>
      <w:r>
        <w:rPr>
          <w:rFonts w:eastAsia="Times New Roman" w:cstheme="minorHAnsi"/>
          <w:sz w:val="24"/>
          <w:szCs w:val="24"/>
          <w:shd w:val="clear" w:color="auto" w:fill="FFFFFF"/>
          <w:lang w:val="en-US"/>
        </w:rPr>
        <w:t xml:space="preserve"> (Fig. 13)</w:t>
      </w:r>
    </w:p>
    <w:p w14:paraId="0F3D7EB8" w14:textId="77777777" w:rsidR="0013786C" w:rsidRPr="0013786C" w:rsidRDefault="0013786C" w:rsidP="0013786C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bCs/>
          <w:lang w:val="en-US"/>
        </w:rPr>
      </w:pPr>
      <w:r w:rsidRPr="0013786C">
        <w:rPr>
          <w:rFonts w:cstheme="minorHAnsi"/>
          <w:b/>
          <w:bCs/>
          <w:lang w:val="en-US"/>
        </w:rPr>
        <w:t>Immunostaining</w:t>
      </w:r>
    </w:p>
    <w:p w14:paraId="453324E5" w14:textId="77777777" w:rsidR="0013786C" w:rsidRDefault="0013786C" w:rsidP="0013786C">
      <w:pPr>
        <w:spacing w:after="0"/>
        <w:jc w:val="both"/>
        <w:rPr>
          <w:rFonts w:ascii="Helvetica" w:hAnsi="Helvetica"/>
          <w:lang w:val="en-US"/>
        </w:rPr>
      </w:pPr>
      <w:r w:rsidRPr="000422CA">
        <w:rPr>
          <w:noProof/>
        </w:rPr>
        <w:drawing>
          <wp:inline distT="0" distB="0" distL="0" distR="0" wp14:anchorId="0A4A4CAD" wp14:editId="5F6C4E3B">
            <wp:extent cx="5760720" cy="50825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4D0A" w14:textId="77777777" w:rsidR="0013786C" w:rsidRDefault="0013786C" w:rsidP="0013786C">
      <w:pPr>
        <w:spacing w:after="0"/>
        <w:jc w:val="both"/>
        <w:rPr>
          <w:rFonts w:ascii="Helvetica" w:hAnsi="Helvetica"/>
          <w:lang w:val="en-US"/>
        </w:rPr>
      </w:pPr>
    </w:p>
    <w:p w14:paraId="70676F64" w14:textId="77777777" w:rsidR="0013786C" w:rsidRDefault="0013786C" w:rsidP="0013786C">
      <w:pPr>
        <w:spacing w:after="0"/>
        <w:jc w:val="both"/>
        <w:rPr>
          <w:rFonts w:ascii="Helvetica" w:hAnsi="Helvetica"/>
          <w:lang w:val="en-US"/>
        </w:rPr>
      </w:pPr>
      <w:r w:rsidRPr="000422CA">
        <w:rPr>
          <w:noProof/>
        </w:rPr>
        <w:drawing>
          <wp:inline distT="0" distB="0" distL="0" distR="0" wp14:anchorId="59020EEA" wp14:editId="3F030CE9">
            <wp:extent cx="5760720" cy="165925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4BB5" w14:textId="77777777" w:rsidR="0013786C" w:rsidRDefault="0013786C" w:rsidP="0013786C">
      <w:pPr>
        <w:rPr>
          <w:rFonts w:ascii="Helvetica" w:hAnsi="Helvetica"/>
          <w:lang w:val="en-US"/>
        </w:rPr>
      </w:pPr>
    </w:p>
    <w:sectPr w:rsidR="0013786C" w:rsidSect="006E6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C5F6E"/>
    <w:multiLevelType w:val="multilevel"/>
    <w:tmpl w:val="06A442E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2E115D6"/>
    <w:multiLevelType w:val="hybridMultilevel"/>
    <w:tmpl w:val="AE045D14"/>
    <w:lvl w:ilvl="0" w:tplc="BE8CAC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6C"/>
    <w:rsid w:val="0013786C"/>
    <w:rsid w:val="006E6FAE"/>
    <w:rsid w:val="0083420D"/>
    <w:rsid w:val="00A5505C"/>
    <w:rsid w:val="00DD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04A6"/>
  <w15:chartTrackingRefBased/>
  <w15:docId w15:val="{9576B5E1-18C6-EE49-AA50-D1155F1F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86C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Paragraph">
    <w:name w:val="List Paragraph"/>
    <w:basedOn w:val="Normal"/>
    <w:uiPriority w:val="34"/>
    <w:qFormat/>
    <w:rsid w:val="0013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Nigel (NIH/NIA/IRP) [E]</dc:creator>
  <cp:keywords/>
  <dc:description/>
  <cp:lastModifiedBy>Sue Taylor</cp:lastModifiedBy>
  <cp:revision>2</cp:revision>
  <dcterms:created xsi:type="dcterms:W3CDTF">2020-06-25T12:58:00Z</dcterms:created>
  <dcterms:modified xsi:type="dcterms:W3CDTF">2020-06-25T12:58:00Z</dcterms:modified>
</cp:coreProperties>
</file>