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78350E" w:rsidRDefault="00877644" w:rsidP="00877644">
      <w:pPr>
        <w:pStyle w:val="ListParagraph"/>
        <w:numPr>
          <w:ilvl w:val="0"/>
          <w:numId w:val="4"/>
        </w:numPr>
        <w:rPr>
          <w:rFonts w:asciiTheme="minorHAnsi" w:hAnsiTheme="minorHAnsi"/>
          <w:sz w:val="22"/>
          <w:szCs w:val="22"/>
        </w:rPr>
      </w:pPr>
      <w:r w:rsidRPr="0078350E">
        <w:rPr>
          <w:rFonts w:asciiTheme="minorHAnsi" w:hAnsiTheme="minorHAnsi"/>
          <w:sz w:val="22"/>
          <w:szCs w:val="22"/>
        </w:rPr>
        <w:t>Y</w:t>
      </w:r>
      <w:r w:rsidR="00AF5736" w:rsidRPr="0078350E">
        <w:rPr>
          <w:rFonts w:asciiTheme="minorHAnsi" w:hAnsiTheme="minorHAnsi"/>
          <w:sz w:val="22"/>
          <w:szCs w:val="22"/>
        </w:rPr>
        <w:t xml:space="preserve">ou </w:t>
      </w:r>
      <w:r w:rsidRPr="0078350E">
        <w:rPr>
          <w:rFonts w:asciiTheme="minorHAnsi" w:hAnsiTheme="minorHAnsi"/>
          <w:sz w:val="22"/>
          <w:szCs w:val="22"/>
        </w:rPr>
        <w:t>should state</w:t>
      </w:r>
      <w:r w:rsidR="00AF5736" w:rsidRPr="0078350E">
        <w:rPr>
          <w:rFonts w:asciiTheme="minorHAnsi" w:hAnsiTheme="minorHAnsi"/>
          <w:sz w:val="22"/>
          <w:szCs w:val="22"/>
        </w:rPr>
        <w:t xml:space="preserve"> whether an appropriate sample size was computed when the study was being designed </w:t>
      </w:r>
    </w:p>
    <w:p w14:paraId="5AF6CDDB" w14:textId="27D431D0" w:rsidR="00AF5736" w:rsidRPr="0078350E" w:rsidRDefault="00877644" w:rsidP="00877644">
      <w:pPr>
        <w:pStyle w:val="ListParagraph"/>
        <w:numPr>
          <w:ilvl w:val="0"/>
          <w:numId w:val="4"/>
        </w:numPr>
        <w:rPr>
          <w:rFonts w:asciiTheme="minorHAnsi" w:hAnsiTheme="minorHAnsi"/>
          <w:sz w:val="22"/>
          <w:szCs w:val="22"/>
        </w:rPr>
      </w:pPr>
      <w:r w:rsidRPr="0078350E">
        <w:rPr>
          <w:rFonts w:asciiTheme="minorHAnsi" w:hAnsiTheme="minorHAnsi"/>
          <w:sz w:val="22"/>
          <w:szCs w:val="22"/>
        </w:rPr>
        <w:t>You should</w:t>
      </w:r>
      <w:r w:rsidR="00AF5736" w:rsidRPr="0078350E">
        <w:rPr>
          <w:rFonts w:asciiTheme="minorHAnsi" w:hAnsiTheme="minorHAnsi"/>
          <w:sz w:val="22"/>
          <w:szCs w:val="22"/>
        </w:rPr>
        <w:t xml:space="preserve"> </w:t>
      </w:r>
      <w:r w:rsidRPr="0078350E">
        <w:rPr>
          <w:rFonts w:asciiTheme="minorHAnsi" w:hAnsiTheme="minorHAnsi"/>
          <w:sz w:val="22"/>
          <w:szCs w:val="22"/>
        </w:rPr>
        <w:t>state</w:t>
      </w:r>
      <w:r w:rsidR="00AF5736" w:rsidRPr="0078350E">
        <w:rPr>
          <w:rFonts w:asciiTheme="minorHAnsi" w:hAnsiTheme="minorHAnsi"/>
          <w:sz w:val="22"/>
          <w:szCs w:val="22"/>
        </w:rPr>
        <w:t xml:space="preserve"> the sta</w:t>
      </w:r>
      <w:r w:rsidRPr="0078350E">
        <w:rPr>
          <w:rFonts w:asciiTheme="minorHAnsi" w:hAnsiTheme="minorHAnsi"/>
          <w:sz w:val="22"/>
          <w:szCs w:val="22"/>
        </w:rPr>
        <w:t xml:space="preserve">tistical method of </w:t>
      </w:r>
      <w:r w:rsidR="009205E9" w:rsidRPr="0078350E">
        <w:rPr>
          <w:rFonts w:asciiTheme="minorHAnsi" w:hAnsiTheme="minorHAnsi"/>
          <w:sz w:val="22"/>
          <w:szCs w:val="22"/>
        </w:rPr>
        <w:t xml:space="preserve">sample size </w:t>
      </w:r>
      <w:r w:rsidRPr="0078350E">
        <w:rPr>
          <w:rFonts w:asciiTheme="minorHAnsi" w:hAnsiTheme="minorHAnsi"/>
          <w:sz w:val="22"/>
          <w:szCs w:val="22"/>
        </w:rPr>
        <w:t>computation</w:t>
      </w:r>
      <w:r w:rsidR="009205E9" w:rsidRPr="0078350E">
        <w:rPr>
          <w:rFonts w:asciiTheme="minorHAnsi" w:hAnsiTheme="minorHAnsi"/>
          <w:sz w:val="22"/>
          <w:szCs w:val="22"/>
        </w:rPr>
        <w:t xml:space="preserve"> and any required assumptions</w:t>
      </w:r>
    </w:p>
    <w:p w14:paraId="1EB6E52F" w14:textId="3AE86CB3" w:rsidR="00402ADD" w:rsidRPr="0078350E" w:rsidRDefault="00AF5736" w:rsidP="007B7AF0">
      <w:pPr>
        <w:pStyle w:val="ListParagraph"/>
        <w:numPr>
          <w:ilvl w:val="0"/>
          <w:numId w:val="4"/>
        </w:numPr>
        <w:rPr>
          <w:rFonts w:asciiTheme="minorHAnsi" w:hAnsiTheme="minorHAnsi"/>
          <w:sz w:val="22"/>
          <w:szCs w:val="22"/>
          <w:lang w:val="en-GB"/>
        </w:rPr>
      </w:pPr>
      <w:r w:rsidRPr="0078350E">
        <w:rPr>
          <w:rFonts w:asciiTheme="minorHAnsi" w:hAnsiTheme="minorHAnsi"/>
          <w:sz w:val="22"/>
          <w:szCs w:val="22"/>
        </w:rPr>
        <w:t>If no</w:t>
      </w:r>
      <w:r w:rsidR="00B57E8A" w:rsidRPr="0078350E">
        <w:rPr>
          <w:rFonts w:asciiTheme="minorHAnsi" w:hAnsiTheme="minorHAnsi"/>
          <w:sz w:val="22"/>
          <w:szCs w:val="22"/>
        </w:rPr>
        <w:t xml:space="preserve"> explicit</w:t>
      </w:r>
      <w:r w:rsidRPr="0078350E">
        <w:rPr>
          <w:rFonts w:asciiTheme="minorHAnsi" w:hAnsiTheme="minorHAnsi"/>
          <w:sz w:val="22"/>
          <w:szCs w:val="22"/>
        </w:rPr>
        <w:t xml:space="preserve"> power analysis was used, you </w:t>
      </w:r>
      <w:r w:rsidR="00877644" w:rsidRPr="0078350E">
        <w:rPr>
          <w:rFonts w:asciiTheme="minorHAnsi" w:hAnsiTheme="minorHAnsi"/>
          <w:sz w:val="22"/>
          <w:szCs w:val="22"/>
        </w:rPr>
        <w:t xml:space="preserve">should describe how you </w:t>
      </w:r>
      <w:r w:rsidR="00FE4F10" w:rsidRPr="0078350E">
        <w:rPr>
          <w:rFonts w:asciiTheme="minorHAnsi" w:hAnsiTheme="minorHAnsi"/>
          <w:sz w:val="22"/>
          <w:szCs w:val="22"/>
        </w:rPr>
        <w:t>decide</w:t>
      </w:r>
      <w:r w:rsidR="00877644" w:rsidRPr="0078350E">
        <w:rPr>
          <w:rFonts w:asciiTheme="minorHAnsi" w:hAnsiTheme="minorHAnsi"/>
          <w:sz w:val="22"/>
          <w:szCs w:val="22"/>
        </w:rPr>
        <w:t>d</w:t>
      </w:r>
      <w:r w:rsidR="00FE4F10" w:rsidRPr="0078350E">
        <w:rPr>
          <w:rFonts w:asciiTheme="minorHAnsi" w:hAnsiTheme="minorHAnsi"/>
          <w:sz w:val="22"/>
          <w:szCs w:val="22"/>
        </w:rPr>
        <w:t xml:space="preserve"> </w:t>
      </w:r>
      <w:r w:rsidR="00B57E8A" w:rsidRPr="0078350E">
        <w:rPr>
          <w:rFonts w:asciiTheme="minorHAnsi" w:hAnsiTheme="minorHAnsi"/>
          <w:sz w:val="22"/>
          <w:szCs w:val="22"/>
        </w:rPr>
        <w:t xml:space="preserve">what </w:t>
      </w:r>
      <w:r w:rsidRPr="0078350E">
        <w:rPr>
          <w:rFonts w:asciiTheme="minorHAnsi" w:hAnsiTheme="minorHAnsi"/>
          <w:sz w:val="22"/>
          <w:szCs w:val="22"/>
        </w:rPr>
        <w:t xml:space="preserve">sample </w:t>
      </w:r>
      <w:r w:rsidR="00FE4F10" w:rsidRPr="0078350E">
        <w:rPr>
          <w:rFonts w:asciiTheme="minorHAnsi" w:hAnsiTheme="minorHAnsi"/>
          <w:sz w:val="22"/>
          <w:szCs w:val="22"/>
        </w:rPr>
        <w:t xml:space="preserve">(replicate) </w:t>
      </w:r>
      <w:r w:rsidRPr="0078350E">
        <w:rPr>
          <w:rFonts w:asciiTheme="minorHAnsi" w:hAnsiTheme="minorHAnsi"/>
          <w:sz w:val="22"/>
          <w:szCs w:val="22"/>
        </w:rPr>
        <w:t>size</w:t>
      </w:r>
      <w:r w:rsidR="00FE4F10" w:rsidRPr="0078350E">
        <w:rPr>
          <w:rFonts w:asciiTheme="minorHAnsi" w:hAnsiTheme="minorHAnsi"/>
          <w:sz w:val="22"/>
          <w:szCs w:val="22"/>
        </w:rPr>
        <w:t xml:space="preserve"> (number) to use</w:t>
      </w:r>
    </w:p>
    <w:p w14:paraId="6D54E1DA" w14:textId="45720520" w:rsidR="00C63B7D" w:rsidRPr="00C63B7D" w:rsidDel="008669DA" w:rsidRDefault="00C63B7D" w:rsidP="00C63B7D">
      <w:pPr>
        <w:rPr>
          <w:rFonts w:asciiTheme="minorHAnsi" w:hAnsiTheme="minorHAnsi"/>
          <w:sz w:val="22"/>
          <w:szCs w:val="22"/>
          <w:lang w:val="en-GB"/>
        </w:rPr>
      </w:pPr>
    </w:p>
    <w:p w14:paraId="3456DD34" w14:textId="77777777" w:rsidR="00877644" w:rsidRPr="00A62B52" w:rsidRDefault="00877644" w:rsidP="00FF5ED7">
      <w:pPr>
        <w:rPr>
          <w:rFonts w:asciiTheme="minorHAnsi" w:hAnsiTheme="minorHAnsi"/>
          <w:sz w:val="16"/>
          <w:szCs w:val="16"/>
          <w:lang w:val="en-GB"/>
        </w:rPr>
      </w:pPr>
    </w:p>
    <w:p w14:paraId="410C6111" w14:textId="505B0AED" w:rsidR="00C63B7D" w:rsidRPr="0078350E" w:rsidRDefault="0078350E" w:rsidP="00C63B7D">
      <w:pPr>
        <w:framePr w:w="7817" w:h="1088" w:hSpace="180" w:wrap="around" w:vAnchor="text" w:hAnchor="page" w:x="1846" w:y="615"/>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831C93">
        <w:rPr>
          <w:rFonts w:asciiTheme="minorHAnsi" w:hAnsiTheme="minorHAnsi"/>
          <w:sz w:val="22"/>
          <w:szCs w:val="22"/>
          <w:lang w:val="en-GB"/>
        </w:rPr>
        <w:t>Medium of four microvessels were pooled to form one sample to allow analyses of metabolites at low concentrations due to low cell numbers. We estimated that one microvessel contains about 15 000 cells, this results to 60 000 cells for four microvessels. Since with our 2D experiments we were able to measure metabolites with 50 000 cells, we assumed that that would also be possible with the 3D experiments by pooling the medium of four microvessels.</w:t>
      </w:r>
      <w:r>
        <w:rPr>
          <w:rFonts w:asciiTheme="minorHAnsi" w:hAnsiTheme="minorHAnsi"/>
          <w:sz w:val="22"/>
          <w:szCs w:val="22"/>
          <w:lang w:val="en-GB"/>
        </w:rPr>
        <w:t xml:space="preserve"> Details are indicated in </w:t>
      </w:r>
      <w:r w:rsidR="00C63B7D" w:rsidRPr="00831C93">
        <w:rPr>
          <w:rFonts w:asciiTheme="minorHAnsi" w:hAnsiTheme="minorHAnsi"/>
          <w:sz w:val="22"/>
          <w:szCs w:val="22"/>
        </w:rPr>
        <w:t>Method section</w:t>
      </w:r>
      <w:r w:rsidR="005053B5" w:rsidRPr="00831C93">
        <w:rPr>
          <w:rFonts w:asciiTheme="minorHAnsi" w:hAnsiTheme="minorHAnsi"/>
          <w:sz w:val="22"/>
          <w:szCs w:val="22"/>
        </w:rPr>
        <w:t xml:space="preserve"> – Cell culture</w:t>
      </w:r>
      <w:r>
        <w:rPr>
          <w:rFonts w:asciiTheme="minorHAnsi" w:hAnsiTheme="minorHAnsi"/>
          <w:sz w:val="22"/>
          <w:szCs w:val="22"/>
        </w:rPr>
        <w:t>.</w:t>
      </w:r>
    </w:p>
    <w:p w14:paraId="7D8FF44E" w14:textId="49C4CD58" w:rsidR="00432BF5" w:rsidRPr="0078350E" w:rsidRDefault="00877644" w:rsidP="00877644">
      <w:pPr>
        <w:rPr>
          <w:rFonts w:asciiTheme="minorHAnsi" w:hAnsiTheme="minorHAnsi"/>
          <w:sz w:val="22"/>
          <w:szCs w:val="22"/>
          <w:lang w:val="en-GB"/>
        </w:rPr>
      </w:pPr>
      <w:r w:rsidRPr="0078350E">
        <w:rPr>
          <w:rFonts w:asciiTheme="minorHAnsi" w:hAnsiTheme="minorHAnsi"/>
          <w:sz w:val="22"/>
          <w:szCs w:val="22"/>
          <w:lang w:val="en-GB"/>
        </w:rPr>
        <w:t xml:space="preserve">Please outline where this information can be found within the submission (e.g., </w:t>
      </w:r>
      <w:r w:rsidR="0015519A" w:rsidRPr="0078350E">
        <w:rPr>
          <w:rFonts w:asciiTheme="minorHAnsi" w:hAnsiTheme="minorHAnsi"/>
          <w:sz w:val="22"/>
          <w:szCs w:val="22"/>
          <w:lang w:val="en-GB"/>
        </w:rPr>
        <w:t xml:space="preserve">sections </w:t>
      </w:r>
      <w:r w:rsidRPr="0078350E">
        <w:rPr>
          <w:rFonts w:asciiTheme="minorHAnsi" w:hAnsiTheme="minorHAnsi"/>
          <w:sz w:val="22"/>
          <w:szCs w:val="22"/>
          <w:lang w:val="en-GB"/>
        </w:rPr>
        <w:t>or figure legends), or explain why this information doesn’t apply to your submission:</w:t>
      </w:r>
    </w:p>
    <w:p w14:paraId="484ED072" w14:textId="56611339" w:rsidR="00432BF5" w:rsidRDefault="00432BF5" w:rsidP="00FF5ED7">
      <w:pPr>
        <w:rPr>
          <w:rFonts w:asciiTheme="minorHAnsi" w:hAnsiTheme="minorHAnsi"/>
          <w:b/>
          <w:bCs/>
          <w:sz w:val="22"/>
          <w:szCs w:val="22"/>
        </w:rPr>
      </w:pPr>
    </w:p>
    <w:p w14:paraId="6207056E" w14:textId="0FFBC204"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78350E" w:rsidRDefault="00B330BD"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 xml:space="preserve">You should </w:t>
      </w:r>
      <w:r w:rsidR="00C1184B" w:rsidRPr="0078350E">
        <w:rPr>
          <w:rFonts w:asciiTheme="minorHAnsi" w:hAnsiTheme="minorHAnsi"/>
          <w:sz w:val="22"/>
          <w:szCs w:val="22"/>
        </w:rPr>
        <w:t>report how often each experiment was performed</w:t>
      </w:r>
    </w:p>
    <w:p w14:paraId="7399E5AD" w14:textId="515D9DD6" w:rsidR="00125190" w:rsidRPr="0078350E" w:rsidRDefault="00B330BD"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You should include</w:t>
      </w:r>
      <w:r w:rsidR="00C1184B" w:rsidRPr="0078350E">
        <w:rPr>
          <w:rFonts w:asciiTheme="minorHAnsi" w:hAnsiTheme="minorHAnsi"/>
          <w:sz w:val="22"/>
          <w:szCs w:val="22"/>
        </w:rPr>
        <w:t xml:space="preserve"> </w:t>
      </w:r>
      <w:r w:rsidRPr="0078350E">
        <w:rPr>
          <w:rFonts w:asciiTheme="minorHAnsi" w:hAnsiTheme="minorHAnsi"/>
          <w:sz w:val="22"/>
          <w:szCs w:val="22"/>
        </w:rPr>
        <w:t>a</w:t>
      </w:r>
      <w:r w:rsidR="00FE4F10" w:rsidRPr="0078350E">
        <w:rPr>
          <w:rFonts w:asciiTheme="minorHAnsi" w:hAnsiTheme="minorHAnsi"/>
          <w:sz w:val="22"/>
          <w:szCs w:val="22"/>
        </w:rPr>
        <w:t xml:space="preserve"> definition of biological versus technical replicat</w:t>
      </w:r>
      <w:r w:rsidR="00CF4BBE" w:rsidRPr="0078350E">
        <w:rPr>
          <w:rFonts w:asciiTheme="minorHAnsi" w:hAnsiTheme="minorHAnsi"/>
          <w:sz w:val="22"/>
          <w:szCs w:val="22"/>
        </w:rPr>
        <w:t>ion</w:t>
      </w:r>
    </w:p>
    <w:p w14:paraId="6CF07DFF" w14:textId="289376EB" w:rsidR="00C52A77" w:rsidRPr="0078350E" w:rsidRDefault="00C52A77"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78350E" w:rsidRDefault="00B330BD"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If you</w:t>
      </w:r>
      <w:r w:rsidR="00767B26" w:rsidRPr="0078350E">
        <w:rPr>
          <w:rFonts w:asciiTheme="minorHAnsi" w:hAnsiTheme="minorHAnsi"/>
          <w:sz w:val="22"/>
          <w:szCs w:val="22"/>
        </w:rPr>
        <w:t xml:space="preserve"> encountered any outliers</w:t>
      </w:r>
      <w:r w:rsidRPr="0078350E">
        <w:rPr>
          <w:rFonts w:asciiTheme="minorHAnsi" w:hAnsiTheme="minorHAnsi"/>
          <w:sz w:val="22"/>
          <w:szCs w:val="22"/>
        </w:rPr>
        <w:t xml:space="preserve">, you should describe </w:t>
      </w:r>
      <w:r w:rsidR="00767B26" w:rsidRPr="0078350E">
        <w:rPr>
          <w:rFonts w:asciiTheme="minorHAnsi" w:hAnsiTheme="minorHAnsi"/>
          <w:sz w:val="22"/>
          <w:szCs w:val="22"/>
        </w:rPr>
        <w:t xml:space="preserve">how </w:t>
      </w:r>
      <w:r w:rsidRPr="0078350E">
        <w:rPr>
          <w:rFonts w:asciiTheme="minorHAnsi" w:hAnsiTheme="minorHAnsi"/>
          <w:sz w:val="22"/>
          <w:szCs w:val="22"/>
        </w:rPr>
        <w:t xml:space="preserve">these </w:t>
      </w:r>
      <w:r w:rsidR="00767B26" w:rsidRPr="0078350E">
        <w:rPr>
          <w:rFonts w:asciiTheme="minorHAnsi" w:hAnsiTheme="minorHAnsi"/>
          <w:sz w:val="22"/>
          <w:szCs w:val="22"/>
        </w:rPr>
        <w:t xml:space="preserve">were </w:t>
      </w:r>
      <w:r w:rsidRPr="0078350E">
        <w:rPr>
          <w:rFonts w:asciiTheme="minorHAnsi" w:hAnsiTheme="minorHAnsi"/>
          <w:sz w:val="22"/>
          <w:szCs w:val="22"/>
        </w:rPr>
        <w:t>handled</w:t>
      </w:r>
    </w:p>
    <w:p w14:paraId="31F578D8" w14:textId="2F0F7573" w:rsidR="006E6B2A" w:rsidRPr="0078350E" w:rsidRDefault="006E6B2A"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Criteria for exclusion/inclusion of data should be clearly stated</w:t>
      </w:r>
    </w:p>
    <w:p w14:paraId="07B9827A" w14:textId="2C83D9B5" w:rsidR="002A0ED1" w:rsidRPr="0078350E" w:rsidRDefault="002A0ED1" w:rsidP="00125190">
      <w:pPr>
        <w:pStyle w:val="ListParagraph"/>
        <w:numPr>
          <w:ilvl w:val="0"/>
          <w:numId w:val="2"/>
        </w:numPr>
        <w:rPr>
          <w:rFonts w:asciiTheme="minorHAnsi" w:hAnsiTheme="minorHAnsi"/>
          <w:sz w:val="22"/>
          <w:szCs w:val="22"/>
        </w:rPr>
      </w:pPr>
      <w:r w:rsidRPr="0078350E">
        <w:rPr>
          <w:rFonts w:asciiTheme="minorHAnsi" w:hAnsiTheme="minorHAnsi"/>
          <w:sz w:val="22"/>
          <w:szCs w:val="22"/>
        </w:rPr>
        <w:t>High-throughput sequence data</w:t>
      </w:r>
      <w:r w:rsidR="00BA5BB7" w:rsidRPr="0078350E">
        <w:rPr>
          <w:rFonts w:asciiTheme="minorHAnsi" w:hAnsiTheme="minorHAnsi"/>
          <w:sz w:val="22"/>
          <w:szCs w:val="22"/>
        </w:rPr>
        <w:t xml:space="preserve"> should be</w:t>
      </w:r>
      <w:r w:rsidRPr="0078350E">
        <w:rPr>
          <w:rFonts w:asciiTheme="minorHAnsi" w:hAnsiTheme="minorHAnsi"/>
          <w:sz w:val="22"/>
          <w:szCs w:val="22"/>
        </w:rPr>
        <w:t xml:space="preserve"> upload</w:t>
      </w:r>
      <w:r w:rsidR="00BA5BB7" w:rsidRPr="0078350E">
        <w:rPr>
          <w:rFonts w:asciiTheme="minorHAnsi" w:hAnsiTheme="minorHAnsi"/>
          <w:sz w:val="22"/>
          <w:szCs w:val="22"/>
        </w:rPr>
        <w:t>ed</w:t>
      </w:r>
      <w:r w:rsidRPr="0078350E">
        <w:rPr>
          <w:rFonts w:asciiTheme="minorHAnsi" w:hAnsiTheme="minorHAnsi"/>
          <w:sz w:val="22"/>
          <w:szCs w:val="22"/>
        </w:rPr>
        <w:t xml:space="preserve"> before submission, </w:t>
      </w:r>
      <w:r w:rsidR="00BA5BB7" w:rsidRPr="0078350E">
        <w:rPr>
          <w:rFonts w:asciiTheme="minorHAnsi" w:hAnsiTheme="minorHAnsi"/>
          <w:sz w:val="22"/>
          <w:szCs w:val="22"/>
        </w:rPr>
        <w:t>with a private</w:t>
      </w:r>
      <w:r w:rsidRPr="0078350E">
        <w:rPr>
          <w:rFonts w:asciiTheme="minorHAnsi" w:hAnsiTheme="minorHAnsi"/>
          <w:sz w:val="22"/>
          <w:szCs w:val="22"/>
        </w:rPr>
        <w:t xml:space="preserve"> link </w:t>
      </w:r>
      <w:r w:rsidR="00BA5BB7" w:rsidRPr="0078350E">
        <w:rPr>
          <w:rFonts w:asciiTheme="minorHAnsi" w:hAnsiTheme="minorHAnsi"/>
          <w:sz w:val="22"/>
          <w:szCs w:val="22"/>
        </w:rPr>
        <w:t xml:space="preserve">for </w:t>
      </w:r>
      <w:r w:rsidRPr="0078350E">
        <w:rPr>
          <w:rFonts w:asciiTheme="minorHAnsi" w:hAnsiTheme="minorHAnsi"/>
          <w:sz w:val="22"/>
          <w:szCs w:val="22"/>
        </w:rPr>
        <w:t>reviewer</w:t>
      </w:r>
      <w:r w:rsidR="00BA5BB7" w:rsidRPr="0078350E">
        <w:rPr>
          <w:rFonts w:asciiTheme="minorHAnsi" w:hAnsiTheme="minorHAnsi"/>
          <w:sz w:val="22"/>
          <w:szCs w:val="22"/>
        </w:rPr>
        <w:t>s provided</w:t>
      </w:r>
      <w:r w:rsidRPr="0078350E">
        <w:rPr>
          <w:rFonts w:asciiTheme="minorHAnsi" w:hAnsiTheme="minorHAnsi"/>
          <w:sz w:val="22"/>
          <w:szCs w:val="22"/>
        </w:rPr>
        <w:t xml:space="preserve"> (</w:t>
      </w:r>
      <w:r w:rsidR="00BA5BB7" w:rsidRPr="0078350E">
        <w:rPr>
          <w:rFonts w:asciiTheme="minorHAnsi" w:hAnsiTheme="minorHAnsi"/>
          <w:sz w:val="22"/>
          <w:szCs w:val="22"/>
        </w:rPr>
        <w:t>these are available from both GEO and ArrayExpress</w:t>
      </w:r>
      <w:r w:rsidRPr="0078350E">
        <w:rPr>
          <w:rFonts w:asciiTheme="minorHAnsi" w:hAnsiTheme="minorHAnsi"/>
          <w:sz w:val="22"/>
          <w:szCs w:val="22"/>
        </w:rPr>
        <w:t>)</w:t>
      </w:r>
    </w:p>
    <w:p w14:paraId="44CE2F3A" w14:textId="7420FE3A" w:rsidR="00831C93" w:rsidRDefault="00831C93" w:rsidP="00B330BD">
      <w:pPr>
        <w:rPr>
          <w:rFonts w:asciiTheme="minorHAnsi" w:hAnsiTheme="minorHAnsi"/>
          <w:sz w:val="22"/>
          <w:szCs w:val="22"/>
        </w:rPr>
      </w:pPr>
    </w:p>
    <w:p w14:paraId="30C5DC99" w14:textId="77777777" w:rsidR="001E11D5" w:rsidRDefault="001E11D5" w:rsidP="00B330BD">
      <w:pPr>
        <w:rPr>
          <w:rFonts w:asciiTheme="minorHAnsi" w:hAnsiTheme="minorHAnsi"/>
          <w:sz w:val="18"/>
          <w:szCs w:val="18"/>
          <w:lang w:val="en-GB"/>
        </w:rPr>
      </w:pPr>
    </w:p>
    <w:p w14:paraId="617C492D" w14:textId="347698BC" w:rsidR="00B330BD" w:rsidRPr="001E11D5" w:rsidRDefault="00B330BD" w:rsidP="00B330BD">
      <w:pPr>
        <w:rPr>
          <w:rFonts w:asciiTheme="minorHAnsi" w:hAnsiTheme="minorHAnsi"/>
          <w:sz w:val="22"/>
          <w:szCs w:val="22"/>
          <w:lang w:val="en-GB"/>
        </w:rPr>
      </w:pPr>
      <w:r w:rsidRPr="001E11D5">
        <w:rPr>
          <w:rFonts w:asciiTheme="minorHAnsi" w:hAnsiTheme="minorHAnsi"/>
          <w:sz w:val="22"/>
          <w:szCs w:val="22"/>
          <w:lang w:val="en-GB"/>
        </w:rPr>
        <w:t xml:space="preserve">Please </w:t>
      </w:r>
      <w:r w:rsidR="00877644" w:rsidRPr="001E11D5">
        <w:rPr>
          <w:rFonts w:asciiTheme="minorHAnsi" w:hAnsiTheme="minorHAnsi"/>
          <w:sz w:val="22"/>
          <w:szCs w:val="22"/>
          <w:lang w:val="en-GB"/>
        </w:rPr>
        <w:t>outline</w:t>
      </w:r>
      <w:r w:rsidRPr="001E11D5">
        <w:rPr>
          <w:rFonts w:asciiTheme="minorHAnsi" w:hAnsiTheme="minorHAnsi"/>
          <w:sz w:val="22"/>
          <w:szCs w:val="22"/>
          <w:lang w:val="en-GB"/>
        </w:rPr>
        <w:t xml:space="preserve"> where this information </w:t>
      </w:r>
      <w:r w:rsidR="00877644" w:rsidRPr="001E11D5">
        <w:rPr>
          <w:rFonts w:asciiTheme="minorHAnsi" w:hAnsiTheme="minorHAnsi"/>
          <w:sz w:val="22"/>
          <w:szCs w:val="22"/>
          <w:lang w:val="en-GB"/>
        </w:rPr>
        <w:t xml:space="preserve">can </w:t>
      </w:r>
      <w:r w:rsidRPr="001E11D5">
        <w:rPr>
          <w:rFonts w:asciiTheme="minorHAnsi" w:hAnsiTheme="minorHAnsi"/>
          <w:sz w:val="22"/>
          <w:szCs w:val="22"/>
          <w:lang w:val="en-GB"/>
        </w:rPr>
        <w:t xml:space="preserve">be found within the submission (e.g., </w:t>
      </w:r>
      <w:r w:rsidR="0015519A" w:rsidRPr="001E11D5">
        <w:rPr>
          <w:rFonts w:asciiTheme="minorHAnsi" w:hAnsiTheme="minorHAnsi"/>
          <w:sz w:val="22"/>
          <w:szCs w:val="22"/>
          <w:lang w:val="en-GB"/>
        </w:rPr>
        <w:t>sections</w:t>
      </w:r>
      <w:r w:rsidRPr="001E11D5">
        <w:rPr>
          <w:rFonts w:asciiTheme="minorHAnsi" w:hAnsiTheme="minorHAnsi"/>
          <w:sz w:val="22"/>
          <w:szCs w:val="22"/>
          <w:lang w:val="en-GB"/>
        </w:rPr>
        <w:t xml:space="preserve"> or figure legend</w:t>
      </w:r>
      <w:r w:rsidR="00877644" w:rsidRPr="001E11D5">
        <w:rPr>
          <w:rFonts w:asciiTheme="minorHAnsi" w:hAnsiTheme="minorHAnsi"/>
          <w:sz w:val="22"/>
          <w:szCs w:val="22"/>
          <w:lang w:val="en-GB"/>
        </w:rPr>
        <w:t>s</w:t>
      </w:r>
      <w:r w:rsidRPr="001E11D5">
        <w:rPr>
          <w:rFonts w:asciiTheme="minorHAnsi" w:hAnsiTheme="minorHAnsi"/>
          <w:sz w:val="22"/>
          <w:szCs w:val="22"/>
          <w:lang w:val="en-GB"/>
        </w:rPr>
        <w:t>), or explain why this information doesn’t apply to your submission:</w:t>
      </w:r>
    </w:p>
    <w:p w14:paraId="5DDF8D3E" w14:textId="5B00CD81" w:rsidR="003E41A9" w:rsidRPr="003E41A9" w:rsidRDefault="003D1E6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Replicate numbers are discussed</w:t>
      </w:r>
      <w:r w:rsidR="0078350E">
        <w:rPr>
          <w:rFonts w:asciiTheme="minorHAnsi" w:hAnsiTheme="minorHAnsi"/>
          <w:sz w:val="22"/>
          <w:szCs w:val="22"/>
        </w:rPr>
        <w:t xml:space="preserve"> in </w:t>
      </w:r>
      <w:r w:rsidR="003E41A9" w:rsidRPr="00831C93">
        <w:rPr>
          <w:rFonts w:asciiTheme="minorHAnsi" w:hAnsiTheme="minorHAnsi"/>
          <w:sz w:val="22"/>
          <w:szCs w:val="22"/>
        </w:rPr>
        <w:t>Method section – Cell culture</w:t>
      </w:r>
      <w:r w:rsidR="0078350E">
        <w:rPr>
          <w:rFonts w:asciiTheme="minorHAnsi" w:hAnsiTheme="minorHAnsi"/>
          <w:sz w:val="22"/>
          <w:szCs w:val="22"/>
        </w:rPr>
        <w:t xml:space="preserve">, </w:t>
      </w:r>
      <w:r w:rsidR="003E41A9" w:rsidRPr="00831C93">
        <w:rPr>
          <w:rFonts w:asciiTheme="minorHAnsi" w:hAnsiTheme="minorHAnsi"/>
          <w:sz w:val="22"/>
          <w:szCs w:val="22"/>
        </w:rPr>
        <w:t>Method section – Statistical analysis</w:t>
      </w:r>
      <w:r w:rsidR="001E11D5">
        <w:rPr>
          <w:rFonts w:asciiTheme="minorHAnsi" w:hAnsiTheme="minorHAnsi"/>
          <w:sz w:val="22"/>
          <w:szCs w:val="22"/>
        </w:rPr>
        <w:t>,</w:t>
      </w:r>
      <w:r w:rsidR="00B67136">
        <w:rPr>
          <w:rFonts w:asciiTheme="minorHAnsi" w:hAnsiTheme="minorHAnsi"/>
          <w:sz w:val="22"/>
          <w:szCs w:val="22"/>
        </w:rPr>
        <w:t xml:space="preserve"> f</w:t>
      </w:r>
      <w:r w:rsidR="003E41A9" w:rsidRPr="00831C93">
        <w:rPr>
          <w:rFonts w:asciiTheme="minorHAnsi" w:hAnsiTheme="minorHAnsi"/>
          <w:sz w:val="22"/>
          <w:szCs w:val="22"/>
        </w:rPr>
        <w:t>i</w:t>
      </w:r>
      <w:r w:rsidR="00B67136">
        <w:rPr>
          <w:rFonts w:asciiTheme="minorHAnsi" w:hAnsiTheme="minorHAnsi"/>
          <w:sz w:val="22"/>
          <w:szCs w:val="22"/>
        </w:rPr>
        <w:t>gure and table captions</w:t>
      </w:r>
      <w:r w:rsidR="001E11D5">
        <w:rPr>
          <w:rFonts w:asciiTheme="minorHAnsi" w:hAnsiTheme="minorHAnsi"/>
          <w:sz w:val="22"/>
          <w:szCs w:val="22"/>
        </w:rPr>
        <w:t>.</w:t>
      </w:r>
    </w:p>
    <w:p w14:paraId="009DE43C" w14:textId="77777777" w:rsidR="00B30098" w:rsidRDefault="00B30098" w:rsidP="00FF5ED7">
      <w:pPr>
        <w:rPr>
          <w:rFonts w:asciiTheme="minorHAnsi" w:hAnsiTheme="minorHAnsi"/>
          <w:b/>
          <w:bCs/>
        </w:rPr>
      </w:pPr>
    </w:p>
    <w:p w14:paraId="423DA177" w14:textId="71CA8003" w:rsidR="00B124CC" w:rsidRPr="00B30098"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0C69B3" w:rsidRDefault="00125190" w:rsidP="00125190">
      <w:pPr>
        <w:pStyle w:val="ListParagraph"/>
        <w:numPr>
          <w:ilvl w:val="0"/>
          <w:numId w:val="3"/>
        </w:numPr>
        <w:rPr>
          <w:rFonts w:asciiTheme="minorHAnsi" w:hAnsiTheme="minorHAnsi"/>
          <w:sz w:val="22"/>
          <w:szCs w:val="22"/>
        </w:rPr>
      </w:pPr>
      <w:r w:rsidRPr="000C69B3">
        <w:rPr>
          <w:rFonts w:asciiTheme="minorHAnsi" w:hAnsiTheme="minorHAnsi"/>
          <w:sz w:val="22"/>
          <w:szCs w:val="22"/>
        </w:rPr>
        <w:t>S</w:t>
      </w:r>
      <w:r w:rsidR="00AF5736" w:rsidRPr="000C69B3">
        <w:rPr>
          <w:rFonts w:asciiTheme="minorHAnsi" w:hAnsiTheme="minorHAnsi"/>
          <w:sz w:val="22"/>
          <w:szCs w:val="22"/>
        </w:rPr>
        <w:t>tatistic</w:t>
      </w:r>
      <w:r w:rsidR="00441726" w:rsidRPr="000C69B3">
        <w:rPr>
          <w:rFonts w:asciiTheme="minorHAnsi" w:hAnsiTheme="minorHAnsi"/>
          <w:sz w:val="22"/>
          <w:szCs w:val="22"/>
        </w:rPr>
        <w:t xml:space="preserve">al analysis methods </w:t>
      </w:r>
      <w:r w:rsidRPr="000C69B3">
        <w:rPr>
          <w:rFonts w:asciiTheme="minorHAnsi" w:hAnsiTheme="minorHAnsi"/>
          <w:sz w:val="22"/>
          <w:szCs w:val="22"/>
        </w:rPr>
        <w:t>should be descr</w:t>
      </w:r>
      <w:r w:rsidR="00877644" w:rsidRPr="000C69B3">
        <w:rPr>
          <w:rFonts w:asciiTheme="minorHAnsi" w:hAnsiTheme="minorHAnsi"/>
          <w:sz w:val="22"/>
          <w:szCs w:val="22"/>
        </w:rPr>
        <w:t>ibed and justified</w:t>
      </w:r>
    </w:p>
    <w:p w14:paraId="5F80479A" w14:textId="759C6F5C" w:rsidR="00125190" w:rsidRPr="000C69B3" w:rsidRDefault="00441726" w:rsidP="00125190">
      <w:pPr>
        <w:pStyle w:val="ListParagraph"/>
        <w:numPr>
          <w:ilvl w:val="0"/>
          <w:numId w:val="3"/>
        </w:numPr>
        <w:rPr>
          <w:rFonts w:asciiTheme="minorHAnsi" w:hAnsiTheme="minorHAnsi"/>
          <w:sz w:val="22"/>
          <w:szCs w:val="22"/>
        </w:rPr>
      </w:pPr>
      <w:r w:rsidRPr="000C69B3">
        <w:rPr>
          <w:rFonts w:asciiTheme="minorHAnsi" w:hAnsiTheme="minorHAnsi"/>
          <w:sz w:val="22"/>
          <w:szCs w:val="22"/>
        </w:rPr>
        <w:t>Raw data should be presented in figures whenever informative to do so (typicall</w:t>
      </w:r>
      <w:r w:rsidR="00B64119" w:rsidRPr="000C69B3">
        <w:rPr>
          <w:rFonts w:asciiTheme="minorHAnsi" w:hAnsiTheme="minorHAnsi"/>
          <w:sz w:val="22"/>
          <w:szCs w:val="22"/>
        </w:rPr>
        <w:t xml:space="preserve">y when N per group </w:t>
      </w:r>
      <w:r w:rsidR="00877644" w:rsidRPr="000C69B3">
        <w:rPr>
          <w:rFonts w:asciiTheme="minorHAnsi" w:hAnsiTheme="minorHAnsi"/>
          <w:sz w:val="22"/>
          <w:szCs w:val="22"/>
        </w:rPr>
        <w:t xml:space="preserve">is </w:t>
      </w:r>
      <w:r w:rsidR="00B64119" w:rsidRPr="000C69B3">
        <w:rPr>
          <w:rFonts w:asciiTheme="minorHAnsi" w:hAnsiTheme="minorHAnsi"/>
          <w:sz w:val="22"/>
          <w:szCs w:val="22"/>
        </w:rPr>
        <w:t>less than 10)</w:t>
      </w:r>
    </w:p>
    <w:p w14:paraId="3B2528B7" w14:textId="0D690939" w:rsidR="00AF5736" w:rsidRPr="000C69B3" w:rsidRDefault="00B64119" w:rsidP="00125190">
      <w:pPr>
        <w:pStyle w:val="ListParagraph"/>
        <w:numPr>
          <w:ilvl w:val="0"/>
          <w:numId w:val="3"/>
        </w:numPr>
        <w:rPr>
          <w:rFonts w:asciiTheme="minorHAnsi" w:hAnsiTheme="minorHAnsi"/>
          <w:sz w:val="22"/>
          <w:szCs w:val="22"/>
          <w:lang w:val="en-GB"/>
        </w:rPr>
      </w:pPr>
      <w:r w:rsidRPr="000C69B3">
        <w:rPr>
          <w:rFonts w:asciiTheme="minorHAnsi" w:hAnsiTheme="minorHAnsi"/>
          <w:sz w:val="22"/>
          <w:szCs w:val="22"/>
        </w:rPr>
        <w:t>F</w:t>
      </w:r>
      <w:r w:rsidR="00FF5ED7" w:rsidRPr="000C69B3">
        <w:rPr>
          <w:rFonts w:asciiTheme="minorHAnsi" w:hAnsiTheme="minorHAnsi"/>
          <w:sz w:val="22"/>
          <w:szCs w:val="22"/>
        </w:rPr>
        <w:t>or each experiment</w:t>
      </w:r>
      <w:r w:rsidR="00125190" w:rsidRPr="000C69B3">
        <w:rPr>
          <w:rFonts w:asciiTheme="minorHAnsi" w:hAnsiTheme="minorHAnsi"/>
          <w:sz w:val="22"/>
          <w:szCs w:val="22"/>
        </w:rPr>
        <w:t>,</w:t>
      </w:r>
      <w:r w:rsidR="00FF5ED7" w:rsidRPr="000C69B3">
        <w:rPr>
          <w:rFonts w:asciiTheme="minorHAnsi" w:hAnsiTheme="minorHAnsi"/>
          <w:sz w:val="22"/>
          <w:szCs w:val="22"/>
        </w:rPr>
        <w:t xml:space="preserve"> </w:t>
      </w:r>
      <w:r w:rsidR="00877644" w:rsidRPr="000C69B3">
        <w:rPr>
          <w:rFonts w:asciiTheme="minorHAnsi" w:hAnsiTheme="minorHAnsi"/>
          <w:sz w:val="22"/>
          <w:szCs w:val="22"/>
        </w:rPr>
        <w:t xml:space="preserve">you should </w:t>
      </w:r>
      <w:r w:rsidR="00FF5ED7" w:rsidRPr="000C69B3">
        <w:rPr>
          <w:rFonts w:asciiTheme="minorHAnsi" w:hAnsiTheme="minorHAnsi"/>
          <w:sz w:val="22"/>
          <w:szCs w:val="22"/>
        </w:rPr>
        <w:t xml:space="preserve">identify </w:t>
      </w:r>
      <w:r w:rsidR="00AF5736" w:rsidRPr="000C69B3">
        <w:rPr>
          <w:rFonts w:asciiTheme="minorHAnsi" w:hAnsiTheme="minorHAnsi"/>
          <w:sz w:val="22"/>
          <w:szCs w:val="22"/>
        </w:rPr>
        <w:t>the statistical test</w:t>
      </w:r>
      <w:r w:rsidR="000C4C4F" w:rsidRPr="000C69B3">
        <w:rPr>
          <w:rFonts w:asciiTheme="minorHAnsi" w:hAnsiTheme="minorHAnsi"/>
          <w:sz w:val="22"/>
          <w:szCs w:val="22"/>
        </w:rPr>
        <w:t>s</w:t>
      </w:r>
      <w:r w:rsidR="00AF5736" w:rsidRPr="000C69B3">
        <w:rPr>
          <w:rFonts w:asciiTheme="minorHAnsi" w:hAnsiTheme="minorHAnsi"/>
          <w:sz w:val="22"/>
          <w:szCs w:val="22"/>
        </w:rPr>
        <w:t xml:space="preserve"> used, exact value</w:t>
      </w:r>
      <w:r w:rsidR="000C4C4F" w:rsidRPr="000C69B3">
        <w:rPr>
          <w:rFonts w:asciiTheme="minorHAnsi" w:hAnsiTheme="minorHAnsi"/>
          <w:sz w:val="22"/>
          <w:szCs w:val="22"/>
        </w:rPr>
        <w:t>s</w:t>
      </w:r>
      <w:r w:rsidR="00AF5736" w:rsidRPr="000C69B3">
        <w:rPr>
          <w:rFonts w:asciiTheme="minorHAnsi" w:hAnsiTheme="minorHAnsi"/>
          <w:sz w:val="22"/>
          <w:szCs w:val="22"/>
        </w:rPr>
        <w:t xml:space="preserve"> of N, definition</w:t>
      </w:r>
      <w:r w:rsidR="000C4C4F" w:rsidRPr="000C69B3">
        <w:rPr>
          <w:rFonts w:asciiTheme="minorHAnsi" w:hAnsiTheme="minorHAnsi"/>
          <w:sz w:val="22"/>
          <w:szCs w:val="22"/>
        </w:rPr>
        <w:t>s</w:t>
      </w:r>
      <w:r w:rsidR="00AF5736" w:rsidRPr="000C69B3">
        <w:rPr>
          <w:rFonts w:asciiTheme="minorHAnsi" w:hAnsiTheme="minorHAnsi"/>
          <w:sz w:val="22"/>
          <w:szCs w:val="22"/>
        </w:rPr>
        <w:t xml:space="preserve"> of center, method</w:t>
      </w:r>
      <w:r w:rsidR="000C4C4F" w:rsidRPr="000C69B3">
        <w:rPr>
          <w:rFonts w:asciiTheme="minorHAnsi" w:hAnsiTheme="minorHAnsi"/>
          <w:sz w:val="22"/>
          <w:szCs w:val="22"/>
        </w:rPr>
        <w:t>s</w:t>
      </w:r>
      <w:r w:rsidR="00AF5736" w:rsidRPr="000C69B3">
        <w:rPr>
          <w:rFonts w:asciiTheme="minorHAnsi" w:hAnsiTheme="minorHAnsi"/>
          <w:sz w:val="22"/>
          <w:szCs w:val="22"/>
        </w:rPr>
        <w:t xml:space="preserve"> of multiple test correction, and dispersion and precision measures (e.g., mean</w:t>
      </w:r>
      <w:r w:rsidR="00A32E20" w:rsidRPr="000C69B3">
        <w:rPr>
          <w:rFonts w:asciiTheme="minorHAnsi" w:hAnsiTheme="minorHAnsi"/>
          <w:sz w:val="22"/>
          <w:szCs w:val="22"/>
        </w:rPr>
        <w:t>,</w:t>
      </w:r>
      <w:r w:rsidR="00AF5736" w:rsidRPr="000C69B3">
        <w:rPr>
          <w:rFonts w:asciiTheme="minorHAnsi" w:hAnsiTheme="minorHAnsi"/>
          <w:sz w:val="22"/>
          <w:szCs w:val="22"/>
        </w:rPr>
        <w:t xml:space="preserve"> median</w:t>
      </w:r>
      <w:r w:rsidR="00A32E20" w:rsidRPr="000C69B3">
        <w:rPr>
          <w:rFonts w:asciiTheme="minorHAnsi" w:hAnsiTheme="minorHAnsi"/>
          <w:sz w:val="22"/>
          <w:szCs w:val="22"/>
        </w:rPr>
        <w:t>,</w:t>
      </w:r>
      <w:r w:rsidR="00AF5736" w:rsidRPr="000C69B3">
        <w:rPr>
          <w:rFonts w:asciiTheme="minorHAnsi" w:hAnsiTheme="minorHAnsi"/>
          <w:sz w:val="22"/>
          <w:szCs w:val="22"/>
        </w:rPr>
        <w:t xml:space="preserve"> SD</w:t>
      </w:r>
      <w:r w:rsidR="00A32E20" w:rsidRPr="000C69B3">
        <w:rPr>
          <w:rFonts w:asciiTheme="minorHAnsi" w:hAnsiTheme="minorHAnsi"/>
          <w:sz w:val="22"/>
          <w:szCs w:val="22"/>
        </w:rPr>
        <w:t>,</w:t>
      </w:r>
      <w:r w:rsidR="00AF5736" w:rsidRPr="000C69B3">
        <w:rPr>
          <w:rFonts w:asciiTheme="minorHAnsi" w:hAnsiTheme="minorHAnsi"/>
          <w:sz w:val="22"/>
          <w:szCs w:val="22"/>
        </w:rPr>
        <w:t xml:space="preserve"> SEM</w:t>
      </w:r>
      <w:r w:rsidR="00A32E20" w:rsidRPr="000C69B3">
        <w:rPr>
          <w:rFonts w:asciiTheme="minorHAnsi" w:hAnsiTheme="minorHAnsi"/>
          <w:sz w:val="22"/>
          <w:szCs w:val="22"/>
        </w:rPr>
        <w:t>,</w:t>
      </w:r>
      <w:r w:rsidR="00AF5736" w:rsidRPr="000C69B3">
        <w:rPr>
          <w:rFonts w:asciiTheme="minorHAnsi" w:hAnsiTheme="minorHAnsi"/>
          <w:sz w:val="22"/>
          <w:szCs w:val="22"/>
        </w:rPr>
        <w:t xml:space="preserve"> confidence intervals</w:t>
      </w:r>
      <w:r w:rsidR="00A32E20" w:rsidRPr="000C69B3">
        <w:rPr>
          <w:rFonts w:asciiTheme="minorHAnsi" w:hAnsiTheme="minorHAnsi"/>
          <w:sz w:val="22"/>
          <w:szCs w:val="22"/>
        </w:rPr>
        <w:t xml:space="preserve">; </w:t>
      </w:r>
      <w:r w:rsidR="00A32E20" w:rsidRPr="000C69B3">
        <w:rPr>
          <w:rFonts w:asciiTheme="minorHAnsi" w:hAnsiTheme="minorHAnsi"/>
          <w:bCs/>
          <w:sz w:val="22"/>
          <w:szCs w:val="22"/>
          <w:lang w:val="en-GB"/>
        </w:rPr>
        <w:t>and, for the major substantive results, a measure of effect size (e.g., Pearson's r, Cohen's d</w:t>
      </w:r>
      <w:r w:rsidR="00AF5736" w:rsidRPr="000C69B3">
        <w:rPr>
          <w:rFonts w:asciiTheme="minorHAnsi" w:hAnsiTheme="minorHAnsi"/>
          <w:sz w:val="22"/>
          <w:szCs w:val="22"/>
        </w:rPr>
        <w:t>)</w:t>
      </w:r>
    </w:p>
    <w:p w14:paraId="46ABDE6E" w14:textId="7F198B99" w:rsidR="00C21D14" w:rsidRPr="000C69B3" w:rsidRDefault="00C21D14" w:rsidP="00125190">
      <w:pPr>
        <w:pStyle w:val="ListParagraph"/>
        <w:numPr>
          <w:ilvl w:val="0"/>
          <w:numId w:val="3"/>
        </w:numPr>
        <w:rPr>
          <w:rFonts w:asciiTheme="minorHAnsi" w:hAnsiTheme="minorHAnsi"/>
          <w:sz w:val="22"/>
          <w:szCs w:val="22"/>
          <w:lang w:val="en-GB"/>
        </w:rPr>
      </w:pPr>
      <w:r w:rsidRPr="000C69B3">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0C69B3">
        <w:rPr>
          <w:rFonts w:asciiTheme="minorHAnsi" w:hAnsiTheme="minorHAnsi"/>
          <w:sz w:val="22"/>
          <w:szCs w:val="22"/>
        </w:rPr>
        <w:t xml:space="preserve">only </w:t>
      </w:r>
      <w:r w:rsidRPr="000C69B3">
        <w:rPr>
          <w:rFonts w:asciiTheme="minorHAnsi" w:hAnsiTheme="minorHAnsi"/>
          <w:sz w:val="22"/>
          <w:szCs w:val="22"/>
        </w:rPr>
        <w:t>when the p-value is less than 0.05.</w:t>
      </w:r>
    </w:p>
    <w:p w14:paraId="2D323921" w14:textId="77777777" w:rsidR="00877644" w:rsidRPr="000C69B3" w:rsidRDefault="00877644" w:rsidP="00125190">
      <w:pPr>
        <w:rPr>
          <w:rFonts w:asciiTheme="minorHAnsi" w:hAnsiTheme="minorHAnsi"/>
          <w:sz w:val="22"/>
          <w:szCs w:val="22"/>
          <w:lang w:val="en-GB"/>
        </w:rPr>
      </w:pPr>
    </w:p>
    <w:p w14:paraId="15C02DC0" w14:textId="69688D94" w:rsidR="00FF6CD1" w:rsidRPr="000C69B3" w:rsidRDefault="00125190" w:rsidP="00125190">
      <w:pPr>
        <w:rPr>
          <w:rFonts w:asciiTheme="minorHAnsi" w:hAnsiTheme="minorHAnsi"/>
          <w:sz w:val="22"/>
          <w:szCs w:val="22"/>
          <w:lang w:val="en-GB"/>
        </w:rPr>
      </w:pPr>
      <w:r w:rsidRPr="000C69B3">
        <w:rPr>
          <w:rFonts w:asciiTheme="minorHAnsi" w:hAnsiTheme="minorHAnsi"/>
          <w:sz w:val="22"/>
          <w:szCs w:val="22"/>
          <w:lang w:val="en-GB"/>
        </w:rPr>
        <w:t xml:space="preserve">Please </w:t>
      </w:r>
      <w:r w:rsidR="00877644" w:rsidRPr="000C69B3">
        <w:rPr>
          <w:rFonts w:asciiTheme="minorHAnsi" w:hAnsiTheme="minorHAnsi"/>
          <w:sz w:val="22"/>
          <w:szCs w:val="22"/>
          <w:lang w:val="en-GB"/>
        </w:rPr>
        <w:t>outline</w:t>
      </w:r>
      <w:r w:rsidRPr="000C69B3">
        <w:rPr>
          <w:rFonts w:asciiTheme="minorHAnsi" w:hAnsiTheme="minorHAnsi"/>
          <w:sz w:val="22"/>
          <w:szCs w:val="22"/>
          <w:lang w:val="en-GB"/>
        </w:rPr>
        <w:t xml:space="preserve"> where this information </w:t>
      </w:r>
      <w:r w:rsidR="00877644" w:rsidRPr="000C69B3">
        <w:rPr>
          <w:rFonts w:asciiTheme="minorHAnsi" w:hAnsiTheme="minorHAnsi"/>
          <w:sz w:val="22"/>
          <w:szCs w:val="22"/>
          <w:lang w:val="en-GB"/>
        </w:rPr>
        <w:t xml:space="preserve">can </w:t>
      </w:r>
      <w:r w:rsidRPr="000C69B3">
        <w:rPr>
          <w:rFonts w:asciiTheme="minorHAnsi" w:hAnsiTheme="minorHAnsi"/>
          <w:sz w:val="22"/>
          <w:szCs w:val="22"/>
          <w:lang w:val="en-GB"/>
        </w:rPr>
        <w:t xml:space="preserve">be found within the submission (e.g., </w:t>
      </w:r>
      <w:r w:rsidR="0015519A" w:rsidRPr="000C69B3">
        <w:rPr>
          <w:rFonts w:asciiTheme="minorHAnsi" w:hAnsiTheme="minorHAnsi"/>
          <w:sz w:val="22"/>
          <w:szCs w:val="22"/>
          <w:lang w:val="en-GB"/>
        </w:rPr>
        <w:t>sections</w:t>
      </w:r>
      <w:r w:rsidRPr="000C69B3">
        <w:rPr>
          <w:rFonts w:asciiTheme="minorHAnsi" w:hAnsiTheme="minorHAnsi"/>
          <w:sz w:val="22"/>
          <w:szCs w:val="22"/>
          <w:lang w:val="en-GB"/>
        </w:rPr>
        <w:t xml:space="preserve"> or figure legend</w:t>
      </w:r>
      <w:r w:rsidR="00877644" w:rsidRPr="000C69B3">
        <w:rPr>
          <w:rFonts w:asciiTheme="minorHAnsi" w:hAnsiTheme="minorHAnsi"/>
          <w:sz w:val="22"/>
          <w:szCs w:val="22"/>
          <w:lang w:val="en-GB"/>
        </w:rPr>
        <w:t>s</w:t>
      </w:r>
      <w:r w:rsidRPr="000C69B3">
        <w:rPr>
          <w:rFonts w:asciiTheme="minorHAnsi" w:hAnsiTheme="minorHAnsi"/>
          <w:sz w:val="22"/>
          <w:szCs w:val="22"/>
          <w:lang w:val="en-GB"/>
        </w:rPr>
        <w:t>)</w:t>
      </w:r>
      <w:r w:rsidR="00877644" w:rsidRPr="000C69B3">
        <w:rPr>
          <w:rFonts w:asciiTheme="minorHAnsi" w:hAnsiTheme="minorHAnsi"/>
          <w:sz w:val="22"/>
          <w:szCs w:val="22"/>
          <w:lang w:val="en-GB"/>
        </w:rPr>
        <w:t>, or explain why this information doesn’t apply to your submission</w:t>
      </w:r>
      <w:r w:rsidRPr="000C69B3">
        <w:rPr>
          <w:rFonts w:asciiTheme="minorHAnsi" w:hAnsiTheme="minorHAnsi"/>
          <w:sz w:val="22"/>
          <w:szCs w:val="22"/>
          <w:lang w:val="en-GB"/>
        </w:rPr>
        <w:t>:</w:t>
      </w:r>
    </w:p>
    <w:p w14:paraId="6B451D8E" w14:textId="74BCFBC8" w:rsidR="000C69B3" w:rsidRDefault="000C69B3" w:rsidP="00B3009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were performed using </w:t>
      </w:r>
      <w:r w:rsidR="00B67136" w:rsidRPr="00B67136">
        <w:rPr>
          <w:rFonts w:asciiTheme="minorHAnsi" w:hAnsiTheme="minorHAnsi"/>
          <w:sz w:val="22"/>
          <w:szCs w:val="22"/>
        </w:rPr>
        <w:t>unpaired Student’s t-test</w:t>
      </w:r>
      <w:r>
        <w:rPr>
          <w:rFonts w:asciiTheme="minorHAnsi" w:hAnsiTheme="minorHAnsi"/>
          <w:sz w:val="22"/>
          <w:szCs w:val="22"/>
        </w:rPr>
        <w:t xml:space="preserve"> and are expressed as </w:t>
      </w:r>
      <w:r w:rsidR="00A84A0C" w:rsidRPr="00A84A0C">
        <w:rPr>
          <w:rFonts w:asciiTheme="minorHAnsi" w:hAnsiTheme="minorHAnsi"/>
          <w:sz w:val="22"/>
          <w:szCs w:val="22"/>
        </w:rPr>
        <w:t>mean ± s.e.m</w:t>
      </w:r>
      <w:r>
        <w:rPr>
          <w:rFonts w:asciiTheme="minorHAnsi" w:hAnsiTheme="minorHAnsi" w:cstheme="minorHAnsi"/>
          <w:sz w:val="22"/>
          <w:szCs w:val="22"/>
        </w:rPr>
        <w:t xml:space="preserve">, </w:t>
      </w:r>
      <w:r w:rsidR="00A84A0C" w:rsidRPr="00A84A0C">
        <w:rPr>
          <w:rFonts w:asciiTheme="minorHAnsi" w:hAnsiTheme="minorHAnsi" w:cstheme="minorHAnsi"/>
          <w:sz w:val="22"/>
          <w:szCs w:val="22"/>
        </w:rPr>
        <w:t>*P&lt;0.1, **P&lt;0.05, ***P &lt; 0.01, ****P &lt; 0.001</w:t>
      </w:r>
    </w:p>
    <w:p w14:paraId="28E93963" w14:textId="08B67FA8" w:rsidR="00B30098" w:rsidRPr="003E41A9" w:rsidRDefault="000C69B3" w:rsidP="00B3009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are indicated in </w:t>
      </w:r>
      <w:r w:rsidR="00831C93" w:rsidRPr="00831C93">
        <w:rPr>
          <w:rFonts w:asciiTheme="minorHAnsi" w:hAnsiTheme="minorHAnsi"/>
          <w:sz w:val="22"/>
          <w:szCs w:val="22"/>
        </w:rPr>
        <w:t>Method section – Statistical analysi</w:t>
      </w:r>
      <w:r w:rsidR="00B67136">
        <w:rPr>
          <w:rFonts w:asciiTheme="minorHAnsi" w:hAnsiTheme="minorHAnsi"/>
          <w:sz w:val="22"/>
          <w:szCs w:val="22"/>
        </w:rPr>
        <w:t>s and Figure 3</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Pr="00B30098" w:rsidRDefault="00FF5ED7" w:rsidP="00FF5ED7">
      <w:pPr>
        <w:rPr>
          <w:rFonts w:asciiTheme="minorHAnsi" w:hAnsiTheme="minorHAnsi"/>
          <w:b/>
          <w:i/>
          <w:sz w:val="18"/>
          <w:szCs w:val="18"/>
        </w:rPr>
      </w:pPr>
      <w:r w:rsidRPr="00B30098">
        <w:rPr>
          <w:rFonts w:asciiTheme="minorHAnsi" w:hAnsiTheme="minorHAnsi"/>
          <w:bCs/>
          <w:i/>
          <w:sz w:val="18"/>
          <w:szCs w:val="18"/>
        </w:rPr>
        <w:t>(F</w:t>
      </w:r>
      <w:r w:rsidR="000C4C4F" w:rsidRPr="00B30098">
        <w:rPr>
          <w:rFonts w:asciiTheme="minorHAnsi" w:hAnsiTheme="minorHAnsi"/>
          <w:bCs/>
          <w:i/>
          <w:sz w:val="18"/>
          <w:szCs w:val="18"/>
        </w:rPr>
        <w:t xml:space="preserve">or large datasets, or papers with a very large number of statistical tests, you </w:t>
      </w:r>
      <w:r w:rsidR="00A131BD" w:rsidRPr="00B30098">
        <w:rPr>
          <w:rFonts w:asciiTheme="minorHAnsi" w:hAnsiTheme="minorHAnsi"/>
          <w:bCs/>
          <w:i/>
          <w:sz w:val="18"/>
          <w:szCs w:val="18"/>
        </w:rPr>
        <w:t>may</w:t>
      </w:r>
      <w:r w:rsidR="000C4C4F" w:rsidRPr="00B30098">
        <w:rPr>
          <w:rFonts w:asciiTheme="minorHAnsi" w:hAnsiTheme="minorHAnsi"/>
          <w:bCs/>
          <w:i/>
          <w:sz w:val="18"/>
          <w:szCs w:val="18"/>
        </w:rPr>
        <w:t xml:space="preserve"> upload a single table file with tests, Ns</w:t>
      </w:r>
      <w:r w:rsidRPr="00B30098">
        <w:rPr>
          <w:rFonts w:asciiTheme="minorHAnsi" w:hAnsiTheme="minorHAnsi"/>
          <w:bCs/>
          <w:i/>
          <w:sz w:val="18"/>
          <w:szCs w:val="18"/>
        </w:rPr>
        <w:t>,</w:t>
      </w:r>
      <w:r w:rsidR="000C4C4F" w:rsidRPr="00B30098">
        <w:rPr>
          <w:rFonts w:asciiTheme="minorHAnsi" w:hAnsiTheme="minorHAnsi"/>
          <w:bCs/>
          <w:i/>
          <w:sz w:val="18"/>
          <w:szCs w:val="18"/>
        </w:rPr>
        <w:t xml:space="preserve"> etc.</w:t>
      </w:r>
      <w:r w:rsidRPr="00B30098">
        <w:rPr>
          <w:rFonts w:asciiTheme="minorHAnsi" w:hAnsiTheme="minorHAnsi"/>
          <w:bCs/>
          <w:i/>
          <w:sz w:val="18"/>
          <w:szCs w:val="18"/>
        </w:rPr>
        <w:t>,</w:t>
      </w:r>
      <w:r w:rsidR="00C52A77" w:rsidRPr="00B30098">
        <w:rPr>
          <w:rFonts w:asciiTheme="minorHAnsi" w:hAnsiTheme="minorHAnsi"/>
          <w:bCs/>
          <w:i/>
          <w:sz w:val="18"/>
          <w:szCs w:val="18"/>
        </w:rPr>
        <w:t xml:space="preserve"> with</w:t>
      </w:r>
      <w:r w:rsidR="000C4C4F" w:rsidRPr="00B30098">
        <w:rPr>
          <w:rFonts w:asciiTheme="minorHAnsi" w:hAnsiTheme="minorHAnsi"/>
          <w:bCs/>
          <w:i/>
          <w:sz w:val="18"/>
          <w:szCs w:val="18"/>
        </w:rPr>
        <w:t xml:space="preserve"> reference to s</w:t>
      </w:r>
      <w:r w:rsidR="00E70517" w:rsidRPr="00B30098">
        <w:rPr>
          <w:rFonts w:asciiTheme="minorHAnsi" w:hAnsiTheme="minorHAnsi"/>
          <w:bCs/>
          <w:i/>
          <w:sz w:val="18"/>
          <w:szCs w:val="18"/>
        </w:rPr>
        <w:t>ections</w:t>
      </w:r>
      <w:r w:rsidR="000C4C4F" w:rsidRPr="00B30098">
        <w:rPr>
          <w:rFonts w:asciiTheme="minorHAnsi" w:hAnsiTheme="minorHAnsi"/>
          <w:bCs/>
          <w:i/>
          <w:sz w:val="18"/>
          <w:szCs w:val="18"/>
        </w:rPr>
        <w:t xml:space="preserve"> in </w:t>
      </w:r>
      <w:r w:rsidRPr="00B30098">
        <w:rPr>
          <w:rFonts w:asciiTheme="minorHAnsi" w:hAnsiTheme="minorHAnsi"/>
          <w:bCs/>
          <w:i/>
          <w:sz w:val="18"/>
          <w:szCs w:val="18"/>
        </w:rPr>
        <w:t xml:space="preserve">the </w:t>
      </w:r>
      <w:r w:rsidR="000C4C4F" w:rsidRPr="00B30098">
        <w:rPr>
          <w:rFonts w:asciiTheme="minorHAnsi" w:hAnsiTheme="minorHAnsi"/>
          <w:bCs/>
          <w:i/>
          <w:sz w:val="18"/>
          <w:szCs w:val="18"/>
        </w:rPr>
        <w:t>manuscript</w:t>
      </w:r>
      <w:r w:rsidRPr="00B30098">
        <w:rPr>
          <w:rFonts w:asciiTheme="minorHAnsi" w:hAnsiTheme="minorHAnsi"/>
          <w:bCs/>
          <w:i/>
          <w:sz w:val="18"/>
          <w:szCs w:val="18"/>
        </w:rPr>
        <w:t>.</w:t>
      </w:r>
      <w:r w:rsidR="000C4C4F" w:rsidRPr="00B30098">
        <w:rPr>
          <w:rFonts w:asciiTheme="minorHAnsi" w:hAnsiTheme="minorHAnsi"/>
          <w:bCs/>
          <w:i/>
          <w:sz w:val="18"/>
          <w:szCs w:val="18"/>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2F4FC4" w:rsidRDefault="008669DA" w:rsidP="008669DA">
      <w:pPr>
        <w:pStyle w:val="ListParagraph"/>
        <w:numPr>
          <w:ilvl w:val="0"/>
          <w:numId w:val="4"/>
        </w:numPr>
        <w:rPr>
          <w:rFonts w:asciiTheme="minorHAnsi" w:hAnsiTheme="minorHAnsi"/>
          <w:sz w:val="22"/>
          <w:szCs w:val="22"/>
          <w:lang w:val="en-GB"/>
        </w:rPr>
      </w:pPr>
      <w:r w:rsidRPr="002F4FC4">
        <w:rPr>
          <w:rFonts w:asciiTheme="minorHAnsi" w:hAnsiTheme="minorHAnsi"/>
          <w:sz w:val="22"/>
          <w:szCs w:val="22"/>
        </w:rPr>
        <w:t xml:space="preserve">Indicate how samples were allocated into experimental groups (in </w:t>
      </w:r>
      <w:r w:rsidR="00FF6CD1" w:rsidRPr="002F4FC4">
        <w:rPr>
          <w:rFonts w:asciiTheme="minorHAnsi" w:hAnsiTheme="minorHAnsi"/>
          <w:sz w:val="22"/>
          <w:szCs w:val="22"/>
        </w:rPr>
        <w:t xml:space="preserve">the </w:t>
      </w:r>
      <w:r w:rsidRPr="002F4FC4">
        <w:rPr>
          <w:rFonts w:asciiTheme="minorHAnsi" w:hAnsiTheme="minorHAnsi"/>
          <w:sz w:val="22"/>
          <w:szCs w:val="22"/>
        </w:rPr>
        <w:t>case of clinical studies, please specify allocation to treatment method)</w:t>
      </w:r>
      <w:r w:rsidR="00FF6CD1" w:rsidRPr="002F4FC4">
        <w:rPr>
          <w:rFonts w:asciiTheme="minorHAnsi" w:hAnsiTheme="minorHAnsi"/>
          <w:sz w:val="22"/>
          <w:szCs w:val="22"/>
        </w:rPr>
        <w:t>;</w:t>
      </w:r>
      <w:r w:rsidRPr="002F4FC4">
        <w:rPr>
          <w:rFonts w:asciiTheme="minorHAnsi" w:hAnsiTheme="minorHAnsi"/>
          <w:sz w:val="22"/>
          <w:szCs w:val="22"/>
        </w:rPr>
        <w:t xml:space="preserve"> </w:t>
      </w:r>
      <w:r w:rsidR="00FF6CD1" w:rsidRPr="002F4FC4">
        <w:rPr>
          <w:rFonts w:asciiTheme="minorHAnsi" w:hAnsiTheme="minorHAnsi"/>
          <w:sz w:val="22"/>
          <w:szCs w:val="22"/>
        </w:rPr>
        <w:t>i</w:t>
      </w:r>
      <w:r w:rsidRPr="002F4FC4">
        <w:rPr>
          <w:rFonts w:asciiTheme="minorHAnsi" w:hAnsiTheme="minorHAnsi"/>
          <w:sz w:val="22"/>
          <w:szCs w:val="22"/>
        </w:rPr>
        <w:t xml:space="preserve">f randomization was used, please also </w:t>
      </w:r>
      <w:r w:rsidR="00BB55EC" w:rsidRPr="002F4FC4">
        <w:rPr>
          <w:rFonts w:asciiTheme="minorHAnsi" w:hAnsiTheme="minorHAnsi"/>
          <w:sz w:val="22"/>
          <w:szCs w:val="22"/>
        </w:rPr>
        <w:t xml:space="preserve">state if restricted randomization was </w:t>
      </w:r>
      <w:r w:rsidR="00605A12" w:rsidRPr="002F4FC4">
        <w:rPr>
          <w:rFonts w:asciiTheme="minorHAnsi" w:hAnsiTheme="minorHAnsi"/>
          <w:sz w:val="22"/>
          <w:szCs w:val="22"/>
        </w:rPr>
        <w:t>applied</w:t>
      </w:r>
    </w:p>
    <w:p w14:paraId="6A3BED74" w14:textId="39ABB244" w:rsidR="008669DA" w:rsidRPr="002F4FC4" w:rsidRDefault="008669DA" w:rsidP="00FE48C0">
      <w:pPr>
        <w:pStyle w:val="ListParagraph"/>
        <w:numPr>
          <w:ilvl w:val="0"/>
          <w:numId w:val="4"/>
        </w:numPr>
        <w:rPr>
          <w:rFonts w:asciiTheme="minorHAnsi" w:hAnsiTheme="minorHAnsi"/>
          <w:b/>
          <w:sz w:val="22"/>
          <w:szCs w:val="22"/>
        </w:rPr>
      </w:pPr>
      <w:r w:rsidRPr="002F4FC4">
        <w:rPr>
          <w:rFonts w:asciiTheme="minorHAnsi" w:hAnsiTheme="minorHAnsi"/>
          <w:sz w:val="22"/>
          <w:szCs w:val="22"/>
          <w:lang w:val="en-GB"/>
        </w:rPr>
        <w:t>Indicate if masking was used during group allocation, data collection and/or data analysis</w:t>
      </w:r>
    </w:p>
    <w:p w14:paraId="417158F6" w14:textId="77777777" w:rsidR="00941D04" w:rsidRPr="002F4FC4" w:rsidRDefault="00941D04" w:rsidP="00941D04">
      <w:pPr>
        <w:rPr>
          <w:rFonts w:asciiTheme="minorHAnsi" w:hAnsiTheme="minorHAnsi"/>
          <w:b/>
          <w:sz w:val="22"/>
          <w:szCs w:val="22"/>
        </w:rPr>
      </w:pPr>
    </w:p>
    <w:p w14:paraId="12E89712" w14:textId="1CB3A6F4" w:rsidR="0015519A" w:rsidRPr="002F4FC4" w:rsidRDefault="008669DA" w:rsidP="00FF5ED7">
      <w:pPr>
        <w:rPr>
          <w:rFonts w:asciiTheme="minorHAnsi" w:hAnsiTheme="minorHAnsi"/>
          <w:sz w:val="22"/>
          <w:szCs w:val="22"/>
          <w:lang w:val="en-GB"/>
        </w:rPr>
      </w:pPr>
      <w:r w:rsidRPr="002F4FC4">
        <w:rPr>
          <w:rFonts w:asciiTheme="minorHAnsi" w:hAnsiTheme="minorHAnsi"/>
          <w:sz w:val="22"/>
          <w:szCs w:val="22"/>
          <w:lang w:val="en-GB"/>
        </w:rPr>
        <w:t xml:space="preserve">Please outline where this information can be found within the submission (e.g., </w:t>
      </w:r>
      <w:r w:rsidR="0015519A" w:rsidRPr="002F4FC4">
        <w:rPr>
          <w:rFonts w:asciiTheme="minorHAnsi" w:hAnsiTheme="minorHAnsi"/>
          <w:sz w:val="22"/>
          <w:szCs w:val="22"/>
          <w:lang w:val="en-GB"/>
        </w:rPr>
        <w:t>sections or figure legends</w:t>
      </w:r>
      <w:r w:rsidRPr="002F4FC4">
        <w:rPr>
          <w:rFonts w:asciiTheme="minorHAnsi" w:hAnsiTheme="minorHAnsi"/>
          <w:sz w:val="22"/>
          <w:szCs w:val="22"/>
          <w:lang w:val="en-GB"/>
        </w:rPr>
        <w:t>), or explain why this information doesn’t apply to your submission:</w:t>
      </w:r>
    </w:p>
    <w:p w14:paraId="0F39953F" w14:textId="5C74718D" w:rsidR="003D1E6B" w:rsidRPr="00505C51" w:rsidRDefault="003D1E6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D1E6B">
        <w:rPr>
          <w:rFonts w:asciiTheme="minorHAnsi" w:hAnsiTheme="minorHAnsi"/>
          <w:sz w:val="22"/>
          <w:szCs w:val="22"/>
        </w:rPr>
        <w:t>No samples were allocated into experimental groups in this study</w:t>
      </w:r>
      <w:r w:rsidR="00536ABA">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bookmarkStart w:id="0" w:name="_GoBack"/>
      <w:bookmarkEnd w:id="0"/>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1A5B5D3" w:rsidR="00BC3CCE" w:rsidRPr="00505C51" w:rsidRDefault="008569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data used to generate the figures and tables can </w:t>
      </w:r>
      <w:r w:rsidR="00853307">
        <w:rPr>
          <w:rFonts w:asciiTheme="minorHAnsi" w:hAnsiTheme="minorHAnsi"/>
          <w:sz w:val="22"/>
          <w:szCs w:val="22"/>
        </w:rPr>
        <w:t>be found in the source data files</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3C5DD" w14:textId="77777777" w:rsidR="001D2160" w:rsidRDefault="001D2160" w:rsidP="004215FE">
      <w:r>
        <w:separator/>
      </w:r>
    </w:p>
  </w:endnote>
  <w:endnote w:type="continuationSeparator" w:id="0">
    <w:p w14:paraId="7DA084A0" w14:textId="77777777" w:rsidR="001D2160" w:rsidRDefault="001D216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25748EC"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5330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A495A" w14:textId="77777777" w:rsidR="001D2160" w:rsidRDefault="001D2160" w:rsidP="004215FE">
      <w:r>
        <w:separator/>
      </w:r>
    </w:p>
  </w:footnote>
  <w:footnote w:type="continuationSeparator" w:id="0">
    <w:p w14:paraId="6554EA65" w14:textId="77777777" w:rsidR="001D2160" w:rsidRDefault="001D216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nl-NL" w:eastAsia="nl-NL"/>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69B3"/>
    <w:rsid w:val="000C773F"/>
    <w:rsid w:val="000D14EE"/>
    <w:rsid w:val="000D62F9"/>
    <w:rsid w:val="000F64EE"/>
    <w:rsid w:val="00100F97"/>
    <w:rsid w:val="001019CD"/>
    <w:rsid w:val="00125190"/>
    <w:rsid w:val="00133662"/>
    <w:rsid w:val="00133907"/>
    <w:rsid w:val="00146DE9"/>
    <w:rsid w:val="0015519A"/>
    <w:rsid w:val="001618D5"/>
    <w:rsid w:val="00175192"/>
    <w:rsid w:val="001D2160"/>
    <w:rsid w:val="001E11D5"/>
    <w:rsid w:val="001E1D59"/>
    <w:rsid w:val="00212F30"/>
    <w:rsid w:val="00217B9E"/>
    <w:rsid w:val="002336C6"/>
    <w:rsid w:val="00241081"/>
    <w:rsid w:val="00266462"/>
    <w:rsid w:val="002A068D"/>
    <w:rsid w:val="002A0ED1"/>
    <w:rsid w:val="002A7487"/>
    <w:rsid w:val="002F4FC4"/>
    <w:rsid w:val="00307F5D"/>
    <w:rsid w:val="003248ED"/>
    <w:rsid w:val="00370080"/>
    <w:rsid w:val="003D1E6B"/>
    <w:rsid w:val="003E41A9"/>
    <w:rsid w:val="003F19A6"/>
    <w:rsid w:val="00402ADD"/>
    <w:rsid w:val="00406FF4"/>
    <w:rsid w:val="0041682E"/>
    <w:rsid w:val="004215FE"/>
    <w:rsid w:val="004242DB"/>
    <w:rsid w:val="00426FD0"/>
    <w:rsid w:val="00432BF5"/>
    <w:rsid w:val="00441726"/>
    <w:rsid w:val="004505C5"/>
    <w:rsid w:val="00451B01"/>
    <w:rsid w:val="00455849"/>
    <w:rsid w:val="00471732"/>
    <w:rsid w:val="00482249"/>
    <w:rsid w:val="004A5C32"/>
    <w:rsid w:val="004B41D4"/>
    <w:rsid w:val="004B449A"/>
    <w:rsid w:val="004D5E59"/>
    <w:rsid w:val="004D602A"/>
    <w:rsid w:val="004D73CF"/>
    <w:rsid w:val="004E4945"/>
    <w:rsid w:val="004F451D"/>
    <w:rsid w:val="005053B5"/>
    <w:rsid w:val="00505C51"/>
    <w:rsid w:val="005112D6"/>
    <w:rsid w:val="00516A01"/>
    <w:rsid w:val="0053000A"/>
    <w:rsid w:val="00536ABA"/>
    <w:rsid w:val="00550F13"/>
    <w:rsid w:val="005530AE"/>
    <w:rsid w:val="00555F44"/>
    <w:rsid w:val="00566103"/>
    <w:rsid w:val="005B0A15"/>
    <w:rsid w:val="00605A12"/>
    <w:rsid w:val="00634AC7"/>
    <w:rsid w:val="00657587"/>
    <w:rsid w:val="00661DCC"/>
    <w:rsid w:val="00672545"/>
    <w:rsid w:val="0068234D"/>
    <w:rsid w:val="00685CCF"/>
    <w:rsid w:val="006A632B"/>
    <w:rsid w:val="006C06F5"/>
    <w:rsid w:val="006C7BC3"/>
    <w:rsid w:val="006E4A6C"/>
    <w:rsid w:val="006E6B2A"/>
    <w:rsid w:val="00700103"/>
    <w:rsid w:val="007137E1"/>
    <w:rsid w:val="00762B36"/>
    <w:rsid w:val="00763BA5"/>
    <w:rsid w:val="0076524F"/>
    <w:rsid w:val="00766357"/>
    <w:rsid w:val="00767B26"/>
    <w:rsid w:val="0078350E"/>
    <w:rsid w:val="00795CED"/>
    <w:rsid w:val="007B6567"/>
    <w:rsid w:val="007B6D8A"/>
    <w:rsid w:val="007B7AF0"/>
    <w:rsid w:val="007C1A97"/>
    <w:rsid w:val="007D18C3"/>
    <w:rsid w:val="007E54D8"/>
    <w:rsid w:val="007E5880"/>
    <w:rsid w:val="00800860"/>
    <w:rsid w:val="008071DA"/>
    <w:rsid w:val="0082410E"/>
    <w:rsid w:val="00831C93"/>
    <w:rsid w:val="008531D3"/>
    <w:rsid w:val="00853307"/>
    <w:rsid w:val="00856995"/>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7182D"/>
    <w:rsid w:val="00993065"/>
    <w:rsid w:val="009A0661"/>
    <w:rsid w:val="009A305E"/>
    <w:rsid w:val="009D0D28"/>
    <w:rsid w:val="009D5D7F"/>
    <w:rsid w:val="009E6ACE"/>
    <w:rsid w:val="009E7B13"/>
    <w:rsid w:val="00A11EC6"/>
    <w:rsid w:val="00A131BD"/>
    <w:rsid w:val="00A32E20"/>
    <w:rsid w:val="00A5368C"/>
    <w:rsid w:val="00A62B52"/>
    <w:rsid w:val="00A84A0C"/>
    <w:rsid w:val="00A84B3E"/>
    <w:rsid w:val="00AB5612"/>
    <w:rsid w:val="00AC49AA"/>
    <w:rsid w:val="00AD7A8F"/>
    <w:rsid w:val="00AE7C75"/>
    <w:rsid w:val="00AF5736"/>
    <w:rsid w:val="00B124CC"/>
    <w:rsid w:val="00B17836"/>
    <w:rsid w:val="00B24C80"/>
    <w:rsid w:val="00B25462"/>
    <w:rsid w:val="00B30098"/>
    <w:rsid w:val="00B330BD"/>
    <w:rsid w:val="00B362B1"/>
    <w:rsid w:val="00B4292F"/>
    <w:rsid w:val="00B43574"/>
    <w:rsid w:val="00B57E8A"/>
    <w:rsid w:val="00B64119"/>
    <w:rsid w:val="00B67136"/>
    <w:rsid w:val="00B94C5D"/>
    <w:rsid w:val="00BA4D1B"/>
    <w:rsid w:val="00BA5BB7"/>
    <w:rsid w:val="00BB00D0"/>
    <w:rsid w:val="00BB55EC"/>
    <w:rsid w:val="00BC3CCE"/>
    <w:rsid w:val="00BE0EFC"/>
    <w:rsid w:val="00C1184B"/>
    <w:rsid w:val="00C21D14"/>
    <w:rsid w:val="00C24CF7"/>
    <w:rsid w:val="00C42ECB"/>
    <w:rsid w:val="00C52A77"/>
    <w:rsid w:val="00C63B7D"/>
    <w:rsid w:val="00C820B0"/>
    <w:rsid w:val="00CC6EF3"/>
    <w:rsid w:val="00CD6AEC"/>
    <w:rsid w:val="00CE6849"/>
    <w:rsid w:val="00CF4BBE"/>
    <w:rsid w:val="00CF6CB5"/>
    <w:rsid w:val="00D10224"/>
    <w:rsid w:val="00D44612"/>
    <w:rsid w:val="00D50299"/>
    <w:rsid w:val="00D74320"/>
    <w:rsid w:val="00D779BF"/>
    <w:rsid w:val="00D83D45"/>
    <w:rsid w:val="00D93937"/>
    <w:rsid w:val="00DC0C29"/>
    <w:rsid w:val="00DE207A"/>
    <w:rsid w:val="00DE2719"/>
    <w:rsid w:val="00DF1913"/>
    <w:rsid w:val="00E007B4"/>
    <w:rsid w:val="00E234CA"/>
    <w:rsid w:val="00E328C8"/>
    <w:rsid w:val="00E41364"/>
    <w:rsid w:val="00E61AB4"/>
    <w:rsid w:val="00E70517"/>
    <w:rsid w:val="00E767D7"/>
    <w:rsid w:val="00E85C4B"/>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3886C-D218-454D-95AC-FB2C8B32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Junaid, A.O.</cp:lastModifiedBy>
  <cp:revision>43</cp:revision>
  <dcterms:created xsi:type="dcterms:W3CDTF">2017-06-13T14:43:00Z</dcterms:created>
  <dcterms:modified xsi:type="dcterms:W3CDTF">2020-07-13T08:18:00Z</dcterms:modified>
</cp:coreProperties>
</file>