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1B03" w14:textId="37808EA9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  <w:lang w:eastAsia="ja-JP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  <w:lang w:eastAsia="ja-JP"/>
        </w:rPr>
        <w:t>S</w:t>
      </w:r>
      <w:r w:rsidRPr="0040512D">
        <w:rPr>
          <w:rFonts w:ascii="Arial" w:eastAsia="ＭＳ 明朝" w:hAnsi="Arial" w:cs="Arial"/>
          <w:b/>
          <w:bCs/>
          <w:sz w:val="24"/>
          <w:szCs w:val="24"/>
          <w:lang w:eastAsia="ja-JP"/>
        </w:rPr>
        <w:t xml:space="preserve">upplementary </w:t>
      </w:r>
      <w:r w:rsidR="00B27D71">
        <w:rPr>
          <w:rFonts w:ascii="Arial" w:eastAsia="ＭＳ 明朝" w:hAnsi="Arial" w:cs="Arial"/>
          <w:b/>
          <w:bCs/>
          <w:sz w:val="24"/>
          <w:szCs w:val="24"/>
          <w:lang w:eastAsia="ja-JP"/>
        </w:rPr>
        <w:t>File 3</w:t>
      </w:r>
    </w:p>
    <w:p w14:paraId="11F79CAF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63428F28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G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 xml:space="preserve">SE16515 Gene Ontology, Biological Process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1"/>
      </w:tblGrid>
      <w:tr w:rsidR="0040512D" w:rsidRPr="0040512D" w14:paraId="2984B26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7AEA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noWrap/>
            <w:hideMark/>
          </w:tcPr>
          <w:p w14:paraId="0581B7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Term</w:t>
            </w:r>
          </w:p>
        </w:tc>
        <w:tc>
          <w:tcPr>
            <w:tcW w:w="1276" w:type="dxa"/>
            <w:noWrap/>
            <w:hideMark/>
          </w:tcPr>
          <w:p w14:paraId="5C6A061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6A7870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3E7C633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2BC76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  <w:hideMark/>
          </w:tcPr>
          <w:p w14:paraId="730C94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inflammatory response</w:t>
            </w:r>
          </w:p>
        </w:tc>
        <w:tc>
          <w:tcPr>
            <w:tcW w:w="1276" w:type="dxa"/>
            <w:noWrap/>
            <w:hideMark/>
          </w:tcPr>
          <w:p w14:paraId="44AE804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1.40E-21</w:t>
            </w:r>
          </w:p>
        </w:tc>
        <w:tc>
          <w:tcPr>
            <w:tcW w:w="1411" w:type="dxa"/>
            <w:noWrap/>
            <w:hideMark/>
          </w:tcPr>
          <w:p w14:paraId="757C59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5.80E-18</w:t>
            </w:r>
          </w:p>
        </w:tc>
      </w:tr>
      <w:tr w:rsidR="0040512D" w:rsidRPr="0040512D" w14:paraId="48A4D8D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4F795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  <w:hideMark/>
          </w:tcPr>
          <w:p w14:paraId="692AF7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immune response</w:t>
            </w:r>
          </w:p>
        </w:tc>
        <w:tc>
          <w:tcPr>
            <w:tcW w:w="1276" w:type="dxa"/>
            <w:noWrap/>
            <w:hideMark/>
          </w:tcPr>
          <w:p w14:paraId="306D1D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7.00E-18</w:t>
            </w:r>
          </w:p>
        </w:tc>
        <w:tc>
          <w:tcPr>
            <w:tcW w:w="1411" w:type="dxa"/>
            <w:noWrap/>
            <w:hideMark/>
          </w:tcPr>
          <w:p w14:paraId="650D41D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1.50E-14</w:t>
            </w:r>
          </w:p>
        </w:tc>
      </w:tr>
      <w:tr w:rsidR="0040512D" w:rsidRPr="0040512D" w14:paraId="0E6030F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72049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  <w:hideMark/>
          </w:tcPr>
          <w:p w14:paraId="2CAC30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276" w:type="dxa"/>
            <w:noWrap/>
            <w:hideMark/>
          </w:tcPr>
          <w:p w14:paraId="64C05C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1.50E-15</w:t>
            </w:r>
          </w:p>
        </w:tc>
        <w:tc>
          <w:tcPr>
            <w:tcW w:w="1411" w:type="dxa"/>
            <w:noWrap/>
            <w:hideMark/>
          </w:tcPr>
          <w:p w14:paraId="42AD53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2.20E-12</w:t>
            </w:r>
          </w:p>
        </w:tc>
      </w:tr>
      <w:tr w:rsidR="0040512D" w:rsidRPr="0040512D" w14:paraId="0513CF7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4274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5245" w:type="dxa"/>
            <w:noWrap/>
            <w:hideMark/>
          </w:tcPr>
          <w:p w14:paraId="5F70C2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T cell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costimulation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3F149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9.90E-15</w:t>
            </w:r>
          </w:p>
        </w:tc>
        <w:tc>
          <w:tcPr>
            <w:tcW w:w="1411" w:type="dxa"/>
            <w:noWrap/>
            <w:hideMark/>
          </w:tcPr>
          <w:p w14:paraId="5AA4F3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1.00E-11</w:t>
            </w:r>
          </w:p>
        </w:tc>
      </w:tr>
      <w:tr w:rsidR="0040512D" w:rsidRPr="0040512D" w14:paraId="1F0BC5F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409CD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5245" w:type="dxa"/>
            <w:noWrap/>
            <w:hideMark/>
          </w:tcPr>
          <w:p w14:paraId="6720BB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leukocyte migration</w:t>
            </w:r>
          </w:p>
        </w:tc>
        <w:tc>
          <w:tcPr>
            <w:tcW w:w="1276" w:type="dxa"/>
            <w:noWrap/>
            <w:hideMark/>
          </w:tcPr>
          <w:p w14:paraId="6DC306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5.20E-09</w:t>
            </w:r>
          </w:p>
        </w:tc>
        <w:tc>
          <w:tcPr>
            <w:tcW w:w="1411" w:type="dxa"/>
            <w:noWrap/>
            <w:hideMark/>
          </w:tcPr>
          <w:p w14:paraId="6DDBA9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4.40E-06</w:t>
            </w:r>
          </w:p>
        </w:tc>
      </w:tr>
      <w:tr w:rsidR="0040512D" w:rsidRPr="0040512D" w14:paraId="7D2B726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1B5D2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5245" w:type="dxa"/>
            <w:noWrap/>
            <w:hideMark/>
          </w:tcPr>
          <w:p w14:paraId="5761B5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antigen processing and presentation of peptide or polysaccharide antigen via MHC class II</w:t>
            </w:r>
          </w:p>
        </w:tc>
        <w:tc>
          <w:tcPr>
            <w:tcW w:w="1276" w:type="dxa"/>
            <w:noWrap/>
            <w:hideMark/>
          </w:tcPr>
          <w:p w14:paraId="5A84CA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6.60E-09</w:t>
            </w:r>
          </w:p>
        </w:tc>
        <w:tc>
          <w:tcPr>
            <w:tcW w:w="1411" w:type="dxa"/>
            <w:noWrap/>
            <w:hideMark/>
          </w:tcPr>
          <w:p w14:paraId="3369CE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4.70E-06</w:t>
            </w:r>
          </w:p>
        </w:tc>
      </w:tr>
      <w:tr w:rsidR="0040512D" w:rsidRPr="0040512D" w14:paraId="5260054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6CFEC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5245" w:type="dxa"/>
            <w:noWrap/>
            <w:hideMark/>
          </w:tcPr>
          <w:p w14:paraId="71BB336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noWrap/>
            <w:hideMark/>
          </w:tcPr>
          <w:p w14:paraId="35AF0D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1.80E-08</w:t>
            </w:r>
          </w:p>
        </w:tc>
        <w:tc>
          <w:tcPr>
            <w:tcW w:w="1411" w:type="dxa"/>
            <w:noWrap/>
            <w:hideMark/>
          </w:tcPr>
          <w:p w14:paraId="179536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1.10E-05</w:t>
            </w:r>
          </w:p>
        </w:tc>
      </w:tr>
      <w:tr w:rsidR="0040512D" w:rsidRPr="0040512D" w14:paraId="5D47807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8B690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5245" w:type="dxa"/>
            <w:noWrap/>
            <w:hideMark/>
          </w:tcPr>
          <w:p w14:paraId="1ED0F6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surface receptor signaling pathway</w:t>
            </w:r>
          </w:p>
        </w:tc>
        <w:tc>
          <w:tcPr>
            <w:tcW w:w="1276" w:type="dxa"/>
            <w:noWrap/>
            <w:hideMark/>
          </w:tcPr>
          <w:p w14:paraId="519715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2.90E-08</w:t>
            </w:r>
          </w:p>
        </w:tc>
        <w:tc>
          <w:tcPr>
            <w:tcW w:w="1411" w:type="dxa"/>
            <w:noWrap/>
            <w:hideMark/>
          </w:tcPr>
          <w:p w14:paraId="2C2332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1.60E-05</w:t>
            </w:r>
          </w:p>
        </w:tc>
      </w:tr>
      <w:tr w:rsidR="0040512D" w:rsidRPr="0040512D" w14:paraId="71B27B0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1768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5245" w:type="dxa"/>
            <w:noWrap/>
            <w:hideMark/>
          </w:tcPr>
          <w:p w14:paraId="6C0E4E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signal transduction</w:t>
            </w:r>
          </w:p>
        </w:tc>
        <w:tc>
          <w:tcPr>
            <w:tcW w:w="1276" w:type="dxa"/>
            <w:noWrap/>
            <w:hideMark/>
          </w:tcPr>
          <w:p w14:paraId="7BD53F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9.70E-08</w:t>
            </w:r>
          </w:p>
        </w:tc>
        <w:tc>
          <w:tcPr>
            <w:tcW w:w="1411" w:type="dxa"/>
            <w:noWrap/>
            <w:hideMark/>
          </w:tcPr>
          <w:p w14:paraId="3EFFAD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4.50E-05</w:t>
            </w:r>
          </w:p>
        </w:tc>
      </w:tr>
      <w:tr w:rsidR="0040512D" w:rsidRPr="0040512D" w14:paraId="0A2FF3C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7259B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5245" w:type="dxa"/>
            <w:noWrap/>
            <w:hideMark/>
          </w:tcPr>
          <w:p w14:paraId="28C571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 cell differentiation</w:t>
            </w:r>
          </w:p>
        </w:tc>
        <w:tc>
          <w:tcPr>
            <w:tcW w:w="1276" w:type="dxa"/>
            <w:noWrap/>
            <w:hideMark/>
          </w:tcPr>
          <w:p w14:paraId="39B2A3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1.70E-07</w:t>
            </w:r>
          </w:p>
        </w:tc>
        <w:tc>
          <w:tcPr>
            <w:tcW w:w="1411" w:type="dxa"/>
            <w:noWrap/>
            <w:hideMark/>
          </w:tcPr>
          <w:p w14:paraId="153415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7.40E-05</w:t>
            </w:r>
          </w:p>
        </w:tc>
      </w:tr>
      <w:tr w:rsidR="0040512D" w:rsidRPr="0040512D" w14:paraId="5C8A965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CA7C4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5245" w:type="dxa"/>
            <w:noWrap/>
            <w:hideMark/>
          </w:tcPr>
          <w:p w14:paraId="7B3101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adaptive immune response</w:t>
            </w:r>
          </w:p>
        </w:tc>
        <w:tc>
          <w:tcPr>
            <w:tcW w:w="1276" w:type="dxa"/>
            <w:noWrap/>
            <w:hideMark/>
          </w:tcPr>
          <w:p w14:paraId="220818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1.80E-07</w:t>
            </w:r>
          </w:p>
        </w:tc>
        <w:tc>
          <w:tcPr>
            <w:tcW w:w="1411" w:type="dxa"/>
            <w:noWrap/>
            <w:hideMark/>
          </w:tcPr>
          <w:p w14:paraId="2BA10D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7.00E-05</w:t>
            </w:r>
          </w:p>
        </w:tc>
      </w:tr>
      <w:tr w:rsidR="0040512D" w:rsidRPr="0040512D" w14:paraId="0B531F8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BB603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5245" w:type="dxa"/>
            <w:noWrap/>
            <w:hideMark/>
          </w:tcPr>
          <w:p w14:paraId="20BC05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 cell activation</w:t>
            </w:r>
          </w:p>
        </w:tc>
        <w:tc>
          <w:tcPr>
            <w:tcW w:w="1276" w:type="dxa"/>
            <w:noWrap/>
            <w:hideMark/>
          </w:tcPr>
          <w:p w14:paraId="68352E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3.70E-07</w:t>
            </w:r>
          </w:p>
        </w:tc>
        <w:tc>
          <w:tcPr>
            <w:tcW w:w="1411" w:type="dxa"/>
            <w:noWrap/>
            <w:hideMark/>
          </w:tcPr>
          <w:p w14:paraId="5B3495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1.30E-04</w:t>
            </w:r>
          </w:p>
        </w:tc>
      </w:tr>
      <w:tr w:rsidR="0040512D" w:rsidRPr="0040512D" w14:paraId="00312F1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EED32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5245" w:type="dxa"/>
            <w:noWrap/>
            <w:hideMark/>
          </w:tcPr>
          <w:p w14:paraId="3CB6EB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innate immune response</w:t>
            </w:r>
          </w:p>
        </w:tc>
        <w:tc>
          <w:tcPr>
            <w:tcW w:w="1276" w:type="dxa"/>
            <w:noWrap/>
            <w:hideMark/>
          </w:tcPr>
          <w:p w14:paraId="506DFF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4.60E-07</w:t>
            </w:r>
          </w:p>
        </w:tc>
        <w:tc>
          <w:tcPr>
            <w:tcW w:w="1411" w:type="dxa"/>
            <w:noWrap/>
            <w:hideMark/>
          </w:tcPr>
          <w:p w14:paraId="26FE2D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1.50E-04</w:t>
            </w:r>
          </w:p>
        </w:tc>
      </w:tr>
      <w:tr w:rsidR="0040512D" w:rsidRPr="0040512D" w14:paraId="35C647C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9E7DE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14</w:t>
            </w:r>
          </w:p>
        </w:tc>
        <w:tc>
          <w:tcPr>
            <w:tcW w:w="5245" w:type="dxa"/>
            <w:noWrap/>
            <w:hideMark/>
          </w:tcPr>
          <w:p w14:paraId="4F5FB0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cellular defense response</w:t>
            </w:r>
          </w:p>
        </w:tc>
        <w:tc>
          <w:tcPr>
            <w:tcW w:w="1276" w:type="dxa"/>
            <w:noWrap/>
            <w:hideMark/>
          </w:tcPr>
          <w:p w14:paraId="24F91EB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1.00E-06</w:t>
            </w:r>
          </w:p>
        </w:tc>
        <w:tc>
          <w:tcPr>
            <w:tcW w:w="1411" w:type="dxa"/>
            <w:noWrap/>
            <w:hideMark/>
          </w:tcPr>
          <w:p w14:paraId="041BB3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3.10E-04</w:t>
            </w:r>
          </w:p>
        </w:tc>
      </w:tr>
      <w:tr w:rsidR="0040512D" w:rsidRPr="0040512D" w14:paraId="499AC37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2BD85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5245" w:type="dxa"/>
            <w:noWrap/>
            <w:hideMark/>
          </w:tcPr>
          <w:p w14:paraId="0BB372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T cell proliferation</w:t>
            </w:r>
          </w:p>
        </w:tc>
        <w:tc>
          <w:tcPr>
            <w:tcW w:w="1276" w:type="dxa"/>
            <w:noWrap/>
            <w:hideMark/>
          </w:tcPr>
          <w:p w14:paraId="7E3E2C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2.90E-06</w:t>
            </w:r>
          </w:p>
        </w:tc>
        <w:tc>
          <w:tcPr>
            <w:tcW w:w="1411" w:type="dxa"/>
            <w:noWrap/>
            <w:hideMark/>
          </w:tcPr>
          <w:p w14:paraId="32322A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8.30E-04</w:t>
            </w:r>
          </w:p>
        </w:tc>
      </w:tr>
      <w:tr w:rsidR="0040512D" w:rsidRPr="0040512D" w14:paraId="4B2AF9F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14ACA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16</w:t>
            </w:r>
          </w:p>
        </w:tc>
        <w:tc>
          <w:tcPr>
            <w:tcW w:w="5245" w:type="dxa"/>
            <w:noWrap/>
            <w:hideMark/>
          </w:tcPr>
          <w:p w14:paraId="3D5621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small GTPase mediated signal transduction</w:t>
            </w:r>
          </w:p>
        </w:tc>
        <w:tc>
          <w:tcPr>
            <w:tcW w:w="1276" w:type="dxa"/>
            <w:noWrap/>
            <w:hideMark/>
          </w:tcPr>
          <w:p w14:paraId="2C5337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6.70E-06</w:t>
            </w:r>
          </w:p>
        </w:tc>
        <w:tc>
          <w:tcPr>
            <w:tcW w:w="1411" w:type="dxa"/>
            <w:noWrap/>
            <w:hideMark/>
          </w:tcPr>
          <w:p w14:paraId="0F7308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1.80E-03</w:t>
            </w:r>
          </w:p>
        </w:tc>
      </w:tr>
      <w:tr w:rsidR="0040512D" w:rsidRPr="0040512D" w14:paraId="0FE0FC5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AC543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17</w:t>
            </w:r>
          </w:p>
        </w:tc>
        <w:tc>
          <w:tcPr>
            <w:tcW w:w="5245" w:type="dxa"/>
            <w:noWrap/>
            <w:hideMark/>
          </w:tcPr>
          <w:p w14:paraId="0CAB9D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chemokine-mediated signaling pathway</w:t>
            </w:r>
          </w:p>
        </w:tc>
        <w:tc>
          <w:tcPr>
            <w:tcW w:w="1276" w:type="dxa"/>
            <w:noWrap/>
            <w:hideMark/>
          </w:tcPr>
          <w:p w14:paraId="2EC8F0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8.60E-06</w:t>
            </w:r>
          </w:p>
        </w:tc>
        <w:tc>
          <w:tcPr>
            <w:tcW w:w="1411" w:type="dxa"/>
            <w:noWrap/>
            <w:hideMark/>
          </w:tcPr>
          <w:p w14:paraId="6DC093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2.10E-03</w:t>
            </w:r>
          </w:p>
        </w:tc>
      </w:tr>
      <w:tr w:rsidR="0040512D" w:rsidRPr="0040512D" w14:paraId="657A1B6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53E8F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5245" w:type="dxa"/>
            <w:noWrap/>
            <w:hideMark/>
          </w:tcPr>
          <w:p w14:paraId="0C2408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interferon-gamma-mediated signaling pathway</w:t>
            </w:r>
          </w:p>
        </w:tc>
        <w:tc>
          <w:tcPr>
            <w:tcW w:w="1276" w:type="dxa"/>
            <w:noWrap/>
            <w:hideMark/>
          </w:tcPr>
          <w:p w14:paraId="5D5AB6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8.60E-06</w:t>
            </w:r>
          </w:p>
        </w:tc>
        <w:tc>
          <w:tcPr>
            <w:tcW w:w="1411" w:type="dxa"/>
            <w:noWrap/>
            <w:hideMark/>
          </w:tcPr>
          <w:p w14:paraId="7C15A5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2.10E-03</w:t>
            </w:r>
          </w:p>
        </w:tc>
      </w:tr>
      <w:tr w:rsidR="0040512D" w:rsidRPr="0040512D" w14:paraId="06E1650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87A0F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19</w:t>
            </w:r>
          </w:p>
        </w:tc>
        <w:tc>
          <w:tcPr>
            <w:tcW w:w="5245" w:type="dxa"/>
            <w:noWrap/>
            <w:hideMark/>
          </w:tcPr>
          <w:p w14:paraId="1DAE3C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interferon-gamma production</w:t>
            </w:r>
          </w:p>
        </w:tc>
        <w:tc>
          <w:tcPr>
            <w:tcW w:w="1276" w:type="dxa"/>
            <w:noWrap/>
            <w:hideMark/>
          </w:tcPr>
          <w:p w14:paraId="406383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8.80E-06</w:t>
            </w:r>
          </w:p>
        </w:tc>
        <w:tc>
          <w:tcPr>
            <w:tcW w:w="1411" w:type="dxa"/>
            <w:noWrap/>
            <w:hideMark/>
          </w:tcPr>
          <w:p w14:paraId="44BC4C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2.10E-03</w:t>
            </w:r>
          </w:p>
        </w:tc>
      </w:tr>
      <w:tr w:rsidR="0040512D" w:rsidRPr="0040512D" w14:paraId="07291CC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EE0B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245" w:type="dxa"/>
            <w:noWrap/>
            <w:hideMark/>
          </w:tcPr>
          <w:p w14:paraId="3A2E74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proteolysis involved in cellular protein catabolic process</w:t>
            </w:r>
          </w:p>
        </w:tc>
        <w:tc>
          <w:tcPr>
            <w:tcW w:w="1276" w:type="dxa"/>
            <w:noWrap/>
            <w:hideMark/>
          </w:tcPr>
          <w:p w14:paraId="2336D3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1.50E-05</w:t>
            </w:r>
          </w:p>
        </w:tc>
        <w:tc>
          <w:tcPr>
            <w:tcW w:w="1411" w:type="dxa"/>
            <w:noWrap/>
            <w:hideMark/>
          </w:tcPr>
          <w:p w14:paraId="096BC9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3.40E-03</w:t>
            </w:r>
          </w:p>
        </w:tc>
      </w:tr>
      <w:tr w:rsidR="0040512D" w:rsidRPr="0040512D" w14:paraId="4D3E7A0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42DD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</w:p>
        </w:tc>
        <w:tc>
          <w:tcPr>
            <w:tcW w:w="5245" w:type="dxa"/>
            <w:noWrap/>
            <w:hideMark/>
          </w:tcPr>
          <w:p w14:paraId="532C1F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cell shape</w:t>
            </w:r>
          </w:p>
        </w:tc>
        <w:tc>
          <w:tcPr>
            <w:tcW w:w="1276" w:type="dxa"/>
            <w:noWrap/>
            <w:hideMark/>
          </w:tcPr>
          <w:p w14:paraId="5EBF74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1.50E-05</w:t>
            </w:r>
          </w:p>
        </w:tc>
        <w:tc>
          <w:tcPr>
            <w:tcW w:w="1411" w:type="dxa"/>
            <w:noWrap/>
            <w:hideMark/>
          </w:tcPr>
          <w:p w14:paraId="71EA86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3.30E-03</w:t>
            </w:r>
          </w:p>
        </w:tc>
      </w:tr>
      <w:tr w:rsidR="0040512D" w:rsidRPr="0040512D" w14:paraId="550F80C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0DC92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5245" w:type="dxa"/>
            <w:noWrap/>
            <w:hideMark/>
          </w:tcPr>
          <w:p w14:paraId="58F0BD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adhesion</w:t>
            </w:r>
          </w:p>
        </w:tc>
        <w:tc>
          <w:tcPr>
            <w:tcW w:w="1276" w:type="dxa"/>
            <w:noWrap/>
            <w:hideMark/>
          </w:tcPr>
          <w:p w14:paraId="26A530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1.70E-05</w:t>
            </w:r>
          </w:p>
        </w:tc>
        <w:tc>
          <w:tcPr>
            <w:tcW w:w="1411" w:type="dxa"/>
            <w:noWrap/>
            <w:hideMark/>
          </w:tcPr>
          <w:p w14:paraId="2A3BD9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3.50E-03</w:t>
            </w:r>
          </w:p>
        </w:tc>
      </w:tr>
      <w:tr w:rsidR="0040512D" w:rsidRPr="0040512D" w14:paraId="4EB8D28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CB6B7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23</w:t>
            </w:r>
          </w:p>
        </w:tc>
        <w:tc>
          <w:tcPr>
            <w:tcW w:w="5245" w:type="dxa"/>
            <w:noWrap/>
            <w:hideMark/>
          </w:tcPr>
          <w:p w14:paraId="6CE792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GTPase activity</w:t>
            </w:r>
          </w:p>
        </w:tc>
        <w:tc>
          <w:tcPr>
            <w:tcW w:w="1276" w:type="dxa"/>
            <w:noWrap/>
            <w:hideMark/>
          </w:tcPr>
          <w:p w14:paraId="0AECD8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1.70E-05</w:t>
            </w:r>
          </w:p>
        </w:tc>
        <w:tc>
          <w:tcPr>
            <w:tcW w:w="1411" w:type="dxa"/>
            <w:noWrap/>
            <w:hideMark/>
          </w:tcPr>
          <w:p w14:paraId="3B412F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3.30E-03</w:t>
            </w:r>
          </w:p>
        </w:tc>
      </w:tr>
      <w:tr w:rsidR="0040512D" w:rsidRPr="0040512D" w14:paraId="48B5074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370AB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5245" w:type="dxa"/>
            <w:noWrap/>
            <w:hideMark/>
          </w:tcPr>
          <w:p w14:paraId="347BCA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dendritic cell chemotaxis</w:t>
            </w:r>
          </w:p>
        </w:tc>
        <w:tc>
          <w:tcPr>
            <w:tcW w:w="1276" w:type="dxa"/>
            <w:noWrap/>
            <w:hideMark/>
          </w:tcPr>
          <w:p w14:paraId="0C224F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2.10E-05</w:t>
            </w:r>
          </w:p>
        </w:tc>
        <w:tc>
          <w:tcPr>
            <w:tcW w:w="1411" w:type="dxa"/>
            <w:noWrap/>
            <w:hideMark/>
          </w:tcPr>
          <w:p w14:paraId="1B55E1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3.90E-03</w:t>
            </w:r>
          </w:p>
        </w:tc>
      </w:tr>
      <w:tr w:rsidR="0040512D" w:rsidRPr="0040512D" w14:paraId="15FEE0C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E621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25</w:t>
            </w:r>
          </w:p>
        </w:tc>
        <w:tc>
          <w:tcPr>
            <w:tcW w:w="5245" w:type="dxa"/>
            <w:noWrap/>
            <w:hideMark/>
          </w:tcPr>
          <w:p w14:paraId="0EACFB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ERK1 and ERK2 cascade</w:t>
            </w:r>
          </w:p>
        </w:tc>
        <w:tc>
          <w:tcPr>
            <w:tcW w:w="1276" w:type="dxa"/>
            <w:noWrap/>
            <w:hideMark/>
          </w:tcPr>
          <w:p w14:paraId="1D2C4D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2.20E-05</w:t>
            </w:r>
          </w:p>
        </w:tc>
        <w:tc>
          <w:tcPr>
            <w:tcW w:w="1411" w:type="dxa"/>
            <w:noWrap/>
            <w:hideMark/>
          </w:tcPr>
          <w:p w14:paraId="47AEBF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3.90E-03</w:t>
            </w:r>
          </w:p>
        </w:tc>
      </w:tr>
      <w:tr w:rsidR="0040512D" w:rsidRPr="0040512D" w14:paraId="6A6213A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E02C6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  <w:tc>
          <w:tcPr>
            <w:tcW w:w="5245" w:type="dxa"/>
            <w:noWrap/>
            <w:hideMark/>
          </w:tcPr>
          <w:p w14:paraId="7B9383B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toll-like receptor signaling pathway</w:t>
            </w:r>
          </w:p>
        </w:tc>
        <w:tc>
          <w:tcPr>
            <w:tcW w:w="1276" w:type="dxa"/>
            <w:noWrap/>
            <w:hideMark/>
          </w:tcPr>
          <w:p w14:paraId="6531F5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2.50E-05</w:t>
            </w:r>
          </w:p>
        </w:tc>
        <w:tc>
          <w:tcPr>
            <w:tcW w:w="1411" w:type="dxa"/>
            <w:noWrap/>
            <w:hideMark/>
          </w:tcPr>
          <w:p w14:paraId="489A81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4.20E-03</w:t>
            </w:r>
          </w:p>
        </w:tc>
      </w:tr>
      <w:tr w:rsidR="0040512D" w:rsidRPr="0040512D" w14:paraId="6E16FC0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987DA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noWrap/>
            <w:hideMark/>
          </w:tcPr>
          <w:p w14:paraId="2818576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cellular response to lipopolysaccharide</w:t>
            </w:r>
          </w:p>
        </w:tc>
        <w:tc>
          <w:tcPr>
            <w:tcW w:w="1276" w:type="dxa"/>
            <w:noWrap/>
            <w:hideMark/>
          </w:tcPr>
          <w:p w14:paraId="48DE53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2.60E-05</w:t>
            </w:r>
          </w:p>
        </w:tc>
        <w:tc>
          <w:tcPr>
            <w:tcW w:w="1411" w:type="dxa"/>
            <w:noWrap/>
            <w:hideMark/>
          </w:tcPr>
          <w:p w14:paraId="143FC93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4.30E-03</w:t>
            </w:r>
          </w:p>
        </w:tc>
      </w:tr>
      <w:tr w:rsidR="0040512D" w:rsidRPr="0040512D" w14:paraId="4F23DAB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2CE6E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5245" w:type="dxa"/>
            <w:noWrap/>
            <w:hideMark/>
          </w:tcPr>
          <w:p w14:paraId="44760B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immune response</w:t>
            </w:r>
          </w:p>
        </w:tc>
        <w:tc>
          <w:tcPr>
            <w:tcW w:w="1276" w:type="dxa"/>
            <w:noWrap/>
            <w:hideMark/>
          </w:tcPr>
          <w:p w14:paraId="7FA9A2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3.10E-05</w:t>
            </w:r>
          </w:p>
        </w:tc>
        <w:tc>
          <w:tcPr>
            <w:tcW w:w="1411" w:type="dxa"/>
            <w:noWrap/>
            <w:hideMark/>
          </w:tcPr>
          <w:p w14:paraId="29DAEF8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4.90E-03</w:t>
            </w:r>
          </w:p>
        </w:tc>
      </w:tr>
      <w:tr w:rsidR="0040512D" w:rsidRPr="0040512D" w14:paraId="373199B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D89B1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29</w:t>
            </w:r>
          </w:p>
        </w:tc>
        <w:tc>
          <w:tcPr>
            <w:tcW w:w="5245" w:type="dxa"/>
            <w:noWrap/>
            <w:hideMark/>
          </w:tcPr>
          <w:p w14:paraId="166CAA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interferon-gamma production</w:t>
            </w:r>
          </w:p>
        </w:tc>
        <w:tc>
          <w:tcPr>
            <w:tcW w:w="1276" w:type="dxa"/>
            <w:noWrap/>
            <w:hideMark/>
          </w:tcPr>
          <w:p w14:paraId="61D82F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3.60E-05</w:t>
            </w:r>
          </w:p>
        </w:tc>
        <w:tc>
          <w:tcPr>
            <w:tcW w:w="1411" w:type="dxa"/>
            <w:noWrap/>
            <w:hideMark/>
          </w:tcPr>
          <w:p w14:paraId="3D9C7B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5.50E-03</w:t>
            </w:r>
          </w:p>
        </w:tc>
      </w:tr>
      <w:tr w:rsidR="0040512D" w:rsidRPr="0040512D" w14:paraId="305E9B5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4E232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</w:p>
        </w:tc>
        <w:tc>
          <w:tcPr>
            <w:tcW w:w="5245" w:type="dxa"/>
            <w:noWrap/>
            <w:hideMark/>
          </w:tcPr>
          <w:p w14:paraId="74AA0E7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defense response to virus</w:t>
            </w:r>
          </w:p>
        </w:tc>
        <w:tc>
          <w:tcPr>
            <w:tcW w:w="1276" w:type="dxa"/>
            <w:noWrap/>
            <w:hideMark/>
          </w:tcPr>
          <w:p w14:paraId="3AFA4D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4.70E-05</w:t>
            </w:r>
          </w:p>
        </w:tc>
        <w:tc>
          <w:tcPr>
            <w:tcW w:w="1411" w:type="dxa"/>
            <w:noWrap/>
            <w:hideMark/>
          </w:tcPr>
          <w:p w14:paraId="2F6E2A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6.80E-03</w:t>
            </w:r>
          </w:p>
        </w:tc>
      </w:tr>
      <w:tr w:rsidR="0040512D" w:rsidRPr="0040512D" w14:paraId="2185526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8797F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31</w:t>
            </w:r>
          </w:p>
        </w:tc>
        <w:tc>
          <w:tcPr>
            <w:tcW w:w="5245" w:type="dxa"/>
            <w:noWrap/>
            <w:hideMark/>
          </w:tcPr>
          <w:p w14:paraId="280C86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inflammatory response</w:t>
            </w:r>
          </w:p>
        </w:tc>
        <w:tc>
          <w:tcPr>
            <w:tcW w:w="1276" w:type="dxa"/>
            <w:noWrap/>
            <w:hideMark/>
          </w:tcPr>
          <w:p w14:paraId="039814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5.00E-05</w:t>
            </w:r>
          </w:p>
        </w:tc>
        <w:tc>
          <w:tcPr>
            <w:tcW w:w="1411" w:type="dxa"/>
            <w:noWrap/>
            <w:hideMark/>
          </w:tcPr>
          <w:p w14:paraId="7C4942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7.00E-03</w:t>
            </w:r>
          </w:p>
        </w:tc>
      </w:tr>
      <w:tr w:rsidR="0040512D" w:rsidRPr="0040512D" w14:paraId="634D539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2B6B2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32</w:t>
            </w:r>
          </w:p>
        </w:tc>
        <w:tc>
          <w:tcPr>
            <w:tcW w:w="5245" w:type="dxa"/>
            <w:noWrap/>
            <w:hideMark/>
          </w:tcPr>
          <w:p w14:paraId="05EE837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platelet degranulation</w:t>
            </w:r>
          </w:p>
        </w:tc>
        <w:tc>
          <w:tcPr>
            <w:tcW w:w="1276" w:type="dxa"/>
            <w:noWrap/>
            <w:hideMark/>
          </w:tcPr>
          <w:p w14:paraId="2A36CE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5.70E-05</w:t>
            </w:r>
          </w:p>
        </w:tc>
        <w:tc>
          <w:tcPr>
            <w:tcW w:w="1411" w:type="dxa"/>
            <w:noWrap/>
            <w:hideMark/>
          </w:tcPr>
          <w:p w14:paraId="13A606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7.70E-03</w:t>
            </w:r>
          </w:p>
        </w:tc>
      </w:tr>
      <w:tr w:rsidR="0040512D" w:rsidRPr="0040512D" w14:paraId="4AB38E9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88C1B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33</w:t>
            </w:r>
          </w:p>
        </w:tc>
        <w:tc>
          <w:tcPr>
            <w:tcW w:w="5245" w:type="dxa"/>
            <w:noWrap/>
            <w:hideMark/>
          </w:tcPr>
          <w:p w14:paraId="221342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phagocytosis</w:t>
            </w:r>
          </w:p>
        </w:tc>
        <w:tc>
          <w:tcPr>
            <w:tcW w:w="1276" w:type="dxa"/>
            <w:noWrap/>
            <w:hideMark/>
          </w:tcPr>
          <w:p w14:paraId="57E8C1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7.20E-05</w:t>
            </w:r>
          </w:p>
        </w:tc>
        <w:tc>
          <w:tcPr>
            <w:tcW w:w="1411" w:type="dxa"/>
            <w:noWrap/>
            <w:hideMark/>
          </w:tcPr>
          <w:p w14:paraId="174199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9.50E-03</w:t>
            </w:r>
          </w:p>
        </w:tc>
      </w:tr>
      <w:tr w:rsidR="0040512D" w:rsidRPr="0040512D" w14:paraId="05A4A30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57354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34</w:t>
            </w:r>
          </w:p>
        </w:tc>
        <w:tc>
          <w:tcPr>
            <w:tcW w:w="5245" w:type="dxa"/>
            <w:noWrap/>
            <w:hideMark/>
          </w:tcPr>
          <w:p w14:paraId="14901E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antigen processing and presentation</w:t>
            </w:r>
          </w:p>
        </w:tc>
        <w:tc>
          <w:tcPr>
            <w:tcW w:w="1276" w:type="dxa"/>
            <w:noWrap/>
            <w:hideMark/>
          </w:tcPr>
          <w:p w14:paraId="77F349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8.10E-05</w:t>
            </w:r>
          </w:p>
        </w:tc>
        <w:tc>
          <w:tcPr>
            <w:tcW w:w="1411" w:type="dxa"/>
            <w:noWrap/>
            <w:hideMark/>
          </w:tcPr>
          <w:p w14:paraId="4B548C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1.00E-02</w:t>
            </w:r>
          </w:p>
        </w:tc>
      </w:tr>
      <w:tr w:rsidR="0040512D" w:rsidRPr="0040512D" w14:paraId="0BD9152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80F44D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35</w:t>
            </w:r>
          </w:p>
        </w:tc>
        <w:tc>
          <w:tcPr>
            <w:tcW w:w="5245" w:type="dxa"/>
            <w:noWrap/>
            <w:hideMark/>
          </w:tcPr>
          <w:p w14:paraId="1CD1E6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angiogenesis</w:t>
            </w:r>
          </w:p>
        </w:tc>
        <w:tc>
          <w:tcPr>
            <w:tcW w:w="1276" w:type="dxa"/>
            <w:noWrap/>
            <w:hideMark/>
          </w:tcPr>
          <w:p w14:paraId="3B75F5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8.50E-05</w:t>
            </w:r>
          </w:p>
        </w:tc>
        <w:tc>
          <w:tcPr>
            <w:tcW w:w="1411" w:type="dxa"/>
            <w:noWrap/>
            <w:hideMark/>
          </w:tcPr>
          <w:p w14:paraId="374C79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5721CC1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20DDC6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36</w:t>
            </w:r>
          </w:p>
        </w:tc>
        <w:tc>
          <w:tcPr>
            <w:tcW w:w="5245" w:type="dxa"/>
            <w:noWrap/>
            <w:hideMark/>
          </w:tcPr>
          <w:p w14:paraId="08CE18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chemotaxis</w:t>
            </w:r>
          </w:p>
        </w:tc>
        <w:tc>
          <w:tcPr>
            <w:tcW w:w="1276" w:type="dxa"/>
            <w:noWrap/>
            <w:hideMark/>
          </w:tcPr>
          <w:p w14:paraId="6583CE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9.30E-05</w:t>
            </w:r>
          </w:p>
        </w:tc>
        <w:tc>
          <w:tcPr>
            <w:tcW w:w="1411" w:type="dxa"/>
            <w:noWrap/>
            <w:hideMark/>
          </w:tcPr>
          <w:p w14:paraId="0CA5FE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6125EC8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69E98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37</w:t>
            </w:r>
          </w:p>
        </w:tc>
        <w:tc>
          <w:tcPr>
            <w:tcW w:w="5245" w:type="dxa"/>
            <w:noWrap/>
            <w:hideMark/>
          </w:tcPr>
          <w:p w14:paraId="4D445E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vasculogenesis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2F26F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1.00E-04</w:t>
            </w:r>
          </w:p>
        </w:tc>
        <w:tc>
          <w:tcPr>
            <w:tcW w:w="1411" w:type="dxa"/>
            <w:noWrap/>
            <w:hideMark/>
          </w:tcPr>
          <w:p w14:paraId="39ADF1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1.20E-02</w:t>
            </w:r>
          </w:p>
        </w:tc>
      </w:tr>
      <w:tr w:rsidR="0040512D" w:rsidRPr="0040512D" w14:paraId="5DE269D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6F0E1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38</w:t>
            </w:r>
          </w:p>
        </w:tc>
        <w:tc>
          <w:tcPr>
            <w:tcW w:w="5245" w:type="dxa"/>
            <w:noWrap/>
            <w:hideMark/>
          </w:tcPr>
          <w:p w14:paraId="6217E8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apoptotic signaling pathway</w:t>
            </w:r>
          </w:p>
        </w:tc>
        <w:tc>
          <w:tcPr>
            <w:tcW w:w="1276" w:type="dxa"/>
            <w:noWrap/>
            <w:hideMark/>
          </w:tcPr>
          <w:p w14:paraId="4A3FB1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1.20E-04</w:t>
            </w:r>
          </w:p>
        </w:tc>
        <w:tc>
          <w:tcPr>
            <w:tcW w:w="1411" w:type="dxa"/>
            <w:noWrap/>
            <w:hideMark/>
          </w:tcPr>
          <w:p w14:paraId="089882E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1.40E-02</w:t>
            </w:r>
          </w:p>
        </w:tc>
      </w:tr>
      <w:tr w:rsidR="0040512D" w:rsidRPr="0040512D" w14:paraId="5726176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202AD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39</w:t>
            </w:r>
          </w:p>
        </w:tc>
        <w:tc>
          <w:tcPr>
            <w:tcW w:w="5245" w:type="dxa"/>
            <w:noWrap/>
            <w:hideMark/>
          </w:tcPr>
          <w:p w14:paraId="4BBF41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tumor necrosis factor production</w:t>
            </w:r>
          </w:p>
        </w:tc>
        <w:tc>
          <w:tcPr>
            <w:tcW w:w="1276" w:type="dxa"/>
            <w:noWrap/>
            <w:hideMark/>
          </w:tcPr>
          <w:p w14:paraId="033381B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1.30E-04</w:t>
            </w:r>
          </w:p>
        </w:tc>
        <w:tc>
          <w:tcPr>
            <w:tcW w:w="1411" w:type="dxa"/>
            <w:noWrap/>
            <w:hideMark/>
          </w:tcPr>
          <w:p w14:paraId="6A04D9D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1.50E-02</w:t>
            </w:r>
          </w:p>
        </w:tc>
      </w:tr>
      <w:tr w:rsidR="0040512D" w:rsidRPr="0040512D" w14:paraId="272723A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B5D86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  <w:tc>
          <w:tcPr>
            <w:tcW w:w="5245" w:type="dxa"/>
            <w:noWrap/>
            <w:hideMark/>
          </w:tcPr>
          <w:p w14:paraId="7E0DA2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MyD88-dependent toll-like receptor signaling pathway</w:t>
            </w:r>
          </w:p>
        </w:tc>
        <w:tc>
          <w:tcPr>
            <w:tcW w:w="1276" w:type="dxa"/>
            <w:noWrap/>
            <w:hideMark/>
          </w:tcPr>
          <w:p w14:paraId="6C1D7E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427896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1.90E-02</w:t>
            </w:r>
          </w:p>
        </w:tc>
      </w:tr>
      <w:tr w:rsidR="0040512D" w:rsidRPr="0040512D" w14:paraId="54FD930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38EB0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41</w:t>
            </w:r>
          </w:p>
        </w:tc>
        <w:tc>
          <w:tcPr>
            <w:tcW w:w="5245" w:type="dxa"/>
            <w:noWrap/>
            <w:hideMark/>
          </w:tcPr>
          <w:p w14:paraId="3404D7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peptide antigen assembly with MHC class II protein complex</w:t>
            </w:r>
          </w:p>
        </w:tc>
        <w:tc>
          <w:tcPr>
            <w:tcW w:w="1276" w:type="dxa"/>
            <w:noWrap/>
            <w:hideMark/>
          </w:tcPr>
          <w:p w14:paraId="38C7C3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1.90E-04</w:t>
            </w:r>
          </w:p>
        </w:tc>
        <w:tc>
          <w:tcPr>
            <w:tcW w:w="1411" w:type="dxa"/>
            <w:noWrap/>
            <w:hideMark/>
          </w:tcPr>
          <w:p w14:paraId="62AAFE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2.00E-02</w:t>
            </w:r>
          </w:p>
        </w:tc>
      </w:tr>
      <w:tr w:rsidR="0040512D" w:rsidRPr="0040512D" w14:paraId="341B168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EFD5E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42</w:t>
            </w:r>
          </w:p>
        </w:tc>
        <w:tc>
          <w:tcPr>
            <w:tcW w:w="5245" w:type="dxa"/>
            <w:noWrap/>
            <w:hideMark/>
          </w:tcPr>
          <w:p w14:paraId="7919D6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negative regulation of canonical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6F5329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2.30E-04</w:t>
            </w:r>
          </w:p>
        </w:tc>
        <w:tc>
          <w:tcPr>
            <w:tcW w:w="1411" w:type="dxa"/>
            <w:noWrap/>
            <w:hideMark/>
          </w:tcPr>
          <w:p w14:paraId="646FE7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2.40E-02</w:t>
            </w:r>
          </w:p>
        </w:tc>
      </w:tr>
      <w:tr w:rsidR="0040512D" w:rsidRPr="0040512D" w14:paraId="6B875C1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E3D22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43</w:t>
            </w:r>
          </w:p>
        </w:tc>
        <w:tc>
          <w:tcPr>
            <w:tcW w:w="5245" w:type="dxa"/>
            <w:noWrap/>
            <w:hideMark/>
          </w:tcPr>
          <w:p w14:paraId="5A7284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 cell receptor signaling pathway</w:t>
            </w:r>
          </w:p>
        </w:tc>
        <w:tc>
          <w:tcPr>
            <w:tcW w:w="1276" w:type="dxa"/>
            <w:noWrap/>
            <w:hideMark/>
          </w:tcPr>
          <w:p w14:paraId="764623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2.60E-04</w:t>
            </w:r>
          </w:p>
        </w:tc>
        <w:tc>
          <w:tcPr>
            <w:tcW w:w="1411" w:type="dxa"/>
            <w:noWrap/>
            <w:hideMark/>
          </w:tcPr>
          <w:p w14:paraId="7BC5BA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2.60E-02</w:t>
            </w:r>
          </w:p>
        </w:tc>
      </w:tr>
      <w:tr w:rsidR="0040512D" w:rsidRPr="0040512D" w14:paraId="04C2197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2E541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44</w:t>
            </w:r>
          </w:p>
        </w:tc>
        <w:tc>
          <w:tcPr>
            <w:tcW w:w="5245" w:type="dxa"/>
            <w:noWrap/>
            <w:hideMark/>
          </w:tcPr>
          <w:p w14:paraId="700D3A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calcium ion transport</w:t>
            </w:r>
          </w:p>
        </w:tc>
        <w:tc>
          <w:tcPr>
            <w:tcW w:w="1276" w:type="dxa"/>
            <w:noWrap/>
            <w:hideMark/>
          </w:tcPr>
          <w:p w14:paraId="469CBD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2.90E-04</w:t>
            </w:r>
          </w:p>
        </w:tc>
        <w:tc>
          <w:tcPr>
            <w:tcW w:w="1411" w:type="dxa"/>
            <w:noWrap/>
            <w:hideMark/>
          </w:tcPr>
          <w:p w14:paraId="062642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2.80E-02</w:t>
            </w:r>
          </w:p>
        </w:tc>
      </w:tr>
      <w:tr w:rsidR="0040512D" w:rsidRPr="0040512D" w14:paraId="0245A22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557AB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45</w:t>
            </w:r>
          </w:p>
        </w:tc>
        <w:tc>
          <w:tcPr>
            <w:tcW w:w="5245" w:type="dxa"/>
            <w:noWrap/>
            <w:hideMark/>
          </w:tcPr>
          <w:p w14:paraId="2F49A3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 cell activation</w:t>
            </w:r>
          </w:p>
        </w:tc>
        <w:tc>
          <w:tcPr>
            <w:tcW w:w="1276" w:type="dxa"/>
            <w:noWrap/>
            <w:hideMark/>
          </w:tcPr>
          <w:p w14:paraId="370EA18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3.00E-04</w:t>
            </w:r>
          </w:p>
        </w:tc>
        <w:tc>
          <w:tcPr>
            <w:tcW w:w="1411" w:type="dxa"/>
            <w:noWrap/>
            <w:hideMark/>
          </w:tcPr>
          <w:p w14:paraId="47577C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2.90E-02</w:t>
            </w:r>
          </w:p>
        </w:tc>
      </w:tr>
      <w:tr w:rsidR="0040512D" w:rsidRPr="0040512D" w14:paraId="7855F71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46A66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46</w:t>
            </w:r>
          </w:p>
        </w:tc>
        <w:tc>
          <w:tcPr>
            <w:tcW w:w="5245" w:type="dxa"/>
            <w:noWrap/>
            <w:hideMark/>
          </w:tcPr>
          <w:p w14:paraId="40FB1A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chemotaxis</w:t>
            </w:r>
          </w:p>
        </w:tc>
        <w:tc>
          <w:tcPr>
            <w:tcW w:w="1276" w:type="dxa"/>
            <w:noWrap/>
            <w:hideMark/>
          </w:tcPr>
          <w:p w14:paraId="7C314B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5.30E-04</w:t>
            </w:r>
          </w:p>
        </w:tc>
        <w:tc>
          <w:tcPr>
            <w:tcW w:w="1411" w:type="dxa"/>
            <w:noWrap/>
            <w:hideMark/>
          </w:tcPr>
          <w:p w14:paraId="0A2CEB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4.90E-02</w:t>
            </w:r>
          </w:p>
        </w:tc>
      </w:tr>
      <w:tr w:rsidR="0040512D" w:rsidRPr="0040512D" w14:paraId="0540822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4F5DA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47</w:t>
            </w:r>
          </w:p>
        </w:tc>
        <w:tc>
          <w:tcPr>
            <w:tcW w:w="5245" w:type="dxa"/>
            <w:noWrap/>
            <w:hideMark/>
          </w:tcPr>
          <w:p w14:paraId="36C90E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leukocyte apoptotic process</w:t>
            </w:r>
          </w:p>
        </w:tc>
        <w:tc>
          <w:tcPr>
            <w:tcW w:w="1276" w:type="dxa"/>
            <w:noWrap/>
            <w:hideMark/>
          </w:tcPr>
          <w:p w14:paraId="5A3AE6A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5.40E-04</w:t>
            </w:r>
          </w:p>
        </w:tc>
        <w:tc>
          <w:tcPr>
            <w:tcW w:w="1411" w:type="dxa"/>
            <w:noWrap/>
            <w:hideMark/>
          </w:tcPr>
          <w:p w14:paraId="20AF6EF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4.80E-02</w:t>
            </w:r>
          </w:p>
        </w:tc>
      </w:tr>
      <w:tr w:rsidR="0040512D" w:rsidRPr="0040512D" w14:paraId="4AC4F3D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6CCC64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48</w:t>
            </w:r>
          </w:p>
        </w:tc>
        <w:tc>
          <w:tcPr>
            <w:tcW w:w="5245" w:type="dxa"/>
            <w:noWrap/>
            <w:hideMark/>
          </w:tcPr>
          <w:p w14:paraId="48DFD5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cell-cell signaling</w:t>
            </w:r>
          </w:p>
        </w:tc>
        <w:tc>
          <w:tcPr>
            <w:tcW w:w="1276" w:type="dxa"/>
            <w:noWrap/>
            <w:hideMark/>
          </w:tcPr>
          <w:p w14:paraId="4E08E1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5.80E-04</w:t>
            </w:r>
          </w:p>
        </w:tc>
        <w:tc>
          <w:tcPr>
            <w:tcW w:w="1411" w:type="dxa"/>
            <w:noWrap/>
            <w:hideMark/>
          </w:tcPr>
          <w:p w14:paraId="45AE4C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5.00E-02</w:t>
            </w:r>
          </w:p>
        </w:tc>
      </w:tr>
      <w:tr w:rsidR="0040512D" w:rsidRPr="0040512D" w14:paraId="186E864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0CC69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49</w:t>
            </w:r>
          </w:p>
        </w:tc>
        <w:tc>
          <w:tcPr>
            <w:tcW w:w="5245" w:type="dxa"/>
            <w:noWrap/>
            <w:hideMark/>
          </w:tcPr>
          <w:p w14:paraId="3CFC56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neutrophil chemotaxis</w:t>
            </w:r>
          </w:p>
        </w:tc>
        <w:tc>
          <w:tcPr>
            <w:tcW w:w="1276" w:type="dxa"/>
            <w:noWrap/>
            <w:hideMark/>
          </w:tcPr>
          <w:p w14:paraId="37A145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6.20E-04</w:t>
            </w:r>
          </w:p>
        </w:tc>
        <w:tc>
          <w:tcPr>
            <w:tcW w:w="1411" w:type="dxa"/>
            <w:noWrap/>
            <w:hideMark/>
          </w:tcPr>
          <w:p w14:paraId="40E125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5.30E-02</w:t>
            </w:r>
          </w:p>
        </w:tc>
      </w:tr>
      <w:tr w:rsidR="0040512D" w:rsidRPr="0040512D" w14:paraId="00ECE07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215E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50</w:t>
            </w:r>
          </w:p>
        </w:tc>
        <w:tc>
          <w:tcPr>
            <w:tcW w:w="5245" w:type="dxa"/>
            <w:noWrap/>
            <w:hideMark/>
          </w:tcPr>
          <w:p w14:paraId="1240B8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interleukin-6 production</w:t>
            </w:r>
          </w:p>
        </w:tc>
        <w:tc>
          <w:tcPr>
            <w:tcW w:w="1276" w:type="dxa"/>
            <w:noWrap/>
            <w:hideMark/>
          </w:tcPr>
          <w:p w14:paraId="5804F1E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6.70E-04</w:t>
            </w:r>
          </w:p>
        </w:tc>
        <w:tc>
          <w:tcPr>
            <w:tcW w:w="1411" w:type="dxa"/>
            <w:noWrap/>
            <w:hideMark/>
          </w:tcPr>
          <w:p w14:paraId="50C06B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5.60E-02</w:t>
            </w:r>
          </w:p>
        </w:tc>
      </w:tr>
    </w:tbl>
    <w:p w14:paraId="1A6D0AAE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643F84EF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/>
          <w:b/>
          <w:bCs/>
          <w:sz w:val="24"/>
          <w:szCs w:val="24"/>
        </w:rPr>
        <w:t>GSE16515 KEGG Pathway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1"/>
      </w:tblGrid>
      <w:tr w:rsidR="0040512D" w:rsidRPr="0040512D" w14:paraId="4ACDC6B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3DBB4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noWrap/>
            <w:hideMark/>
          </w:tcPr>
          <w:p w14:paraId="4EA2DC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Term</w:t>
            </w:r>
          </w:p>
        </w:tc>
        <w:tc>
          <w:tcPr>
            <w:tcW w:w="1276" w:type="dxa"/>
            <w:noWrap/>
            <w:hideMark/>
          </w:tcPr>
          <w:p w14:paraId="58DFD1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1D7FCC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40BB460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34C65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  <w:hideMark/>
          </w:tcPr>
          <w:p w14:paraId="34EDC3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Staphylococcus aureus infection</w:t>
            </w:r>
          </w:p>
        </w:tc>
        <w:tc>
          <w:tcPr>
            <w:tcW w:w="1276" w:type="dxa"/>
            <w:noWrap/>
            <w:hideMark/>
          </w:tcPr>
          <w:p w14:paraId="207B9A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3.00E-10</w:t>
            </w:r>
          </w:p>
        </w:tc>
        <w:tc>
          <w:tcPr>
            <w:tcW w:w="1411" w:type="dxa"/>
            <w:noWrap/>
            <w:hideMark/>
          </w:tcPr>
          <w:p w14:paraId="40E232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7.70E-08</w:t>
            </w:r>
          </w:p>
        </w:tc>
      </w:tr>
      <w:tr w:rsidR="0040512D" w:rsidRPr="0040512D" w14:paraId="670DC29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B7B95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noWrap/>
            <w:hideMark/>
          </w:tcPr>
          <w:p w14:paraId="7F29DA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HTLV-I infection</w:t>
            </w:r>
          </w:p>
        </w:tc>
        <w:tc>
          <w:tcPr>
            <w:tcW w:w="1276" w:type="dxa"/>
            <w:noWrap/>
            <w:hideMark/>
          </w:tcPr>
          <w:p w14:paraId="03B8D3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4.50E-10</w:t>
            </w:r>
          </w:p>
        </w:tc>
        <w:tc>
          <w:tcPr>
            <w:tcW w:w="1411" w:type="dxa"/>
            <w:noWrap/>
            <w:hideMark/>
          </w:tcPr>
          <w:p w14:paraId="648896C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5.90E-08</w:t>
            </w:r>
          </w:p>
        </w:tc>
      </w:tr>
      <w:tr w:rsidR="0040512D" w:rsidRPr="0040512D" w14:paraId="397EC91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5EFC4D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  <w:hideMark/>
          </w:tcPr>
          <w:p w14:paraId="2A5F7B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Intestinal immune network for IgA production</w:t>
            </w:r>
          </w:p>
        </w:tc>
        <w:tc>
          <w:tcPr>
            <w:tcW w:w="1276" w:type="dxa"/>
            <w:noWrap/>
            <w:hideMark/>
          </w:tcPr>
          <w:p w14:paraId="2C012A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9.60E-10</w:t>
            </w:r>
          </w:p>
        </w:tc>
        <w:tc>
          <w:tcPr>
            <w:tcW w:w="1411" w:type="dxa"/>
            <w:noWrap/>
            <w:hideMark/>
          </w:tcPr>
          <w:p w14:paraId="43D766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8.40E-08</w:t>
            </w:r>
          </w:p>
        </w:tc>
      </w:tr>
      <w:tr w:rsidR="0040512D" w:rsidRPr="0040512D" w14:paraId="0F64604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F53FE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5245" w:type="dxa"/>
            <w:noWrap/>
            <w:hideMark/>
          </w:tcPr>
          <w:p w14:paraId="0EA0BA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Osteoclast differentiation</w:t>
            </w:r>
          </w:p>
        </w:tc>
        <w:tc>
          <w:tcPr>
            <w:tcW w:w="1276" w:type="dxa"/>
            <w:noWrap/>
            <w:hideMark/>
          </w:tcPr>
          <w:p w14:paraId="4727AA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6.80E-09</w:t>
            </w:r>
          </w:p>
        </w:tc>
        <w:tc>
          <w:tcPr>
            <w:tcW w:w="1411" w:type="dxa"/>
            <w:noWrap/>
            <w:hideMark/>
          </w:tcPr>
          <w:p w14:paraId="57C082B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4.40E-07</w:t>
            </w:r>
          </w:p>
        </w:tc>
      </w:tr>
      <w:tr w:rsidR="0040512D" w:rsidRPr="0040512D" w14:paraId="0A6D284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8CE78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5245" w:type="dxa"/>
            <w:noWrap/>
            <w:hideMark/>
          </w:tcPr>
          <w:p w14:paraId="440132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276" w:type="dxa"/>
            <w:noWrap/>
            <w:hideMark/>
          </w:tcPr>
          <w:p w14:paraId="7CF93B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1.10E-08</w:t>
            </w:r>
          </w:p>
        </w:tc>
        <w:tc>
          <w:tcPr>
            <w:tcW w:w="1411" w:type="dxa"/>
            <w:noWrap/>
            <w:hideMark/>
          </w:tcPr>
          <w:p w14:paraId="0063A9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5.50E-07</w:t>
            </w:r>
          </w:p>
        </w:tc>
      </w:tr>
      <w:tr w:rsidR="0040512D" w:rsidRPr="0040512D" w14:paraId="57127AF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8AEBD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5245" w:type="dxa"/>
            <w:noWrap/>
            <w:hideMark/>
          </w:tcPr>
          <w:p w14:paraId="02B913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Rheumatoid arthritis</w:t>
            </w:r>
          </w:p>
        </w:tc>
        <w:tc>
          <w:tcPr>
            <w:tcW w:w="1276" w:type="dxa"/>
            <w:noWrap/>
            <w:hideMark/>
          </w:tcPr>
          <w:p w14:paraId="113444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1.20E-08</w:t>
            </w:r>
          </w:p>
        </w:tc>
        <w:tc>
          <w:tcPr>
            <w:tcW w:w="1411" w:type="dxa"/>
            <w:noWrap/>
            <w:hideMark/>
          </w:tcPr>
          <w:p w14:paraId="1D440F7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5.30E-07</w:t>
            </w:r>
          </w:p>
        </w:tc>
      </w:tr>
      <w:tr w:rsidR="0040512D" w:rsidRPr="0040512D" w14:paraId="5404D8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B0474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5245" w:type="dxa"/>
            <w:noWrap/>
            <w:hideMark/>
          </w:tcPr>
          <w:p w14:paraId="75005E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Leishmaniasis</w:t>
            </w:r>
          </w:p>
        </w:tc>
        <w:tc>
          <w:tcPr>
            <w:tcW w:w="1276" w:type="dxa"/>
            <w:noWrap/>
            <w:hideMark/>
          </w:tcPr>
          <w:p w14:paraId="2A2F1E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1.60E-08</w:t>
            </w:r>
          </w:p>
        </w:tc>
        <w:tc>
          <w:tcPr>
            <w:tcW w:w="1411" w:type="dxa"/>
            <w:noWrap/>
            <w:hideMark/>
          </w:tcPr>
          <w:p w14:paraId="6CB0C1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6.00E-07</w:t>
            </w:r>
          </w:p>
        </w:tc>
      </w:tr>
      <w:tr w:rsidR="0040512D" w:rsidRPr="0040512D" w14:paraId="261B41C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8E468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5245" w:type="dxa"/>
            <w:noWrap/>
            <w:hideMark/>
          </w:tcPr>
          <w:p w14:paraId="4D9CAD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Asthma</w:t>
            </w:r>
          </w:p>
        </w:tc>
        <w:tc>
          <w:tcPr>
            <w:tcW w:w="1276" w:type="dxa"/>
            <w:noWrap/>
            <w:hideMark/>
          </w:tcPr>
          <w:p w14:paraId="0EBA7C1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1.70E-08</w:t>
            </w:r>
          </w:p>
        </w:tc>
        <w:tc>
          <w:tcPr>
            <w:tcW w:w="1411" w:type="dxa"/>
            <w:noWrap/>
            <w:hideMark/>
          </w:tcPr>
          <w:p w14:paraId="233793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5.70E-07</w:t>
            </w:r>
          </w:p>
        </w:tc>
      </w:tr>
      <w:tr w:rsidR="0040512D" w:rsidRPr="0040512D" w14:paraId="031AC8C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EB811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5245" w:type="dxa"/>
            <w:noWrap/>
            <w:hideMark/>
          </w:tcPr>
          <w:p w14:paraId="769234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Hematopoietic cell lineage</w:t>
            </w:r>
          </w:p>
        </w:tc>
        <w:tc>
          <w:tcPr>
            <w:tcW w:w="1276" w:type="dxa"/>
            <w:noWrap/>
            <w:hideMark/>
          </w:tcPr>
          <w:p w14:paraId="61F733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4.50E-08</w:t>
            </w:r>
          </w:p>
        </w:tc>
        <w:tc>
          <w:tcPr>
            <w:tcW w:w="1411" w:type="dxa"/>
            <w:noWrap/>
            <w:hideMark/>
          </w:tcPr>
          <w:p w14:paraId="638868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1.30E-06</w:t>
            </w:r>
          </w:p>
        </w:tc>
      </w:tr>
      <w:tr w:rsidR="0040512D" w:rsidRPr="0040512D" w14:paraId="36BD716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59485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5245" w:type="dxa"/>
            <w:noWrap/>
            <w:hideMark/>
          </w:tcPr>
          <w:p w14:paraId="1DE2D1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Allograft rejection</w:t>
            </w:r>
          </w:p>
        </w:tc>
        <w:tc>
          <w:tcPr>
            <w:tcW w:w="1276" w:type="dxa"/>
            <w:noWrap/>
            <w:hideMark/>
          </w:tcPr>
          <w:p w14:paraId="219C79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5.60E-08</w:t>
            </w:r>
          </w:p>
        </w:tc>
        <w:tc>
          <w:tcPr>
            <w:tcW w:w="1411" w:type="dxa"/>
            <w:noWrap/>
            <w:hideMark/>
          </w:tcPr>
          <w:p w14:paraId="0AECBA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1.50E-06</w:t>
            </w:r>
          </w:p>
        </w:tc>
      </w:tr>
      <w:tr w:rsidR="0040512D" w:rsidRPr="0040512D" w14:paraId="53E8DC5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CB4C0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5245" w:type="dxa"/>
            <w:noWrap/>
            <w:hideMark/>
          </w:tcPr>
          <w:p w14:paraId="5D3E7C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Graft-versus-host disease</w:t>
            </w:r>
          </w:p>
        </w:tc>
        <w:tc>
          <w:tcPr>
            <w:tcW w:w="1276" w:type="dxa"/>
            <w:noWrap/>
            <w:hideMark/>
          </w:tcPr>
          <w:p w14:paraId="4145E2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7.80E-08</w:t>
            </w:r>
          </w:p>
        </w:tc>
        <w:tc>
          <w:tcPr>
            <w:tcW w:w="1411" w:type="dxa"/>
            <w:noWrap/>
            <w:hideMark/>
          </w:tcPr>
          <w:p w14:paraId="30FF79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1.90E-06</w:t>
            </w:r>
          </w:p>
        </w:tc>
      </w:tr>
      <w:tr w:rsidR="0040512D" w:rsidRPr="0040512D" w14:paraId="6DC50B2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759D5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5245" w:type="dxa"/>
            <w:noWrap/>
            <w:hideMark/>
          </w:tcPr>
          <w:p w14:paraId="3C6C6F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Malaria</w:t>
            </w:r>
          </w:p>
        </w:tc>
        <w:tc>
          <w:tcPr>
            <w:tcW w:w="1276" w:type="dxa"/>
            <w:noWrap/>
            <w:hideMark/>
          </w:tcPr>
          <w:p w14:paraId="26EEC0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1.10E-07</w:t>
            </w:r>
          </w:p>
        </w:tc>
        <w:tc>
          <w:tcPr>
            <w:tcW w:w="1411" w:type="dxa"/>
            <w:noWrap/>
            <w:hideMark/>
          </w:tcPr>
          <w:p w14:paraId="304BFA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2.40E-06</w:t>
            </w:r>
          </w:p>
        </w:tc>
      </w:tr>
      <w:tr w:rsidR="0040512D" w:rsidRPr="0040512D" w14:paraId="04D743B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B48F09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5245" w:type="dxa"/>
            <w:noWrap/>
            <w:hideMark/>
          </w:tcPr>
          <w:p w14:paraId="7842B7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adhesion molecules (CAMs)</w:t>
            </w:r>
          </w:p>
        </w:tc>
        <w:tc>
          <w:tcPr>
            <w:tcW w:w="1276" w:type="dxa"/>
            <w:noWrap/>
            <w:hideMark/>
          </w:tcPr>
          <w:p w14:paraId="3289AA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1.90E-07</w:t>
            </w:r>
          </w:p>
        </w:tc>
        <w:tc>
          <w:tcPr>
            <w:tcW w:w="1411" w:type="dxa"/>
            <w:noWrap/>
            <w:hideMark/>
          </w:tcPr>
          <w:p w14:paraId="664F21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3.80E-06</w:t>
            </w:r>
          </w:p>
        </w:tc>
      </w:tr>
      <w:tr w:rsidR="0040512D" w:rsidRPr="0040512D" w14:paraId="0A7433E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14CCF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14</w:t>
            </w:r>
          </w:p>
        </w:tc>
        <w:tc>
          <w:tcPr>
            <w:tcW w:w="5245" w:type="dxa"/>
            <w:noWrap/>
            <w:hideMark/>
          </w:tcPr>
          <w:p w14:paraId="0AB848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Viral myocarditis</w:t>
            </w:r>
          </w:p>
        </w:tc>
        <w:tc>
          <w:tcPr>
            <w:tcW w:w="1276" w:type="dxa"/>
            <w:noWrap/>
            <w:hideMark/>
          </w:tcPr>
          <w:p w14:paraId="5AB31C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2.40E-07</w:t>
            </w:r>
          </w:p>
        </w:tc>
        <w:tc>
          <w:tcPr>
            <w:tcW w:w="1411" w:type="dxa"/>
            <w:noWrap/>
            <w:hideMark/>
          </w:tcPr>
          <w:p w14:paraId="2469D0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4.40E-06</w:t>
            </w:r>
          </w:p>
        </w:tc>
      </w:tr>
      <w:tr w:rsidR="0040512D" w:rsidRPr="0040512D" w14:paraId="4554526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6F819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5245" w:type="dxa"/>
            <w:noWrap/>
            <w:hideMark/>
          </w:tcPr>
          <w:p w14:paraId="16EBDC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Natural killer cell mediated cytotoxicity</w:t>
            </w:r>
          </w:p>
        </w:tc>
        <w:tc>
          <w:tcPr>
            <w:tcW w:w="1276" w:type="dxa"/>
            <w:noWrap/>
            <w:hideMark/>
          </w:tcPr>
          <w:p w14:paraId="7176D0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2.50E-07</w:t>
            </w:r>
          </w:p>
        </w:tc>
        <w:tc>
          <w:tcPr>
            <w:tcW w:w="1411" w:type="dxa"/>
            <w:noWrap/>
            <w:hideMark/>
          </w:tcPr>
          <w:p w14:paraId="762D5C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4.40E-06</w:t>
            </w:r>
          </w:p>
        </w:tc>
      </w:tr>
      <w:tr w:rsidR="0040512D" w:rsidRPr="0040512D" w14:paraId="6B6AF7A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EA68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16</w:t>
            </w:r>
          </w:p>
        </w:tc>
        <w:tc>
          <w:tcPr>
            <w:tcW w:w="5245" w:type="dxa"/>
            <w:noWrap/>
            <w:hideMark/>
          </w:tcPr>
          <w:p w14:paraId="11B8C9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Phagosome</w:t>
            </w:r>
          </w:p>
        </w:tc>
        <w:tc>
          <w:tcPr>
            <w:tcW w:w="1276" w:type="dxa"/>
            <w:noWrap/>
            <w:hideMark/>
          </w:tcPr>
          <w:p w14:paraId="79161D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6.90E-07</w:t>
            </w:r>
          </w:p>
        </w:tc>
        <w:tc>
          <w:tcPr>
            <w:tcW w:w="1411" w:type="dxa"/>
            <w:noWrap/>
            <w:hideMark/>
          </w:tcPr>
          <w:p w14:paraId="606DB2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1.10E-05</w:t>
            </w:r>
          </w:p>
        </w:tc>
      </w:tr>
      <w:tr w:rsidR="0040512D" w:rsidRPr="0040512D" w14:paraId="2B197F7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1AB6C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17</w:t>
            </w:r>
          </w:p>
        </w:tc>
        <w:tc>
          <w:tcPr>
            <w:tcW w:w="5245" w:type="dxa"/>
            <w:noWrap/>
            <w:hideMark/>
          </w:tcPr>
          <w:p w14:paraId="28698D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Cytokine-cytokine receptor interaction</w:t>
            </w:r>
          </w:p>
        </w:tc>
        <w:tc>
          <w:tcPr>
            <w:tcW w:w="1276" w:type="dxa"/>
            <w:noWrap/>
            <w:hideMark/>
          </w:tcPr>
          <w:p w14:paraId="746232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1.30E-06</w:t>
            </w:r>
          </w:p>
        </w:tc>
        <w:tc>
          <w:tcPr>
            <w:tcW w:w="1411" w:type="dxa"/>
            <w:noWrap/>
            <w:hideMark/>
          </w:tcPr>
          <w:p w14:paraId="7636B06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2.00E-05</w:t>
            </w:r>
          </w:p>
        </w:tc>
      </w:tr>
      <w:tr w:rsidR="0040512D" w:rsidRPr="0040512D" w14:paraId="5B841E8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C3AAB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5245" w:type="dxa"/>
            <w:noWrap/>
            <w:hideMark/>
          </w:tcPr>
          <w:p w14:paraId="41D04A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Antigen processing and presentation</w:t>
            </w:r>
          </w:p>
        </w:tc>
        <w:tc>
          <w:tcPr>
            <w:tcW w:w="1276" w:type="dxa"/>
            <w:noWrap/>
            <w:hideMark/>
          </w:tcPr>
          <w:p w14:paraId="6ECF5C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1.40E-06</w:t>
            </w:r>
          </w:p>
        </w:tc>
        <w:tc>
          <w:tcPr>
            <w:tcW w:w="1411" w:type="dxa"/>
            <w:noWrap/>
            <w:hideMark/>
          </w:tcPr>
          <w:p w14:paraId="242C88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2.00E-05</w:t>
            </w:r>
          </w:p>
        </w:tc>
      </w:tr>
      <w:tr w:rsidR="0040512D" w:rsidRPr="0040512D" w14:paraId="6CA26F8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69303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19</w:t>
            </w:r>
          </w:p>
        </w:tc>
        <w:tc>
          <w:tcPr>
            <w:tcW w:w="5245" w:type="dxa"/>
            <w:noWrap/>
            <w:hideMark/>
          </w:tcPr>
          <w:p w14:paraId="00FBCC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Autoimmune thyroid disease</w:t>
            </w:r>
          </w:p>
        </w:tc>
        <w:tc>
          <w:tcPr>
            <w:tcW w:w="1276" w:type="dxa"/>
            <w:noWrap/>
            <w:hideMark/>
          </w:tcPr>
          <w:p w14:paraId="56E7F9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1.70E-06</w:t>
            </w:r>
          </w:p>
        </w:tc>
        <w:tc>
          <w:tcPr>
            <w:tcW w:w="1411" w:type="dxa"/>
            <w:noWrap/>
            <w:hideMark/>
          </w:tcPr>
          <w:p w14:paraId="1C5464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2.30E-05</w:t>
            </w:r>
          </w:p>
        </w:tc>
      </w:tr>
      <w:tr w:rsidR="0040512D" w:rsidRPr="0040512D" w14:paraId="66D2618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9C92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245" w:type="dxa"/>
            <w:noWrap/>
            <w:hideMark/>
          </w:tcPr>
          <w:p w14:paraId="47AC8B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Type I diabetes mellitus</w:t>
            </w:r>
          </w:p>
        </w:tc>
        <w:tc>
          <w:tcPr>
            <w:tcW w:w="1276" w:type="dxa"/>
            <w:noWrap/>
            <w:hideMark/>
          </w:tcPr>
          <w:p w14:paraId="4163CE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2.60E-06</w:t>
            </w:r>
          </w:p>
        </w:tc>
        <w:tc>
          <w:tcPr>
            <w:tcW w:w="1411" w:type="dxa"/>
            <w:noWrap/>
            <w:hideMark/>
          </w:tcPr>
          <w:p w14:paraId="2CF8FB6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3.30E-05</w:t>
            </w:r>
          </w:p>
        </w:tc>
      </w:tr>
      <w:tr w:rsidR="0040512D" w:rsidRPr="0040512D" w14:paraId="43F859D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FF39B0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</w:p>
        </w:tc>
        <w:tc>
          <w:tcPr>
            <w:tcW w:w="5245" w:type="dxa"/>
            <w:noWrap/>
            <w:hideMark/>
          </w:tcPr>
          <w:p w14:paraId="2F9058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Chemokine signaling pathway</w:t>
            </w:r>
          </w:p>
        </w:tc>
        <w:tc>
          <w:tcPr>
            <w:tcW w:w="1276" w:type="dxa"/>
            <w:noWrap/>
            <w:hideMark/>
          </w:tcPr>
          <w:p w14:paraId="4F996C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3.90E-06</w:t>
            </w:r>
          </w:p>
        </w:tc>
        <w:tc>
          <w:tcPr>
            <w:tcW w:w="1411" w:type="dxa"/>
            <w:noWrap/>
            <w:hideMark/>
          </w:tcPr>
          <w:p w14:paraId="4BD4F6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4.80E-05</w:t>
            </w:r>
          </w:p>
        </w:tc>
      </w:tr>
      <w:tr w:rsidR="0040512D" w:rsidRPr="0040512D" w14:paraId="2249980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99C07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5245" w:type="dxa"/>
            <w:noWrap/>
            <w:hideMark/>
          </w:tcPr>
          <w:p w14:paraId="61D92E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Fc gamma R-mediated phagocytosis</w:t>
            </w:r>
          </w:p>
        </w:tc>
        <w:tc>
          <w:tcPr>
            <w:tcW w:w="1276" w:type="dxa"/>
            <w:noWrap/>
            <w:hideMark/>
          </w:tcPr>
          <w:p w14:paraId="63D776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2.70E-05</w:t>
            </w:r>
          </w:p>
        </w:tc>
        <w:tc>
          <w:tcPr>
            <w:tcW w:w="1411" w:type="dxa"/>
            <w:noWrap/>
            <w:hideMark/>
          </w:tcPr>
          <w:p w14:paraId="5BECB0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3.20E-04</w:t>
            </w:r>
          </w:p>
        </w:tc>
      </w:tr>
      <w:tr w:rsidR="0040512D" w:rsidRPr="0040512D" w14:paraId="74F9F7A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C5A0F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23</w:t>
            </w:r>
          </w:p>
        </w:tc>
        <w:tc>
          <w:tcPr>
            <w:tcW w:w="5245" w:type="dxa"/>
            <w:noWrap/>
            <w:hideMark/>
          </w:tcPr>
          <w:p w14:paraId="261340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Inflammatory bowel disease (IBD)</w:t>
            </w:r>
          </w:p>
        </w:tc>
        <w:tc>
          <w:tcPr>
            <w:tcW w:w="1276" w:type="dxa"/>
            <w:noWrap/>
            <w:hideMark/>
          </w:tcPr>
          <w:p w14:paraId="4BACDB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3.10E-05</w:t>
            </w:r>
          </w:p>
        </w:tc>
        <w:tc>
          <w:tcPr>
            <w:tcW w:w="1411" w:type="dxa"/>
            <w:noWrap/>
            <w:hideMark/>
          </w:tcPr>
          <w:p w14:paraId="416C5B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3.60E-04</w:t>
            </w:r>
          </w:p>
        </w:tc>
      </w:tr>
      <w:tr w:rsidR="0040512D" w:rsidRPr="0040512D" w14:paraId="15DF346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49E4E4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5245" w:type="dxa"/>
            <w:noWrap/>
            <w:hideMark/>
          </w:tcPr>
          <w:p w14:paraId="382D01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Primary immunodeficiency</w:t>
            </w:r>
          </w:p>
        </w:tc>
        <w:tc>
          <w:tcPr>
            <w:tcW w:w="1276" w:type="dxa"/>
            <w:noWrap/>
            <w:hideMark/>
          </w:tcPr>
          <w:p w14:paraId="31952A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4.20E-05</w:t>
            </w:r>
          </w:p>
        </w:tc>
        <w:tc>
          <w:tcPr>
            <w:tcW w:w="1411" w:type="dxa"/>
            <w:noWrap/>
            <w:hideMark/>
          </w:tcPr>
          <w:p w14:paraId="4292D41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4.60E-04</w:t>
            </w:r>
          </w:p>
        </w:tc>
      </w:tr>
      <w:tr w:rsidR="0040512D" w:rsidRPr="0040512D" w14:paraId="63C6F50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E9EF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25</w:t>
            </w:r>
          </w:p>
        </w:tc>
        <w:tc>
          <w:tcPr>
            <w:tcW w:w="5245" w:type="dxa"/>
            <w:noWrap/>
            <w:hideMark/>
          </w:tcPr>
          <w:p w14:paraId="5FA1F8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Toll-like receptor signaling pathway</w:t>
            </w:r>
          </w:p>
        </w:tc>
        <w:tc>
          <w:tcPr>
            <w:tcW w:w="1276" w:type="dxa"/>
            <w:noWrap/>
            <w:hideMark/>
          </w:tcPr>
          <w:p w14:paraId="63CEA1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8.40E-05</w:t>
            </w:r>
          </w:p>
        </w:tc>
        <w:tc>
          <w:tcPr>
            <w:tcW w:w="1411" w:type="dxa"/>
            <w:noWrap/>
            <w:hideMark/>
          </w:tcPr>
          <w:p w14:paraId="0910C7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8.80E-04</w:t>
            </w:r>
          </w:p>
        </w:tc>
      </w:tr>
      <w:tr w:rsidR="0040512D" w:rsidRPr="0040512D" w14:paraId="5AA0A81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2B203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  <w:tc>
          <w:tcPr>
            <w:tcW w:w="5245" w:type="dxa"/>
            <w:noWrap/>
            <w:hideMark/>
          </w:tcPr>
          <w:p w14:paraId="624995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Toxoplasmosis</w:t>
            </w:r>
          </w:p>
        </w:tc>
        <w:tc>
          <w:tcPr>
            <w:tcW w:w="1276" w:type="dxa"/>
            <w:noWrap/>
            <w:hideMark/>
          </w:tcPr>
          <w:p w14:paraId="3BE75C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1.50E-04</w:t>
            </w:r>
          </w:p>
        </w:tc>
        <w:tc>
          <w:tcPr>
            <w:tcW w:w="1411" w:type="dxa"/>
            <w:noWrap/>
            <w:hideMark/>
          </w:tcPr>
          <w:p w14:paraId="35E2D8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1.50E-03</w:t>
            </w:r>
          </w:p>
        </w:tc>
      </w:tr>
      <w:tr w:rsidR="0040512D" w:rsidRPr="0040512D" w14:paraId="7F08BFB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05C67D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27</w:t>
            </w:r>
          </w:p>
        </w:tc>
        <w:tc>
          <w:tcPr>
            <w:tcW w:w="5245" w:type="dxa"/>
            <w:noWrap/>
            <w:hideMark/>
          </w:tcPr>
          <w:p w14:paraId="5409AB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Tuberculosis</w:t>
            </w:r>
          </w:p>
        </w:tc>
        <w:tc>
          <w:tcPr>
            <w:tcW w:w="1276" w:type="dxa"/>
            <w:noWrap/>
            <w:hideMark/>
          </w:tcPr>
          <w:p w14:paraId="120DF6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1.60E-04</w:t>
            </w:r>
          </w:p>
        </w:tc>
        <w:tc>
          <w:tcPr>
            <w:tcW w:w="1411" w:type="dxa"/>
            <w:noWrap/>
            <w:hideMark/>
          </w:tcPr>
          <w:p w14:paraId="3CC8D1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1.50E-03</w:t>
            </w:r>
          </w:p>
        </w:tc>
      </w:tr>
      <w:tr w:rsidR="0040512D" w:rsidRPr="0040512D" w14:paraId="4156EDA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DAF50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5245" w:type="dxa"/>
            <w:noWrap/>
            <w:hideMark/>
          </w:tcPr>
          <w:p w14:paraId="19AB79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Epstein-Barr virus infection</w:t>
            </w:r>
          </w:p>
        </w:tc>
        <w:tc>
          <w:tcPr>
            <w:tcW w:w="1276" w:type="dxa"/>
            <w:noWrap/>
            <w:hideMark/>
          </w:tcPr>
          <w:p w14:paraId="62730C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2.40E-04</w:t>
            </w:r>
          </w:p>
        </w:tc>
        <w:tc>
          <w:tcPr>
            <w:tcW w:w="1411" w:type="dxa"/>
            <w:noWrap/>
            <w:hideMark/>
          </w:tcPr>
          <w:p w14:paraId="72A1B9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2.30E-03</w:t>
            </w:r>
          </w:p>
        </w:tc>
      </w:tr>
      <w:tr w:rsidR="0040512D" w:rsidRPr="0040512D" w14:paraId="6B4D996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EE7B3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29</w:t>
            </w:r>
          </w:p>
        </w:tc>
        <w:tc>
          <w:tcPr>
            <w:tcW w:w="5245" w:type="dxa"/>
            <w:noWrap/>
            <w:hideMark/>
          </w:tcPr>
          <w:p w14:paraId="59F039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Fc epsilon RI signaling pathway</w:t>
            </w:r>
          </w:p>
        </w:tc>
        <w:tc>
          <w:tcPr>
            <w:tcW w:w="1276" w:type="dxa"/>
            <w:noWrap/>
            <w:hideMark/>
          </w:tcPr>
          <w:p w14:paraId="6FEA93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2.50E-04</w:t>
            </w:r>
          </w:p>
        </w:tc>
        <w:tc>
          <w:tcPr>
            <w:tcW w:w="1411" w:type="dxa"/>
            <w:noWrap/>
            <w:hideMark/>
          </w:tcPr>
          <w:p w14:paraId="1525EE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2.30E-03</w:t>
            </w:r>
          </w:p>
        </w:tc>
      </w:tr>
      <w:tr w:rsidR="0040512D" w:rsidRPr="0040512D" w14:paraId="7771C06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02E1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</w:p>
        </w:tc>
        <w:tc>
          <w:tcPr>
            <w:tcW w:w="5245" w:type="dxa"/>
            <w:noWrap/>
            <w:hideMark/>
          </w:tcPr>
          <w:p w14:paraId="588576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 cell receptor signaling pathway</w:t>
            </w:r>
          </w:p>
        </w:tc>
        <w:tc>
          <w:tcPr>
            <w:tcW w:w="1276" w:type="dxa"/>
            <w:noWrap/>
            <w:hideMark/>
          </w:tcPr>
          <w:p w14:paraId="1329AA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3.00E-04</w:t>
            </w:r>
          </w:p>
        </w:tc>
        <w:tc>
          <w:tcPr>
            <w:tcW w:w="1411" w:type="dxa"/>
            <w:noWrap/>
            <w:hideMark/>
          </w:tcPr>
          <w:p w14:paraId="40722E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2.60E-03</w:t>
            </w:r>
          </w:p>
        </w:tc>
      </w:tr>
      <w:tr w:rsidR="0040512D" w:rsidRPr="0040512D" w14:paraId="2D544D3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1EE10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31</w:t>
            </w:r>
          </w:p>
        </w:tc>
        <w:tc>
          <w:tcPr>
            <w:tcW w:w="5245" w:type="dxa"/>
            <w:noWrap/>
            <w:hideMark/>
          </w:tcPr>
          <w:p w14:paraId="04F028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NF-kappa B signaling pathway</w:t>
            </w:r>
          </w:p>
        </w:tc>
        <w:tc>
          <w:tcPr>
            <w:tcW w:w="1276" w:type="dxa"/>
            <w:noWrap/>
            <w:hideMark/>
          </w:tcPr>
          <w:p w14:paraId="0C527F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4.60E-04</w:t>
            </w:r>
          </w:p>
        </w:tc>
        <w:tc>
          <w:tcPr>
            <w:tcW w:w="1411" w:type="dxa"/>
            <w:noWrap/>
            <w:hideMark/>
          </w:tcPr>
          <w:p w14:paraId="53DF01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3.90E-03</w:t>
            </w:r>
          </w:p>
        </w:tc>
      </w:tr>
      <w:tr w:rsidR="0040512D" w:rsidRPr="0040512D" w14:paraId="75150A7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62419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32</w:t>
            </w:r>
          </w:p>
        </w:tc>
        <w:tc>
          <w:tcPr>
            <w:tcW w:w="5245" w:type="dxa"/>
            <w:noWrap/>
            <w:hideMark/>
          </w:tcPr>
          <w:p w14:paraId="01F1D1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Influenza A</w:t>
            </w:r>
          </w:p>
        </w:tc>
        <w:tc>
          <w:tcPr>
            <w:tcW w:w="1276" w:type="dxa"/>
            <w:noWrap/>
            <w:hideMark/>
          </w:tcPr>
          <w:p w14:paraId="34F2C1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6.40E-04</w:t>
            </w:r>
          </w:p>
        </w:tc>
        <w:tc>
          <w:tcPr>
            <w:tcW w:w="1411" w:type="dxa"/>
            <w:noWrap/>
            <w:hideMark/>
          </w:tcPr>
          <w:p w14:paraId="5FF92B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5.20E-03</w:t>
            </w:r>
          </w:p>
        </w:tc>
      </w:tr>
      <w:tr w:rsidR="0040512D" w:rsidRPr="0040512D" w14:paraId="7A37E6D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33E51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33</w:t>
            </w:r>
          </w:p>
        </w:tc>
        <w:tc>
          <w:tcPr>
            <w:tcW w:w="5245" w:type="dxa"/>
            <w:noWrap/>
            <w:hideMark/>
          </w:tcPr>
          <w:p w14:paraId="48C06A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Ras signaling pathway</w:t>
            </w:r>
          </w:p>
        </w:tc>
        <w:tc>
          <w:tcPr>
            <w:tcW w:w="1276" w:type="dxa"/>
            <w:noWrap/>
            <w:hideMark/>
          </w:tcPr>
          <w:p w14:paraId="18CE37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1.10E-03</w:t>
            </w:r>
          </w:p>
        </w:tc>
        <w:tc>
          <w:tcPr>
            <w:tcW w:w="1411" w:type="dxa"/>
            <w:noWrap/>
            <w:hideMark/>
          </w:tcPr>
          <w:p w14:paraId="3A26B6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8.50E-03</w:t>
            </w:r>
          </w:p>
        </w:tc>
      </w:tr>
      <w:tr w:rsidR="0040512D" w:rsidRPr="0040512D" w14:paraId="4DE1F16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D9FCF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34</w:t>
            </w:r>
          </w:p>
        </w:tc>
        <w:tc>
          <w:tcPr>
            <w:tcW w:w="5245" w:type="dxa"/>
            <w:noWrap/>
            <w:hideMark/>
          </w:tcPr>
          <w:p w14:paraId="06E646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Rap1 signaling pathway</w:t>
            </w:r>
          </w:p>
        </w:tc>
        <w:tc>
          <w:tcPr>
            <w:tcW w:w="1276" w:type="dxa"/>
            <w:noWrap/>
            <w:hideMark/>
          </w:tcPr>
          <w:p w14:paraId="4B31EA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1.30E-03</w:t>
            </w:r>
          </w:p>
        </w:tc>
        <w:tc>
          <w:tcPr>
            <w:tcW w:w="1411" w:type="dxa"/>
            <w:noWrap/>
            <w:hideMark/>
          </w:tcPr>
          <w:p w14:paraId="54FB75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1.00E-02</w:t>
            </w:r>
          </w:p>
        </w:tc>
      </w:tr>
      <w:tr w:rsidR="0040512D" w:rsidRPr="0040512D" w14:paraId="79A548E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FF74A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35</w:t>
            </w:r>
          </w:p>
        </w:tc>
        <w:tc>
          <w:tcPr>
            <w:tcW w:w="5245" w:type="dxa"/>
            <w:noWrap/>
            <w:hideMark/>
          </w:tcPr>
          <w:p w14:paraId="7CE26B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lipolysis in adipocytes</w:t>
            </w:r>
          </w:p>
        </w:tc>
        <w:tc>
          <w:tcPr>
            <w:tcW w:w="1276" w:type="dxa"/>
            <w:noWrap/>
            <w:hideMark/>
          </w:tcPr>
          <w:p w14:paraId="154AFB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78A554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1.00E-02</w:t>
            </w:r>
          </w:p>
        </w:tc>
      </w:tr>
      <w:tr w:rsidR="0040512D" w:rsidRPr="0040512D" w14:paraId="1A35B8F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4EB3F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5" w:type="dxa"/>
            <w:noWrap/>
            <w:hideMark/>
          </w:tcPr>
          <w:p w14:paraId="5FF013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Leukocyte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transendothelial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migration</w:t>
            </w:r>
          </w:p>
        </w:tc>
        <w:tc>
          <w:tcPr>
            <w:tcW w:w="1276" w:type="dxa"/>
            <w:noWrap/>
            <w:hideMark/>
          </w:tcPr>
          <w:p w14:paraId="1828F4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1.90E-03</w:t>
            </w:r>
          </w:p>
        </w:tc>
        <w:tc>
          <w:tcPr>
            <w:tcW w:w="1411" w:type="dxa"/>
            <w:noWrap/>
            <w:hideMark/>
          </w:tcPr>
          <w:p w14:paraId="764A44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1.40E-02</w:t>
            </w:r>
          </w:p>
        </w:tc>
      </w:tr>
      <w:tr w:rsidR="0040512D" w:rsidRPr="0040512D" w14:paraId="0F3F5D3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A065F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37</w:t>
            </w:r>
          </w:p>
        </w:tc>
        <w:tc>
          <w:tcPr>
            <w:tcW w:w="5245" w:type="dxa"/>
            <w:noWrap/>
            <w:hideMark/>
          </w:tcPr>
          <w:p w14:paraId="018ACE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Transcriptional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misregulation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in cancer</w:t>
            </w:r>
          </w:p>
        </w:tc>
        <w:tc>
          <w:tcPr>
            <w:tcW w:w="1276" w:type="dxa"/>
            <w:noWrap/>
            <w:hideMark/>
          </w:tcPr>
          <w:p w14:paraId="451D06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3.60E-03</w:t>
            </w:r>
          </w:p>
        </w:tc>
        <w:tc>
          <w:tcPr>
            <w:tcW w:w="1411" w:type="dxa"/>
            <w:noWrap/>
            <w:hideMark/>
          </w:tcPr>
          <w:p w14:paraId="0590635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2.50E-02</w:t>
            </w:r>
          </w:p>
        </w:tc>
      </w:tr>
      <w:tr w:rsidR="0040512D" w:rsidRPr="0040512D" w14:paraId="37E22FE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CE8D1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38</w:t>
            </w:r>
          </w:p>
        </w:tc>
        <w:tc>
          <w:tcPr>
            <w:tcW w:w="5245" w:type="dxa"/>
            <w:noWrap/>
            <w:hideMark/>
          </w:tcPr>
          <w:p w14:paraId="5AAE0B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Herpes simplex infection</w:t>
            </w:r>
          </w:p>
        </w:tc>
        <w:tc>
          <w:tcPr>
            <w:tcW w:w="1276" w:type="dxa"/>
            <w:noWrap/>
            <w:hideMark/>
          </w:tcPr>
          <w:p w14:paraId="61EC0D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5.90E-03</w:t>
            </w:r>
          </w:p>
        </w:tc>
        <w:tc>
          <w:tcPr>
            <w:tcW w:w="1411" w:type="dxa"/>
            <w:noWrap/>
            <w:hideMark/>
          </w:tcPr>
          <w:p w14:paraId="37BBBA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4.00E-02</w:t>
            </w:r>
          </w:p>
        </w:tc>
      </w:tr>
      <w:tr w:rsidR="0040512D" w:rsidRPr="0040512D" w14:paraId="79FA8A3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B53BB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39</w:t>
            </w:r>
          </w:p>
        </w:tc>
        <w:tc>
          <w:tcPr>
            <w:tcW w:w="5245" w:type="dxa"/>
            <w:noWrap/>
            <w:hideMark/>
          </w:tcPr>
          <w:p w14:paraId="56448C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Pathogenic Escherichia coli infection</w:t>
            </w:r>
          </w:p>
        </w:tc>
        <w:tc>
          <w:tcPr>
            <w:tcW w:w="1276" w:type="dxa"/>
            <w:noWrap/>
            <w:hideMark/>
          </w:tcPr>
          <w:p w14:paraId="1EC55E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6.50E-03</w:t>
            </w:r>
          </w:p>
        </w:tc>
        <w:tc>
          <w:tcPr>
            <w:tcW w:w="1411" w:type="dxa"/>
            <w:noWrap/>
            <w:hideMark/>
          </w:tcPr>
          <w:p w14:paraId="14B4DF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4.30E-02</w:t>
            </w:r>
          </w:p>
        </w:tc>
      </w:tr>
      <w:tr w:rsidR="0040512D" w:rsidRPr="0040512D" w14:paraId="47D8E25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9582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  <w:tc>
          <w:tcPr>
            <w:tcW w:w="5245" w:type="dxa"/>
            <w:noWrap/>
            <w:hideMark/>
          </w:tcPr>
          <w:p w14:paraId="51CAA1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Chagas disease (American trypanosomiasis)</w:t>
            </w:r>
          </w:p>
        </w:tc>
        <w:tc>
          <w:tcPr>
            <w:tcW w:w="1276" w:type="dxa"/>
            <w:noWrap/>
            <w:hideMark/>
          </w:tcPr>
          <w:p w14:paraId="659007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8.40E-03</w:t>
            </w:r>
          </w:p>
        </w:tc>
        <w:tc>
          <w:tcPr>
            <w:tcW w:w="1411" w:type="dxa"/>
            <w:noWrap/>
            <w:hideMark/>
          </w:tcPr>
          <w:p w14:paraId="618BB6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5.40E-02</w:t>
            </w:r>
          </w:p>
        </w:tc>
      </w:tr>
      <w:tr w:rsidR="0040512D" w:rsidRPr="0040512D" w14:paraId="1EAFCF5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66F34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41</w:t>
            </w:r>
          </w:p>
        </w:tc>
        <w:tc>
          <w:tcPr>
            <w:tcW w:w="5245" w:type="dxa"/>
            <w:noWrap/>
            <w:hideMark/>
          </w:tcPr>
          <w:p w14:paraId="534EAA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Systemic lupus erythematosus</w:t>
            </w:r>
          </w:p>
        </w:tc>
        <w:tc>
          <w:tcPr>
            <w:tcW w:w="1276" w:type="dxa"/>
            <w:noWrap/>
            <w:hideMark/>
          </w:tcPr>
          <w:p w14:paraId="0BE2D1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1.00E-02</w:t>
            </w:r>
          </w:p>
        </w:tc>
        <w:tc>
          <w:tcPr>
            <w:tcW w:w="1411" w:type="dxa"/>
            <w:noWrap/>
            <w:hideMark/>
          </w:tcPr>
          <w:p w14:paraId="179DE0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6.40E-02</w:t>
            </w:r>
          </w:p>
        </w:tc>
      </w:tr>
      <w:tr w:rsidR="0040512D" w:rsidRPr="0040512D" w14:paraId="37195D2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9B1ED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42</w:t>
            </w:r>
          </w:p>
        </w:tc>
        <w:tc>
          <w:tcPr>
            <w:tcW w:w="5245" w:type="dxa"/>
            <w:noWrap/>
            <w:hideMark/>
          </w:tcPr>
          <w:p w14:paraId="1A00CB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MAPK signaling pathway</w:t>
            </w:r>
          </w:p>
        </w:tc>
        <w:tc>
          <w:tcPr>
            <w:tcW w:w="1276" w:type="dxa"/>
            <w:noWrap/>
            <w:hideMark/>
          </w:tcPr>
          <w:p w14:paraId="2B7A8F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3.20E-02</w:t>
            </w:r>
          </w:p>
        </w:tc>
        <w:tc>
          <w:tcPr>
            <w:tcW w:w="1411" w:type="dxa"/>
            <w:noWrap/>
            <w:hideMark/>
          </w:tcPr>
          <w:p w14:paraId="17E13E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1.80E-01</w:t>
            </w:r>
          </w:p>
        </w:tc>
      </w:tr>
      <w:tr w:rsidR="0040512D" w:rsidRPr="0040512D" w14:paraId="1E4DDD2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1710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43</w:t>
            </w:r>
          </w:p>
        </w:tc>
        <w:tc>
          <w:tcPr>
            <w:tcW w:w="5245" w:type="dxa"/>
            <w:noWrap/>
            <w:hideMark/>
          </w:tcPr>
          <w:p w14:paraId="06D3C5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Aldosterone-regulated sodium reabsorption</w:t>
            </w:r>
          </w:p>
        </w:tc>
        <w:tc>
          <w:tcPr>
            <w:tcW w:w="1276" w:type="dxa"/>
            <w:noWrap/>
            <w:hideMark/>
          </w:tcPr>
          <w:p w14:paraId="0558C3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3.40E-02</w:t>
            </w:r>
          </w:p>
        </w:tc>
        <w:tc>
          <w:tcPr>
            <w:tcW w:w="1411" w:type="dxa"/>
            <w:noWrap/>
            <w:hideMark/>
          </w:tcPr>
          <w:p w14:paraId="394B71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1.90E-01</w:t>
            </w:r>
          </w:p>
        </w:tc>
      </w:tr>
      <w:tr w:rsidR="0040512D" w:rsidRPr="0040512D" w14:paraId="3FDB96C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299D4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44</w:t>
            </w:r>
          </w:p>
        </w:tc>
        <w:tc>
          <w:tcPr>
            <w:tcW w:w="5245" w:type="dxa"/>
            <w:noWrap/>
            <w:hideMark/>
          </w:tcPr>
          <w:p w14:paraId="53834F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mTOR signaling pathway</w:t>
            </w:r>
          </w:p>
        </w:tc>
        <w:tc>
          <w:tcPr>
            <w:tcW w:w="1276" w:type="dxa"/>
            <w:noWrap/>
            <w:hideMark/>
          </w:tcPr>
          <w:p w14:paraId="6F81A6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4.00E-02</w:t>
            </w:r>
          </w:p>
        </w:tc>
        <w:tc>
          <w:tcPr>
            <w:tcW w:w="1411" w:type="dxa"/>
            <w:noWrap/>
            <w:hideMark/>
          </w:tcPr>
          <w:p w14:paraId="5BD2C4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2.20E-01</w:t>
            </w:r>
          </w:p>
        </w:tc>
      </w:tr>
      <w:tr w:rsidR="0040512D" w:rsidRPr="0040512D" w14:paraId="358B20E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634B9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45</w:t>
            </w:r>
          </w:p>
        </w:tc>
        <w:tc>
          <w:tcPr>
            <w:tcW w:w="5245" w:type="dxa"/>
            <w:noWrap/>
            <w:hideMark/>
          </w:tcPr>
          <w:p w14:paraId="0FC794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Jak-STAT signaling pathway</w:t>
            </w:r>
          </w:p>
        </w:tc>
        <w:tc>
          <w:tcPr>
            <w:tcW w:w="1276" w:type="dxa"/>
            <w:noWrap/>
            <w:hideMark/>
          </w:tcPr>
          <w:p w14:paraId="7689AB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4.20E-02</w:t>
            </w:r>
          </w:p>
        </w:tc>
        <w:tc>
          <w:tcPr>
            <w:tcW w:w="1411" w:type="dxa"/>
            <w:noWrap/>
            <w:hideMark/>
          </w:tcPr>
          <w:p w14:paraId="1A9732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2.20E-01</w:t>
            </w:r>
          </w:p>
        </w:tc>
      </w:tr>
      <w:tr w:rsidR="0040512D" w:rsidRPr="0040512D" w14:paraId="56E1859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579D2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46</w:t>
            </w:r>
          </w:p>
        </w:tc>
        <w:tc>
          <w:tcPr>
            <w:tcW w:w="5245" w:type="dxa"/>
            <w:noWrap/>
            <w:hideMark/>
          </w:tcPr>
          <w:p w14:paraId="1D7A17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Bacterial invasion of epithelial cells</w:t>
            </w:r>
          </w:p>
        </w:tc>
        <w:tc>
          <w:tcPr>
            <w:tcW w:w="1276" w:type="dxa"/>
            <w:noWrap/>
            <w:hideMark/>
          </w:tcPr>
          <w:p w14:paraId="6FE655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4.60E-02</w:t>
            </w:r>
          </w:p>
        </w:tc>
        <w:tc>
          <w:tcPr>
            <w:tcW w:w="1411" w:type="dxa"/>
            <w:noWrap/>
            <w:hideMark/>
          </w:tcPr>
          <w:p w14:paraId="727D95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2.40E-01</w:t>
            </w:r>
          </w:p>
        </w:tc>
      </w:tr>
      <w:tr w:rsidR="0040512D" w:rsidRPr="0040512D" w14:paraId="385B9A1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4CFF9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47</w:t>
            </w:r>
          </w:p>
        </w:tc>
        <w:tc>
          <w:tcPr>
            <w:tcW w:w="5245" w:type="dxa"/>
            <w:noWrap/>
            <w:hideMark/>
          </w:tcPr>
          <w:p w14:paraId="59A974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VEGF signaling pathway</w:t>
            </w:r>
          </w:p>
        </w:tc>
        <w:tc>
          <w:tcPr>
            <w:tcW w:w="1276" w:type="dxa"/>
            <w:noWrap/>
            <w:hideMark/>
          </w:tcPr>
          <w:p w14:paraId="54D9D9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5.30E-02</w:t>
            </w:r>
          </w:p>
        </w:tc>
        <w:tc>
          <w:tcPr>
            <w:tcW w:w="1411" w:type="dxa"/>
            <w:noWrap/>
            <w:hideMark/>
          </w:tcPr>
          <w:p w14:paraId="4466D7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2.60E-01</w:t>
            </w:r>
          </w:p>
        </w:tc>
      </w:tr>
      <w:tr w:rsidR="0040512D" w:rsidRPr="0040512D" w14:paraId="164C5E7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D3281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48</w:t>
            </w:r>
          </w:p>
        </w:tc>
        <w:tc>
          <w:tcPr>
            <w:tcW w:w="5245" w:type="dxa"/>
            <w:noWrap/>
            <w:hideMark/>
          </w:tcPr>
          <w:p w14:paraId="05A87B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Platelet activation</w:t>
            </w:r>
          </w:p>
        </w:tc>
        <w:tc>
          <w:tcPr>
            <w:tcW w:w="1276" w:type="dxa"/>
            <w:noWrap/>
            <w:hideMark/>
          </w:tcPr>
          <w:p w14:paraId="2B87011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5.60E-02</w:t>
            </w:r>
          </w:p>
        </w:tc>
        <w:tc>
          <w:tcPr>
            <w:tcW w:w="1411" w:type="dxa"/>
            <w:noWrap/>
            <w:hideMark/>
          </w:tcPr>
          <w:p w14:paraId="754294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2.70E-01</w:t>
            </w:r>
          </w:p>
        </w:tc>
      </w:tr>
      <w:tr w:rsidR="0040512D" w:rsidRPr="0040512D" w14:paraId="585D936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AD1F3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49</w:t>
            </w:r>
          </w:p>
        </w:tc>
        <w:tc>
          <w:tcPr>
            <w:tcW w:w="5245" w:type="dxa"/>
            <w:noWrap/>
            <w:hideMark/>
          </w:tcPr>
          <w:p w14:paraId="337AF6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Proteasome</w:t>
            </w:r>
          </w:p>
        </w:tc>
        <w:tc>
          <w:tcPr>
            <w:tcW w:w="1276" w:type="dxa"/>
            <w:noWrap/>
            <w:hideMark/>
          </w:tcPr>
          <w:p w14:paraId="0F55DF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5.90E-02</w:t>
            </w:r>
          </w:p>
        </w:tc>
        <w:tc>
          <w:tcPr>
            <w:tcW w:w="1411" w:type="dxa"/>
            <w:noWrap/>
            <w:hideMark/>
          </w:tcPr>
          <w:p w14:paraId="6C7B7C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2.80E-01</w:t>
            </w:r>
          </w:p>
        </w:tc>
      </w:tr>
      <w:tr w:rsidR="0040512D" w:rsidRPr="0040512D" w14:paraId="15C11FA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8EDD8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50</w:t>
            </w:r>
          </w:p>
        </w:tc>
        <w:tc>
          <w:tcPr>
            <w:tcW w:w="5245" w:type="dxa"/>
            <w:noWrap/>
            <w:hideMark/>
          </w:tcPr>
          <w:p w14:paraId="77A9A5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Chronic myeloid leukemia</w:t>
            </w:r>
          </w:p>
        </w:tc>
        <w:tc>
          <w:tcPr>
            <w:tcW w:w="1276" w:type="dxa"/>
            <w:noWrap/>
            <w:hideMark/>
          </w:tcPr>
          <w:p w14:paraId="423FA9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6.10E-02</w:t>
            </w:r>
          </w:p>
        </w:tc>
        <w:tc>
          <w:tcPr>
            <w:tcW w:w="1411" w:type="dxa"/>
            <w:noWrap/>
            <w:hideMark/>
          </w:tcPr>
          <w:p w14:paraId="1F5EDF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2.80E-01</w:t>
            </w:r>
          </w:p>
        </w:tc>
      </w:tr>
    </w:tbl>
    <w:p w14:paraId="2CE8F981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00B8928C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G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>SE32676 Gene Ontology, Biological Process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268"/>
        <w:gridCol w:w="1253"/>
        <w:gridCol w:w="1411"/>
      </w:tblGrid>
      <w:tr w:rsidR="0040512D" w:rsidRPr="0040512D" w14:paraId="3D77225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3DABF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68" w:type="dxa"/>
            <w:noWrap/>
            <w:hideMark/>
          </w:tcPr>
          <w:p w14:paraId="39F840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253" w:type="dxa"/>
            <w:noWrap/>
            <w:hideMark/>
          </w:tcPr>
          <w:p w14:paraId="03C55B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454685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1612067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E6D50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268" w:type="dxa"/>
            <w:noWrap/>
            <w:hideMark/>
          </w:tcPr>
          <w:p w14:paraId="62B52F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inflammatory response</w:t>
            </w:r>
          </w:p>
        </w:tc>
        <w:tc>
          <w:tcPr>
            <w:tcW w:w="1253" w:type="dxa"/>
            <w:noWrap/>
            <w:hideMark/>
          </w:tcPr>
          <w:p w14:paraId="5BE205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3.70E-30</w:t>
            </w:r>
          </w:p>
        </w:tc>
        <w:tc>
          <w:tcPr>
            <w:tcW w:w="1411" w:type="dxa"/>
            <w:noWrap/>
            <w:hideMark/>
          </w:tcPr>
          <w:p w14:paraId="08FE125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1.60E-26</w:t>
            </w:r>
          </w:p>
        </w:tc>
      </w:tr>
      <w:tr w:rsidR="0040512D" w:rsidRPr="0040512D" w14:paraId="156BE61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C8FF1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268" w:type="dxa"/>
            <w:noWrap/>
            <w:hideMark/>
          </w:tcPr>
          <w:p w14:paraId="493B4F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immune response</w:t>
            </w:r>
          </w:p>
        </w:tc>
        <w:tc>
          <w:tcPr>
            <w:tcW w:w="1253" w:type="dxa"/>
            <w:noWrap/>
            <w:hideMark/>
          </w:tcPr>
          <w:p w14:paraId="0369F8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2.10E-27</w:t>
            </w:r>
          </w:p>
        </w:tc>
        <w:tc>
          <w:tcPr>
            <w:tcW w:w="1411" w:type="dxa"/>
            <w:noWrap/>
            <w:hideMark/>
          </w:tcPr>
          <w:p w14:paraId="136499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4.40E-24</w:t>
            </w:r>
          </w:p>
        </w:tc>
      </w:tr>
      <w:tr w:rsidR="0040512D" w:rsidRPr="0040512D" w14:paraId="7C308E1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76704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268" w:type="dxa"/>
            <w:noWrap/>
            <w:hideMark/>
          </w:tcPr>
          <w:p w14:paraId="761739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adhesion</w:t>
            </w:r>
          </w:p>
        </w:tc>
        <w:tc>
          <w:tcPr>
            <w:tcW w:w="1253" w:type="dxa"/>
            <w:noWrap/>
            <w:hideMark/>
          </w:tcPr>
          <w:p w14:paraId="74026AE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8.10E-17</w:t>
            </w:r>
          </w:p>
        </w:tc>
        <w:tc>
          <w:tcPr>
            <w:tcW w:w="1411" w:type="dxa"/>
            <w:noWrap/>
            <w:hideMark/>
          </w:tcPr>
          <w:p w14:paraId="1BCC00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1.60E-13</w:t>
            </w:r>
          </w:p>
        </w:tc>
      </w:tr>
      <w:tr w:rsidR="0040512D" w:rsidRPr="0040512D" w14:paraId="071B464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DC852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268" w:type="dxa"/>
            <w:noWrap/>
            <w:hideMark/>
          </w:tcPr>
          <w:p w14:paraId="391807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extracellular matrix organization</w:t>
            </w:r>
          </w:p>
        </w:tc>
        <w:tc>
          <w:tcPr>
            <w:tcW w:w="1253" w:type="dxa"/>
            <w:noWrap/>
            <w:hideMark/>
          </w:tcPr>
          <w:p w14:paraId="69ECEE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2.60E-14</w:t>
            </w:r>
          </w:p>
        </w:tc>
        <w:tc>
          <w:tcPr>
            <w:tcW w:w="1411" w:type="dxa"/>
            <w:noWrap/>
            <w:hideMark/>
          </w:tcPr>
          <w:p w14:paraId="4176D6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2.70E-11</w:t>
            </w:r>
          </w:p>
        </w:tc>
      </w:tr>
      <w:tr w:rsidR="0040512D" w:rsidRPr="0040512D" w14:paraId="0179099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C63B0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268" w:type="dxa"/>
            <w:noWrap/>
            <w:hideMark/>
          </w:tcPr>
          <w:p w14:paraId="57663E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signal transduction</w:t>
            </w:r>
          </w:p>
        </w:tc>
        <w:tc>
          <w:tcPr>
            <w:tcW w:w="1253" w:type="dxa"/>
            <w:noWrap/>
            <w:hideMark/>
          </w:tcPr>
          <w:p w14:paraId="087251F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9.60E-14</w:t>
            </w:r>
          </w:p>
        </w:tc>
        <w:tc>
          <w:tcPr>
            <w:tcW w:w="1411" w:type="dxa"/>
            <w:noWrap/>
            <w:hideMark/>
          </w:tcPr>
          <w:p w14:paraId="24C054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8.10E-11</w:t>
            </w:r>
          </w:p>
        </w:tc>
      </w:tr>
      <w:tr w:rsidR="0040512D" w:rsidRPr="0040512D" w14:paraId="2DEB130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724B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268" w:type="dxa"/>
            <w:noWrap/>
            <w:hideMark/>
          </w:tcPr>
          <w:p w14:paraId="0AC1F0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immune response</w:t>
            </w:r>
          </w:p>
        </w:tc>
        <w:tc>
          <w:tcPr>
            <w:tcW w:w="1253" w:type="dxa"/>
            <w:noWrap/>
            <w:hideMark/>
          </w:tcPr>
          <w:p w14:paraId="4D2B89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3.00E-12</w:t>
            </w:r>
          </w:p>
        </w:tc>
        <w:tc>
          <w:tcPr>
            <w:tcW w:w="1411" w:type="dxa"/>
            <w:noWrap/>
            <w:hideMark/>
          </w:tcPr>
          <w:p w14:paraId="1A4040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2.10E-09</w:t>
            </w:r>
          </w:p>
        </w:tc>
      </w:tr>
      <w:tr w:rsidR="0040512D" w:rsidRPr="0040512D" w14:paraId="78BC82F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44F59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268" w:type="dxa"/>
            <w:noWrap/>
            <w:hideMark/>
          </w:tcPr>
          <w:p w14:paraId="268E6E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chemotaxis</w:t>
            </w:r>
          </w:p>
        </w:tc>
        <w:tc>
          <w:tcPr>
            <w:tcW w:w="1253" w:type="dxa"/>
            <w:noWrap/>
            <w:hideMark/>
          </w:tcPr>
          <w:p w14:paraId="413AE3B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4.40E-12</w:t>
            </w:r>
          </w:p>
        </w:tc>
        <w:tc>
          <w:tcPr>
            <w:tcW w:w="1411" w:type="dxa"/>
            <w:noWrap/>
            <w:hideMark/>
          </w:tcPr>
          <w:p w14:paraId="0B3E86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2.60E-09</w:t>
            </w:r>
          </w:p>
        </w:tc>
      </w:tr>
      <w:tr w:rsidR="0040512D" w:rsidRPr="0040512D" w14:paraId="72FE7EA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2FA5E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268" w:type="dxa"/>
            <w:noWrap/>
            <w:hideMark/>
          </w:tcPr>
          <w:p w14:paraId="09FBFA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ERK1 and ERK2 cascade</w:t>
            </w:r>
          </w:p>
        </w:tc>
        <w:tc>
          <w:tcPr>
            <w:tcW w:w="1253" w:type="dxa"/>
            <w:noWrap/>
            <w:hideMark/>
          </w:tcPr>
          <w:p w14:paraId="22B7A1B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6.50E-12</w:t>
            </w:r>
          </w:p>
        </w:tc>
        <w:tc>
          <w:tcPr>
            <w:tcW w:w="1411" w:type="dxa"/>
            <w:noWrap/>
            <w:hideMark/>
          </w:tcPr>
          <w:p w14:paraId="79C418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3.40E-09</w:t>
            </w:r>
          </w:p>
        </w:tc>
      </w:tr>
      <w:tr w:rsidR="0040512D" w:rsidRPr="0040512D" w14:paraId="03D0D36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84D3B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268" w:type="dxa"/>
            <w:noWrap/>
            <w:hideMark/>
          </w:tcPr>
          <w:p w14:paraId="35EB13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phagocytosis, engulfment</w:t>
            </w:r>
          </w:p>
        </w:tc>
        <w:tc>
          <w:tcPr>
            <w:tcW w:w="1253" w:type="dxa"/>
            <w:noWrap/>
            <w:hideMark/>
          </w:tcPr>
          <w:p w14:paraId="1667A3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1.20E-11</w:t>
            </w:r>
          </w:p>
        </w:tc>
        <w:tc>
          <w:tcPr>
            <w:tcW w:w="1411" w:type="dxa"/>
            <w:noWrap/>
            <w:hideMark/>
          </w:tcPr>
          <w:p w14:paraId="20EB741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5.50E-09</w:t>
            </w:r>
          </w:p>
        </w:tc>
      </w:tr>
      <w:tr w:rsidR="0040512D" w:rsidRPr="0040512D" w14:paraId="3C90881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D49AE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268" w:type="dxa"/>
            <w:noWrap/>
            <w:hideMark/>
          </w:tcPr>
          <w:p w14:paraId="0EB8D0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253" w:type="dxa"/>
            <w:noWrap/>
            <w:hideMark/>
          </w:tcPr>
          <w:p w14:paraId="6335C4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2.70E-11</w:t>
            </w:r>
          </w:p>
        </w:tc>
        <w:tc>
          <w:tcPr>
            <w:tcW w:w="1411" w:type="dxa"/>
            <w:noWrap/>
            <w:hideMark/>
          </w:tcPr>
          <w:p w14:paraId="20B436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1.10E-08</w:t>
            </w:r>
          </w:p>
        </w:tc>
      </w:tr>
      <w:tr w:rsidR="0040512D" w:rsidRPr="0040512D" w14:paraId="17EB139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C299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268" w:type="dxa"/>
            <w:noWrap/>
            <w:hideMark/>
          </w:tcPr>
          <w:p w14:paraId="379507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innate immune response</w:t>
            </w:r>
          </w:p>
        </w:tc>
        <w:tc>
          <w:tcPr>
            <w:tcW w:w="1253" w:type="dxa"/>
            <w:noWrap/>
            <w:hideMark/>
          </w:tcPr>
          <w:p w14:paraId="6B4BBD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5.20E-11</w:t>
            </w:r>
          </w:p>
        </w:tc>
        <w:tc>
          <w:tcPr>
            <w:tcW w:w="1411" w:type="dxa"/>
            <w:noWrap/>
            <w:hideMark/>
          </w:tcPr>
          <w:p w14:paraId="539F0E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2.00E-08</w:t>
            </w:r>
          </w:p>
        </w:tc>
      </w:tr>
      <w:tr w:rsidR="0040512D" w:rsidRPr="0040512D" w14:paraId="035061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05A6B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268" w:type="dxa"/>
            <w:noWrap/>
            <w:hideMark/>
          </w:tcPr>
          <w:p w14:paraId="17D744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T cell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costimulation</w:t>
            </w:r>
            <w:proofErr w:type="spellEnd"/>
          </w:p>
        </w:tc>
        <w:tc>
          <w:tcPr>
            <w:tcW w:w="1253" w:type="dxa"/>
            <w:noWrap/>
            <w:hideMark/>
          </w:tcPr>
          <w:p w14:paraId="38690D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7.10E-11</w:t>
            </w:r>
          </w:p>
        </w:tc>
        <w:tc>
          <w:tcPr>
            <w:tcW w:w="1411" w:type="dxa"/>
            <w:noWrap/>
            <w:hideMark/>
          </w:tcPr>
          <w:p w14:paraId="312569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2.50E-08</w:t>
            </w:r>
          </w:p>
        </w:tc>
      </w:tr>
      <w:tr w:rsidR="0040512D" w:rsidRPr="0040512D" w14:paraId="7A27465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DAB0D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268" w:type="dxa"/>
            <w:noWrap/>
            <w:hideMark/>
          </w:tcPr>
          <w:p w14:paraId="662AF6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 cell receptor signaling pathway</w:t>
            </w:r>
          </w:p>
        </w:tc>
        <w:tc>
          <w:tcPr>
            <w:tcW w:w="1253" w:type="dxa"/>
            <w:noWrap/>
            <w:hideMark/>
          </w:tcPr>
          <w:p w14:paraId="194FE7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1.80E-10</w:t>
            </w:r>
          </w:p>
        </w:tc>
        <w:tc>
          <w:tcPr>
            <w:tcW w:w="1411" w:type="dxa"/>
            <w:noWrap/>
            <w:hideMark/>
          </w:tcPr>
          <w:p w14:paraId="297B4C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5.70E-08</w:t>
            </w:r>
          </w:p>
        </w:tc>
      </w:tr>
      <w:tr w:rsidR="0040512D" w:rsidRPr="0040512D" w14:paraId="7A98206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C2AD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268" w:type="dxa"/>
            <w:noWrap/>
            <w:hideMark/>
          </w:tcPr>
          <w:p w14:paraId="7A9674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T cell proliferation</w:t>
            </w:r>
          </w:p>
        </w:tc>
        <w:tc>
          <w:tcPr>
            <w:tcW w:w="1253" w:type="dxa"/>
            <w:noWrap/>
            <w:hideMark/>
          </w:tcPr>
          <w:p w14:paraId="7902F6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2.50E-10</w:t>
            </w:r>
          </w:p>
        </w:tc>
        <w:tc>
          <w:tcPr>
            <w:tcW w:w="1411" w:type="dxa"/>
            <w:noWrap/>
            <w:hideMark/>
          </w:tcPr>
          <w:p w14:paraId="01B0E6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7.60E-08</w:t>
            </w:r>
          </w:p>
        </w:tc>
      </w:tr>
      <w:tr w:rsidR="0040512D" w:rsidRPr="0040512D" w14:paraId="29D51EA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1F4D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268" w:type="dxa"/>
            <w:noWrap/>
            <w:hideMark/>
          </w:tcPr>
          <w:p w14:paraId="00E69ED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leukocyte migration</w:t>
            </w:r>
          </w:p>
        </w:tc>
        <w:tc>
          <w:tcPr>
            <w:tcW w:w="1253" w:type="dxa"/>
            <w:noWrap/>
            <w:hideMark/>
          </w:tcPr>
          <w:p w14:paraId="2A68FD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5.40E-10</w:t>
            </w:r>
          </w:p>
        </w:tc>
        <w:tc>
          <w:tcPr>
            <w:tcW w:w="1411" w:type="dxa"/>
            <w:noWrap/>
            <w:hideMark/>
          </w:tcPr>
          <w:p w14:paraId="18CDCA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1.50E-07</w:t>
            </w:r>
          </w:p>
        </w:tc>
      </w:tr>
      <w:tr w:rsidR="0040512D" w:rsidRPr="0040512D" w14:paraId="21080D6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005D8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268" w:type="dxa"/>
            <w:noWrap/>
            <w:hideMark/>
          </w:tcPr>
          <w:p w14:paraId="2B536B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inflammatory response</w:t>
            </w:r>
          </w:p>
        </w:tc>
        <w:tc>
          <w:tcPr>
            <w:tcW w:w="1253" w:type="dxa"/>
            <w:noWrap/>
            <w:hideMark/>
          </w:tcPr>
          <w:p w14:paraId="3A5647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3.10E-09</w:t>
            </w:r>
          </w:p>
        </w:tc>
        <w:tc>
          <w:tcPr>
            <w:tcW w:w="1411" w:type="dxa"/>
            <w:noWrap/>
            <w:hideMark/>
          </w:tcPr>
          <w:p w14:paraId="1B04C5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8.20E-07</w:t>
            </w:r>
          </w:p>
        </w:tc>
      </w:tr>
      <w:tr w:rsidR="0040512D" w:rsidRPr="0040512D" w14:paraId="2344AD6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CF679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68" w:type="dxa"/>
            <w:noWrap/>
            <w:hideMark/>
          </w:tcPr>
          <w:p w14:paraId="269ABB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surface receptor signaling pathway</w:t>
            </w:r>
          </w:p>
        </w:tc>
        <w:tc>
          <w:tcPr>
            <w:tcW w:w="1253" w:type="dxa"/>
            <w:noWrap/>
            <w:hideMark/>
          </w:tcPr>
          <w:p w14:paraId="192856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3.60E-09</w:t>
            </w:r>
          </w:p>
        </w:tc>
        <w:tc>
          <w:tcPr>
            <w:tcW w:w="1411" w:type="dxa"/>
            <w:noWrap/>
            <w:hideMark/>
          </w:tcPr>
          <w:p w14:paraId="3B8974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8.90E-07</w:t>
            </w:r>
          </w:p>
        </w:tc>
      </w:tr>
      <w:tr w:rsidR="0040512D" w:rsidRPr="0040512D" w14:paraId="7EC3565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CBE06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5268" w:type="dxa"/>
            <w:noWrap/>
            <w:hideMark/>
          </w:tcPr>
          <w:p w14:paraId="40FA86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phagocytosis, recognition</w:t>
            </w:r>
          </w:p>
        </w:tc>
        <w:tc>
          <w:tcPr>
            <w:tcW w:w="1253" w:type="dxa"/>
            <w:noWrap/>
            <w:hideMark/>
          </w:tcPr>
          <w:p w14:paraId="6606A0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3.80E-09</w:t>
            </w:r>
          </w:p>
        </w:tc>
        <w:tc>
          <w:tcPr>
            <w:tcW w:w="1411" w:type="dxa"/>
            <w:noWrap/>
            <w:hideMark/>
          </w:tcPr>
          <w:p w14:paraId="2740DF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8.90E-07</w:t>
            </w:r>
          </w:p>
        </w:tc>
      </w:tr>
      <w:tr w:rsidR="0040512D" w:rsidRPr="0040512D" w14:paraId="37DA048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6D3A7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268" w:type="dxa"/>
            <w:noWrap/>
            <w:hideMark/>
          </w:tcPr>
          <w:p w14:paraId="20D4D6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antigen processing and presentation of peptide or polysaccharide antigen via MHC class II</w:t>
            </w:r>
          </w:p>
        </w:tc>
        <w:tc>
          <w:tcPr>
            <w:tcW w:w="1253" w:type="dxa"/>
            <w:noWrap/>
            <w:hideMark/>
          </w:tcPr>
          <w:p w14:paraId="203190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4.70E-09</w:t>
            </w:r>
          </w:p>
        </w:tc>
        <w:tc>
          <w:tcPr>
            <w:tcW w:w="1411" w:type="dxa"/>
            <w:noWrap/>
            <w:hideMark/>
          </w:tcPr>
          <w:p w14:paraId="288CAD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1.00E-06</w:t>
            </w:r>
          </w:p>
        </w:tc>
      </w:tr>
      <w:tr w:rsidR="0040512D" w:rsidRPr="0040512D" w14:paraId="1179346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1ED9F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268" w:type="dxa"/>
            <w:noWrap/>
            <w:hideMark/>
          </w:tcPr>
          <w:p w14:paraId="5405B7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angiogenesis</w:t>
            </w:r>
          </w:p>
        </w:tc>
        <w:tc>
          <w:tcPr>
            <w:tcW w:w="1253" w:type="dxa"/>
            <w:noWrap/>
            <w:hideMark/>
          </w:tcPr>
          <w:p w14:paraId="7A51F20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6.80E-09</w:t>
            </w:r>
          </w:p>
        </w:tc>
        <w:tc>
          <w:tcPr>
            <w:tcW w:w="1411" w:type="dxa"/>
            <w:noWrap/>
            <w:hideMark/>
          </w:tcPr>
          <w:p w14:paraId="34BEA9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1.40E-06</w:t>
            </w:r>
          </w:p>
        </w:tc>
      </w:tr>
      <w:tr w:rsidR="0040512D" w:rsidRPr="0040512D" w14:paraId="1DE3DB8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1DBD6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268" w:type="dxa"/>
            <w:noWrap/>
            <w:hideMark/>
          </w:tcPr>
          <w:p w14:paraId="19C344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phosphatidylinositol 3-kinase signaling</w:t>
            </w:r>
          </w:p>
        </w:tc>
        <w:tc>
          <w:tcPr>
            <w:tcW w:w="1253" w:type="dxa"/>
            <w:noWrap/>
            <w:hideMark/>
          </w:tcPr>
          <w:p w14:paraId="731F3C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9.00E-09</w:t>
            </w:r>
          </w:p>
        </w:tc>
        <w:tc>
          <w:tcPr>
            <w:tcW w:w="1411" w:type="dxa"/>
            <w:noWrap/>
            <w:hideMark/>
          </w:tcPr>
          <w:p w14:paraId="105813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1.80E-06</w:t>
            </w:r>
          </w:p>
        </w:tc>
      </w:tr>
      <w:tr w:rsidR="0040512D" w:rsidRPr="0040512D" w14:paraId="518228C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96A40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268" w:type="dxa"/>
            <w:noWrap/>
            <w:hideMark/>
          </w:tcPr>
          <w:p w14:paraId="0C3B78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chemokine-mediated signaling pathway</w:t>
            </w:r>
          </w:p>
        </w:tc>
        <w:tc>
          <w:tcPr>
            <w:tcW w:w="1253" w:type="dxa"/>
            <w:noWrap/>
            <w:hideMark/>
          </w:tcPr>
          <w:p w14:paraId="6084FC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9.60E-09</w:t>
            </w:r>
          </w:p>
        </w:tc>
        <w:tc>
          <w:tcPr>
            <w:tcW w:w="1411" w:type="dxa"/>
            <w:noWrap/>
            <w:hideMark/>
          </w:tcPr>
          <w:p w14:paraId="68DF16F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1.80E-06</w:t>
            </w:r>
          </w:p>
        </w:tc>
      </w:tr>
      <w:tr w:rsidR="0040512D" w:rsidRPr="0040512D" w14:paraId="6A86B01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96322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268" w:type="dxa"/>
            <w:noWrap/>
            <w:hideMark/>
          </w:tcPr>
          <w:p w14:paraId="3B332C4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neutrophil chemotaxis</w:t>
            </w:r>
          </w:p>
        </w:tc>
        <w:tc>
          <w:tcPr>
            <w:tcW w:w="1253" w:type="dxa"/>
            <w:noWrap/>
            <w:hideMark/>
          </w:tcPr>
          <w:p w14:paraId="3536CB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1.20E-08</w:t>
            </w:r>
          </w:p>
        </w:tc>
        <w:tc>
          <w:tcPr>
            <w:tcW w:w="1411" w:type="dxa"/>
            <w:noWrap/>
            <w:hideMark/>
          </w:tcPr>
          <w:p w14:paraId="121C80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2.30E-06</w:t>
            </w:r>
          </w:p>
        </w:tc>
      </w:tr>
      <w:tr w:rsidR="0040512D" w:rsidRPr="0040512D" w14:paraId="4C90120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C1F08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5268" w:type="dxa"/>
            <w:noWrap/>
            <w:hideMark/>
          </w:tcPr>
          <w:p w14:paraId="5D911B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complement activation, classical pathway</w:t>
            </w:r>
          </w:p>
        </w:tc>
        <w:tc>
          <w:tcPr>
            <w:tcW w:w="1253" w:type="dxa"/>
            <w:noWrap/>
            <w:hideMark/>
          </w:tcPr>
          <w:p w14:paraId="22D5E2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2.20E-08</w:t>
            </w:r>
          </w:p>
        </w:tc>
        <w:tc>
          <w:tcPr>
            <w:tcW w:w="1411" w:type="dxa"/>
            <w:noWrap/>
            <w:hideMark/>
          </w:tcPr>
          <w:p w14:paraId="025331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3.80E-06</w:t>
            </w:r>
          </w:p>
        </w:tc>
      </w:tr>
      <w:tr w:rsidR="0040512D" w:rsidRPr="0040512D" w14:paraId="517122D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1097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268" w:type="dxa"/>
            <w:noWrap/>
            <w:hideMark/>
          </w:tcPr>
          <w:p w14:paraId="6D8B05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complement activation</w:t>
            </w:r>
          </w:p>
        </w:tc>
        <w:tc>
          <w:tcPr>
            <w:tcW w:w="1253" w:type="dxa"/>
            <w:noWrap/>
            <w:hideMark/>
          </w:tcPr>
          <w:p w14:paraId="094CB3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2.70E-08</w:t>
            </w:r>
          </w:p>
        </w:tc>
        <w:tc>
          <w:tcPr>
            <w:tcW w:w="1411" w:type="dxa"/>
            <w:noWrap/>
            <w:hideMark/>
          </w:tcPr>
          <w:p w14:paraId="5E85E3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4.50E-06</w:t>
            </w:r>
          </w:p>
        </w:tc>
      </w:tr>
      <w:tr w:rsidR="0040512D" w:rsidRPr="0040512D" w14:paraId="0C772F8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C5225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5268" w:type="dxa"/>
            <w:noWrap/>
            <w:hideMark/>
          </w:tcPr>
          <w:p w14:paraId="76702E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interleukin-1</w:t>
            </w:r>
          </w:p>
        </w:tc>
        <w:tc>
          <w:tcPr>
            <w:tcW w:w="1253" w:type="dxa"/>
            <w:noWrap/>
            <w:hideMark/>
          </w:tcPr>
          <w:p w14:paraId="48B152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5.20E-08</w:t>
            </w:r>
          </w:p>
        </w:tc>
        <w:tc>
          <w:tcPr>
            <w:tcW w:w="1411" w:type="dxa"/>
            <w:noWrap/>
            <w:hideMark/>
          </w:tcPr>
          <w:p w14:paraId="55C548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8.40E-06</w:t>
            </w:r>
          </w:p>
        </w:tc>
      </w:tr>
      <w:tr w:rsidR="0040512D" w:rsidRPr="0040512D" w14:paraId="55A5122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367D4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268" w:type="dxa"/>
            <w:noWrap/>
            <w:hideMark/>
          </w:tcPr>
          <w:p w14:paraId="513F71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nitric oxide biosynthetic process</w:t>
            </w:r>
          </w:p>
        </w:tc>
        <w:tc>
          <w:tcPr>
            <w:tcW w:w="1253" w:type="dxa"/>
            <w:noWrap/>
            <w:hideMark/>
          </w:tcPr>
          <w:p w14:paraId="09F540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5.50E-08</w:t>
            </w:r>
          </w:p>
        </w:tc>
        <w:tc>
          <w:tcPr>
            <w:tcW w:w="1411" w:type="dxa"/>
            <w:noWrap/>
            <w:hideMark/>
          </w:tcPr>
          <w:p w14:paraId="20A784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8.70E-06</w:t>
            </w:r>
          </w:p>
        </w:tc>
      </w:tr>
      <w:tr w:rsidR="0040512D" w:rsidRPr="0040512D" w14:paraId="7C6A7A9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8B670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268" w:type="dxa"/>
            <w:noWrap/>
            <w:hideMark/>
          </w:tcPr>
          <w:p w14:paraId="49FC704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lipopolysaccharide</w:t>
            </w:r>
          </w:p>
        </w:tc>
        <w:tc>
          <w:tcPr>
            <w:tcW w:w="1253" w:type="dxa"/>
            <w:noWrap/>
            <w:hideMark/>
          </w:tcPr>
          <w:p w14:paraId="746B72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1.00E-07</w:t>
            </w:r>
          </w:p>
        </w:tc>
        <w:tc>
          <w:tcPr>
            <w:tcW w:w="1411" w:type="dxa"/>
            <w:noWrap/>
            <w:hideMark/>
          </w:tcPr>
          <w:p w14:paraId="590A54F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1.50E-05</w:t>
            </w:r>
          </w:p>
        </w:tc>
      </w:tr>
      <w:tr w:rsidR="0040512D" w:rsidRPr="0040512D" w14:paraId="0426CC0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EE04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268" w:type="dxa"/>
            <w:noWrap/>
            <w:hideMark/>
          </w:tcPr>
          <w:p w14:paraId="153019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chemotaxis</w:t>
            </w:r>
          </w:p>
        </w:tc>
        <w:tc>
          <w:tcPr>
            <w:tcW w:w="1253" w:type="dxa"/>
            <w:noWrap/>
            <w:hideMark/>
          </w:tcPr>
          <w:p w14:paraId="7161D7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1.40E-07</w:t>
            </w:r>
          </w:p>
        </w:tc>
        <w:tc>
          <w:tcPr>
            <w:tcW w:w="1411" w:type="dxa"/>
            <w:noWrap/>
            <w:hideMark/>
          </w:tcPr>
          <w:p w14:paraId="5188B2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2.10E-05</w:t>
            </w:r>
          </w:p>
        </w:tc>
      </w:tr>
      <w:tr w:rsidR="0040512D" w:rsidRPr="0040512D" w14:paraId="18F748A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F6CC2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5268" w:type="dxa"/>
            <w:noWrap/>
            <w:hideMark/>
          </w:tcPr>
          <w:p w14:paraId="6A8042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B cell activation</w:t>
            </w:r>
          </w:p>
        </w:tc>
        <w:tc>
          <w:tcPr>
            <w:tcW w:w="1253" w:type="dxa"/>
            <w:noWrap/>
            <w:hideMark/>
          </w:tcPr>
          <w:p w14:paraId="558771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1.60E-07</w:t>
            </w:r>
          </w:p>
        </w:tc>
        <w:tc>
          <w:tcPr>
            <w:tcW w:w="1411" w:type="dxa"/>
            <w:noWrap/>
            <w:hideMark/>
          </w:tcPr>
          <w:p w14:paraId="482A47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2.20E-05</w:t>
            </w:r>
          </w:p>
        </w:tc>
      </w:tr>
      <w:tr w:rsidR="0040512D" w:rsidRPr="0040512D" w14:paraId="2CCBAFD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1ABFB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268" w:type="dxa"/>
            <w:noWrap/>
            <w:hideMark/>
          </w:tcPr>
          <w:p w14:paraId="1DDF11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cell shape</w:t>
            </w:r>
          </w:p>
        </w:tc>
        <w:tc>
          <w:tcPr>
            <w:tcW w:w="1253" w:type="dxa"/>
            <w:noWrap/>
            <w:hideMark/>
          </w:tcPr>
          <w:p w14:paraId="11AA0A4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2.60E-07</w:t>
            </w:r>
          </w:p>
        </w:tc>
        <w:tc>
          <w:tcPr>
            <w:tcW w:w="1411" w:type="dxa"/>
            <w:noWrap/>
            <w:hideMark/>
          </w:tcPr>
          <w:p w14:paraId="435847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3.60E-05</w:t>
            </w:r>
          </w:p>
        </w:tc>
      </w:tr>
      <w:tr w:rsidR="0040512D" w:rsidRPr="0040512D" w14:paraId="0207C26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D2621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268" w:type="dxa"/>
            <w:noWrap/>
            <w:hideMark/>
          </w:tcPr>
          <w:p w14:paraId="5AED72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monocyte chemotaxis</w:t>
            </w:r>
          </w:p>
        </w:tc>
        <w:tc>
          <w:tcPr>
            <w:tcW w:w="1253" w:type="dxa"/>
            <w:noWrap/>
            <w:hideMark/>
          </w:tcPr>
          <w:p w14:paraId="623B40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2.70E-07</w:t>
            </w:r>
          </w:p>
        </w:tc>
        <w:tc>
          <w:tcPr>
            <w:tcW w:w="1411" w:type="dxa"/>
            <w:noWrap/>
            <w:hideMark/>
          </w:tcPr>
          <w:p w14:paraId="162AC6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3.60E-05</w:t>
            </w:r>
          </w:p>
        </w:tc>
      </w:tr>
      <w:tr w:rsidR="0040512D" w:rsidRPr="0040512D" w14:paraId="1E5171A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EB90E1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268" w:type="dxa"/>
            <w:noWrap/>
            <w:hideMark/>
          </w:tcPr>
          <w:p w14:paraId="1C5E05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angiogenesis</w:t>
            </w:r>
          </w:p>
        </w:tc>
        <w:tc>
          <w:tcPr>
            <w:tcW w:w="1253" w:type="dxa"/>
            <w:noWrap/>
            <w:hideMark/>
          </w:tcPr>
          <w:p w14:paraId="5E0081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5.50E-07</w:t>
            </w:r>
          </w:p>
        </w:tc>
        <w:tc>
          <w:tcPr>
            <w:tcW w:w="1411" w:type="dxa"/>
            <w:noWrap/>
            <w:hideMark/>
          </w:tcPr>
          <w:p w14:paraId="546769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7.00E-05</w:t>
            </w:r>
          </w:p>
        </w:tc>
      </w:tr>
      <w:tr w:rsidR="0040512D" w:rsidRPr="0040512D" w14:paraId="7EE8526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582BB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5268" w:type="dxa"/>
            <w:noWrap/>
            <w:hideMark/>
          </w:tcPr>
          <w:p w14:paraId="736AE1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cell migration</w:t>
            </w:r>
          </w:p>
        </w:tc>
        <w:tc>
          <w:tcPr>
            <w:tcW w:w="1253" w:type="dxa"/>
            <w:noWrap/>
            <w:hideMark/>
          </w:tcPr>
          <w:p w14:paraId="6667BEF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5.90E-07</w:t>
            </w:r>
          </w:p>
        </w:tc>
        <w:tc>
          <w:tcPr>
            <w:tcW w:w="1411" w:type="dxa"/>
            <w:noWrap/>
            <w:hideMark/>
          </w:tcPr>
          <w:p w14:paraId="3514ED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7.30E-05</w:t>
            </w:r>
          </w:p>
        </w:tc>
      </w:tr>
      <w:tr w:rsidR="0040512D" w:rsidRPr="0040512D" w14:paraId="53D2367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1AEA3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5268" w:type="dxa"/>
            <w:noWrap/>
            <w:hideMark/>
          </w:tcPr>
          <w:p w14:paraId="13C5E3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angiogenesis</w:t>
            </w:r>
          </w:p>
        </w:tc>
        <w:tc>
          <w:tcPr>
            <w:tcW w:w="1253" w:type="dxa"/>
            <w:noWrap/>
            <w:hideMark/>
          </w:tcPr>
          <w:p w14:paraId="29BAEE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6.30E-07</w:t>
            </w:r>
          </w:p>
        </w:tc>
        <w:tc>
          <w:tcPr>
            <w:tcW w:w="1411" w:type="dxa"/>
            <w:noWrap/>
            <w:hideMark/>
          </w:tcPr>
          <w:p w14:paraId="036EFC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7.60E-05</w:t>
            </w:r>
          </w:p>
        </w:tc>
      </w:tr>
      <w:tr w:rsidR="0040512D" w:rsidRPr="0040512D" w14:paraId="22E42D5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28076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5268" w:type="dxa"/>
            <w:noWrap/>
            <w:hideMark/>
          </w:tcPr>
          <w:p w14:paraId="554676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platelet degranulation</w:t>
            </w:r>
          </w:p>
        </w:tc>
        <w:tc>
          <w:tcPr>
            <w:tcW w:w="1253" w:type="dxa"/>
            <w:noWrap/>
            <w:hideMark/>
          </w:tcPr>
          <w:p w14:paraId="0B2CD9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8.30E-07</w:t>
            </w:r>
          </w:p>
        </w:tc>
        <w:tc>
          <w:tcPr>
            <w:tcW w:w="1411" w:type="dxa"/>
            <w:noWrap/>
            <w:hideMark/>
          </w:tcPr>
          <w:p w14:paraId="52AF1C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9.70E-05</w:t>
            </w:r>
          </w:p>
        </w:tc>
      </w:tr>
      <w:tr w:rsidR="0040512D" w:rsidRPr="0040512D" w14:paraId="7E05F3F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6AC453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5268" w:type="dxa"/>
            <w:noWrap/>
            <w:hideMark/>
          </w:tcPr>
          <w:p w14:paraId="39E803F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interferon-gamma</w:t>
            </w:r>
          </w:p>
        </w:tc>
        <w:tc>
          <w:tcPr>
            <w:tcW w:w="1253" w:type="dxa"/>
            <w:noWrap/>
            <w:hideMark/>
          </w:tcPr>
          <w:p w14:paraId="14EC91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8.40E-07</w:t>
            </w:r>
          </w:p>
        </w:tc>
        <w:tc>
          <w:tcPr>
            <w:tcW w:w="1411" w:type="dxa"/>
            <w:noWrap/>
            <w:hideMark/>
          </w:tcPr>
          <w:p w14:paraId="529A21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9.60E-05</w:t>
            </w:r>
          </w:p>
        </w:tc>
      </w:tr>
      <w:tr w:rsidR="0040512D" w:rsidRPr="0040512D" w14:paraId="0B424C3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56C36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5268" w:type="dxa"/>
            <w:noWrap/>
            <w:hideMark/>
          </w:tcPr>
          <w:p w14:paraId="637761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interferon-gamma-mediated signaling pathway</w:t>
            </w:r>
          </w:p>
        </w:tc>
        <w:tc>
          <w:tcPr>
            <w:tcW w:w="1253" w:type="dxa"/>
            <w:noWrap/>
            <w:hideMark/>
          </w:tcPr>
          <w:p w14:paraId="75E538A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1.20E-06</w:t>
            </w:r>
          </w:p>
        </w:tc>
        <w:tc>
          <w:tcPr>
            <w:tcW w:w="1411" w:type="dxa"/>
            <w:noWrap/>
            <w:hideMark/>
          </w:tcPr>
          <w:p w14:paraId="75BA68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1.40E-04</w:t>
            </w:r>
          </w:p>
        </w:tc>
      </w:tr>
      <w:tr w:rsidR="0040512D" w:rsidRPr="0040512D" w14:paraId="6C691A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973B0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5268" w:type="dxa"/>
            <w:noWrap/>
            <w:hideMark/>
          </w:tcPr>
          <w:p w14:paraId="364BDC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tumor necrosis factor production</w:t>
            </w:r>
          </w:p>
        </w:tc>
        <w:tc>
          <w:tcPr>
            <w:tcW w:w="1253" w:type="dxa"/>
            <w:noWrap/>
            <w:hideMark/>
          </w:tcPr>
          <w:p w14:paraId="175B61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1.40E-06</w:t>
            </w:r>
          </w:p>
        </w:tc>
        <w:tc>
          <w:tcPr>
            <w:tcW w:w="1411" w:type="dxa"/>
            <w:noWrap/>
            <w:hideMark/>
          </w:tcPr>
          <w:p w14:paraId="27C5DA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1.50E-04</w:t>
            </w:r>
          </w:p>
        </w:tc>
      </w:tr>
      <w:tr w:rsidR="0040512D" w:rsidRPr="0040512D" w14:paraId="5A4BBE4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71C74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5268" w:type="dxa"/>
            <w:noWrap/>
            <w:hideMark/>
          </w:tcPr>
          <w:p w14:paraId="39B7C0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endopeptidase activity</w:t>
            </w:r>
          </w:p>
        </w:tc>
        <w:tc>
          <w:tcPr>
            <w:tcW w:w="1253" w:type="dxa"/>
            <w:noWrap/>
            <w:hideMark/>
          </w:tcPr>
          <w:p w14:paraId="596FCE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1.50E-06</w:t>
            </w:r>
          </w:p>
        </w:tc>
        <w:tc>
          <w:tcPr>
            <w:tcW w:w="1411" w:type="dxa"/>
            <w:noWrap/>
            <w:hideMark/>
          </w:tcPr>
          <w:p w14:paraId="3145B5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1.60E-04</w:t>
            </w:r>
          </w:p>
        </w:tc>
      </w:tr>
      <w:tr w:rsidR="0040512D" w:rsidRPr="0040512D" w14:paraId="2312DDA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6CE74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5268" w:type="dxa"/>
            <w:noWrap/>
            <w:hideMark/>
          </w:tcPr>
          <w:p w14:paraId="595F83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cell proliferation</w:t>
            </w:r>
          </w:p>
        </w:tc>
        <w:tc>
          <w:tcPr>
            <w:tcW w:w="1253" w:type="dxa"/>
            <w:noWrap/>
            <w:hideMark/>
          </w:tcPr>
          <w:p w14:paraId="4037CC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1.90E-06</w:t>
            </w:r>
          </w:p>
        </w:tc>
        <w:tc>
          <w:tcPr>
            <w:tcW w:w="1411" w:type="dxa"/>
            <w:noWrap/>
            <w:hideMark/>
          </w:tcPr>
          <w:p w14:paraId="37AA80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1.90E-04</w:t>
            </w:r>
          </w:p>
        </w:tc>
      </w:tr>
      <w:tr w:rsidR="0040512D" w:rsidRPr="0040512D" w14:paraId="4A6793B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5CEBC4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5268" w:type="dxa"/>
            <w:noWrap/>
            <w:hideMark/>
          </w:tcPr>
          <w:p w14:paraId="071A54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antigen processing and presentation</w:t>
            </w:r>
          </w:p>
        </w:tc>
        <w:tc>
          <w:tcPr>
            <w:tcW w:w="1253" w:type="dxa"/>
            <w:noWrap/>
            <w:hideMark/>
          </w:tcPr>
          <w:p w14:paraId="182A6DC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2.50E-06</w:t>
            </w:r>
          </w:p>
        </w:tc>
        <w:tc>
          <w:tcPr>
            <w:tcW w:w="1411" w:type="dxa"/>
            <w:noWrap/>
            <w:hideMark/>
          </w:tcPr>
          <w:p w14:paraId="2EC158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2.60E-04</w:t>
            </w:r>
          </w:p>
        </w:tc>
      </w:tr>
      <w:tr w:rsidR="0040512D" w:rsidRPr="0040512D" w14:paraId="52EFF8C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299D81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5268" w:type="dxa"/>
            <w:noWrap/>
            <w:hideMark/>
          </w:tcPr>
          <w:p w14:paraId="630324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adaptive immune response</w:t>
            </w:r>
          </w:p>
        </w:tc>
        <w:tc>
          <w:tcPr>
            <w:tcW w:w="1253" w:type="dxa"/>
            <w:noWrap/>
            <w:hideMark/>
          </w:tcPr>
          <w:p w14:paraId="0A9CF7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2.90E-06</w:t>
            </w:r>
          </w:p>
        </w:tc>
        <w:tc>
          <w:tcPr>
            <w:tcW w:w="1411" w:type="dxa"/>
            <w:noWrap/>
            <w:hideMark/>
          </w:tcPr>
          <w:p w14:paraId="42CD24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2.80E-04</w:t>
            </w:r>
          </w:p>
        </w:tc>
      </w:tr>
      <w:tr w:rsidR="0040512D" w:rsidRPr="0040512D" w14:paraId="70EAE41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B27CE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5268" w:type="dxa"/>
            <w:noWrap/>
            <w:hideMark/>
          </w:tcPr>
          <w:p w14:paraId="212E8B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GTPase activity</w:t>
            </w:r>
          </w:p>
        </w:tc>
        <w:tc>
          <w:tcPr>
            <w:tcW w:w="1253" w:type="dxa"/>
            <w:noWrap/>
            <w:hideMark/>
          </w:tcPr>
          <w:p w14:paraId="11BA8E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2.90E-06</w:t>
            </w:r>
          </w:p>
        </w:tc>
        <w:tc>
          <w:tcPr>
            <w:tcW w:w="1411" w:type="dxa"/>
            <w:noWrap/>
            <w:hideMark/>
          </w:tcPr>
          <w:p w14:paraId="3CF07CA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2.80E-04</w:t>
            </w:r>
          </w:p>
        </w:tc>
      </w:tr>
      <w:tr w:rsidR="0040512D" w:rsidRPr="0040512D" w14:paraId="7706262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E3E176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5268" w:type="dxa"/>
            <w:noWrap/>
            <w:hideMark/>
          </w:tcPr>
          <w:p w14:paraId="2F13E5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peptidyl-tyrosine phosphorylation</w:t>
            </w:r>
          </w:p>
        </w:tc>
        <w:tc>
          <w:tcPr>
            <w:tcW w:w="1253" w:type="dxa"/>
            <w:noWrap/>
            <w:hideMark/>
          </w:tcPr>
          <w:p w14:paraId="295213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3.20E-06</w:t>
            </w:r>
          </w:p>
        </w:tc>
        <w:tc>
          <w:tcPr>
            <w:tcW w:w="1411" w:type="dxa"/>
            <w:noWrap/>
            <w:hideMark/>
          </w:tcPr>
          <w:p w14:paraId="4CB92D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3.00E-04</w:t>
            </w:r>
          </w:p>
        </w:tc>
      </w:tr>
      <w:tr w:rsidR="0040512D" w:rsidRPr="0040512D" w14:paraId="5C05F9B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1F1AE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68" w:type="dxa"/>
            <w:noWrap/>
            <w:hideMark/>
          </w:tcPr>
          <w:p w14:paraId="6FC367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activation</w:t>
            </w:r>
          </w:p>
        </w:tc>
        <w:tc>
          <w:tcPr>
            <w:tcW w:w="1253" w:type="dxa"/>
            <w:noWrap/>
            <w:hideMark/>
          </w:tcPr>
          <w:p w14:paraId="36746C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7.90E-06</w:t>
            </w:r>
          </w:p>
        </w:tc>
        <w:tc>
          <w:tcPr>
            <w:tcW w:w="1411" w:type="dxa"/>
            <w:noWrap/>
            <w:hideMark/>
          </w:tcPr>
          <w:p w14:paraId="2B61A50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7.30E-04</w:t>
            </w:r>
          </w:p>
        </w:tc>
      </w:tr>
      <w:tr w:rsidR="0040512D" w:rsidRPr="0040512D" w14:paraId="4688F1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C4A47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5268" w:type="dxa"/>
            <w:noWrap/>
            <w:hideMark/>
          </w:tcPr>
          <w:p w14:paraId="7897D9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cytokine production</w:t>
            </w:r>
          </w:p>
        </w:tc>
        <w:tc>
          <w:tcPr>
            <w:tcW w:w="1253" w:type="dxa"/>
            <w:noWrap/>
            <w:hideMark/>
          </w:tcPr>
          <w:p w14:paraId="747202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8.40E-06</w:t>
            </w:r>
          </w:p>
        </w:tc>
        <w:tc>
          <w:tcPr>
            <w:tcW w:w="1411" w:type="dxa"/>
            <w:noWrap/>
            <w:hideMark/>
          </w:tcPr>
          <w:p w14:paraId="54CC8E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7.60E-04</w:t>
            </w:r>
          </w:p>
        </w:tc>
      </w:tr>
      <w:tr w:rsidR="0040512D" w:rsidRPr="0040512D" w14:paraId="44F8EDF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E9791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5268" w:type="dxa"/>
            <w:noWrap/>
            <w:hideMark/>
          </w:tcPr>
          <w:p w14:paraId="67A64D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monocyte chemotaxis</w:t>
            </w:r>
          </w:p>
        </w:tc>
        <w:tc>
          <w:tcPr>
            <w:tcW w:w="1253" w:type="dxa"/>
            <w:noWrap/>
            <w:hideMark/>
          </w:tcPr>
          <w:p w14:paraId="71FA73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9.40E-06</w:t>
            </w:r>
          </w:p>
        </w:tc>
        <w:tc>
          <w:tcPr>
            <w:tcW w:w="1411" w:type="dxa"/>
            <w:noWrap/>
            <w:hideMark/>
          </w:tcPr>
          <w:p w14:paraId="3022E00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8.20E-04</w:t>
            </w:r>
          </w:p>
        </w:tc>
      </w:tr>
      <w:tr w:rsidR="0040512D" w:rsidRPr="0040512D" w14:paraId="4911B0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CCE07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5268" w:type="dxa"/>
            <w:noWrap/>
            <w:hideMark/>
          </w:tcPr>
          <w:p w14:paraId="271112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nervous system development</w:t>
            </w:r>
          </w:p>
        </w:tc>
        <w:tc>
          <w:tcPr>
            <w:tcW w:w="1253" w:type="dxa"/>
            <w:noWrap/>
            <w:hideMark/>
          </w:tcPr>
          <w:p w14:paraId="550C7C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1.00E-05</w:t>
            </w:r>
          </w:p>
        </w:tc>
        <w:tc>
          <w:tcPr>
            <w:tcW w:w="1411" w:type="dxa"/>
            <w:noWrap/>
            <w:hideMark/>
          </w:tcPr>
          <w:p w14:paraId="5B077B4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8.70E-04</w:t>
            </w:r>
          </w:p>
        </w:tc>
      </w:tr>
      <w:tr w:rsidR="0040512D" w:rsidRPr="0040512D" w14:paraId="6C31EBC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69ED1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5268" w:type="dxa"/>
            <w:noWrap/>
            <w:hideMark/>
          </w:tcPr>
          <w:p w14:paraId="55DA20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cytosolic calcium ion concentration</w:t>
            </w:r>
          </w:p>
        </w:tc>
        <w:tc>
          <w:tcPr>
            <w:tcW w:w="1253" w:type="dxa"/>
            <w:noWrap/>
            <w:hideMark/>
          </w:tcPr>
          <w:p w14:paraId="2C117E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1.10E-05</w:t>
            </w:r>
          </w:p>
        </w:tc>
        <w:tc>
          <w:tcPr>
            <w:tcW w:w="1411" w:type="dxa"/>
            <w:noWrap/>
            <w:hideMark/>
          </w:tcPr>
          <w:p w14:paraId="363361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9.30E-04</w:t>
            </w:r>
          </w:p>
        </w:tc>
      </w:tr>
    </w:tbl>
    <w:p w14:paraId="522F5323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7C954CBD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G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>SE32676 KEGG Pathway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347"/>
      </w:tblGrid>
      <w:tr w:rsidR="0040512D" w:rsidRPr="0040512D" w14:paraId="5B9EB36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6ADE5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noWrap/>
            <w:hideMark/>
          </w:tcPr>
          <w:p w14:paraId="584A16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276" w:type="dxa"/>
            <w:noWrap/>
            <w:hideMark/>
          </w:tcPr>
          <w:p w14:paraId="2D454C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347" w:type="dxa"/>
            <w:noWrap/>
            <w:hideMark/>
          </w:tcPr>
          <w:p w14:paraId="56A038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6011F68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25567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  <w:hideMark/>
          </w:tcPr>
          <w:p w14:paraId="515E9E5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Staphylococcus aureus infection</w:t>
            </w:r>
          </w:p>
        </w:tc>
        <w:tc>
          <w:tcPr>
            <w:tcW w:w="1276" w:type="dxa"/>
            <w:noWrap/>
            <w:hideMark/>
          </w:tcPr>
          <w:p w14:paraId="35ED09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1.10E-24</w:t>
            </w:r>
          </w:p>
        </w:tc>
        <w:tc>
          <w:tcPr>
            <w:tcW w:w="1347" w:type="dxa"/>
            <w:noWrap/>
            <w:hideMark/>
          </w:tcPr>
          <w:p w14:paraId="61965A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2.70E-22</w:t>
            </w:r>
          </w:p>
        </w:tc>
      </w:tr>
      <w:tr w:rsidR="0040512D" w:rsidRPr="0040512D" w14:paraId="2AE5DF5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2BCE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  <w:hideMark/>
          </w:tcPr>
          <w:p w14:paraId="278D5C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Leishmaniasis</w:t>
            </w:r>
          </w:p>
        </w:tc>
        <w:tc>
          <w:tcPr>
            <w:tcW w:w="1276" w:type="dxa"/>
            <w:noWrap/>
            <w:hideMark/>
          </w:tcPr>
          <w:p w14:paraId="751DFF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2.80E-16</w:t>
            </w:r>
          </w:p>
        </w:tc>
        <w:tc>
          <w:tcPr>
            <w:tcW w:w="1347" w:type="dxa"/>
            <w:noWrap/>
            <w:hideMark/>
          </w:tcPr>
          <w:p w14:paraId="1AD650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4.30E-14</w:t>
            </w:r>
          </w:p>
        </w:tc>
      </w:tr>
      <w:tr w:rsidR="0040512D" w:rsidRPr="0040512D" w14:paraId="370EEE8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B639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  <w:hideMark/>
          </w:tcPr>
          <w:p w14:paraId="1CBEC6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Rheumatoid arthritis</w:t>
            </w:r>
          </w:p>
        </w:tc>
        <w:tc>
          <w:tcPr>
            <w:tcW w:w="1276" w:type="dxa"/>
            <w:noWrap/>
            <w:hideMark/>
          </w:tcPr>
          <w:p w14:paraId="5DC5B7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1.10E-14</w:t>
            </w:r>
          </w:p>
        </w:tc>
        <w:tc>
          <w:tcPr>
            <w:tcW w:w="1347" w:type="dxa"/>
            <w:noWrap/>
            <w:hideMark/>
          </w:tcPr>
          <w:p w14:paraId="051FFBE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9.20E-13</w:t>
            </w:r>
          </w:p>
        </w:tc>
      </w:tr>
      <w:tr w:rsidR="0040512D" w:rsidRPr="0040512D" w14:paraId="00E723A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2E0D0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245" w:type="dxa"/>
            <w:noWrap/>
            <w:hideMark/>
          </w:tcPr>
          <w:p w14:paraId="159E94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adhesion molecules (CAMs)</w:t>
            </w:r>
          </w:p>
        </w:tc>
        <w:tc>
          <w:tcPr>
            <w:tcW w:w="1276" w:type="dxa"/>
            <w:noWrap/>
            <w:hideMark/>
          </w:tcPr>
          <w:p w14:paraId="7FA2AA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7.60E-14</w:t>
            </w:r>
          </w:p>
        </w:tc>
        <w:tc>
          <w:tcPr>
            <w:tcW w:w="1347" w:type="dxa"/>
            <w:noWrap/>
            <w:hideMark/>
          </w:tcPr>
          <w:p w14:paraId="1E7EC8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4.90E-12</w:t>
            </w:r>
          </w:p>
        </w:tc>
      </w:tr>
      <w:tr w:rsidR="0040512D" w:rsidRPr="0040512D" w14:paraId="5C662D9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E5035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245" w:type="dxa"/>
            <w:noWrap/>
            <w:hideMark/>
          </w:tcPr>
          <w:p w14:paraId="261CB7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Phagosome</w:t>
            </w:r>
          </w:p>
        </w:tc>
        <w:tc>
          <w:tcPr>
            <w:tcW w:w="1276" w:type="dxa"/>
            <w:noWrap/>
            <w:hideMark/>
          </w:tcPr>
          <w:p w14:paraId="36B50F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2.80E-12</w:t>
            </w:r>
          </w:p>
        </w:tc>
        <w:tc>
          <w:tcPr>
            <w:tcW w:w="1347" w:type="dxa"/>
            <w:noWrap/>
            <w:hideMark/>
          </w:tcPr>
          <w:p w14:paraId="5B0EA8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1.50E-10</w:t>
            </w:r>
          </w:p>
        </w:tc>
      </w:tr>
      <w:tr w:rsidR="0040512D" w:rsidRPr="0040512D" w14:paraId="7170C61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6EF4B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245" w:type="dxa"/>
            <w:noWrap/>
            <w:hideMark/>
          </w:tcPr>
          <w:p w14:paraId="3526B0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Chagas disease (American trypanosomiasis)</w:t>
            </w:r>
          </w:p>
        </w:tc>
        <w:tc>
          <w:tcPr>
            <w:tcW w:w="1276" w:type="dxa"/>
            <w:noWrap/>
            <w:hideMark/>
          </w:tcPr>
          <w:p w14:paraId="285AF2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8.10E-11</w:t>
            </w:r>
          </w:p>
        </w:tc>
        <w:tc>
          <w:tcPr>
            <w:tcW w:w="1347" w:type="dxa"/>
            <w:noWrap/>
            <w:hideMark/>
          </w:tcPr>
          <w:p w14:paraId="441EEC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3.50E-09</w:t>
            </w:r>
          </w:p>
        </w:tc>
      </w:tr>
      <w:tr w:rsidR="0040512D" w:rsidRPr="0040512D" w14:paraId="77DF351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E6BBC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245" w:type="dxa"/>
            <w:noWrap/>
            <w:hideMark/>
          </w:tcPr>
          <w:p w14:paraId="561E7B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Chemokine signaling pathway</w:t>
            </w:r>
          </w:p>
        </w:tc>
        <w:tc>
          <w:tcPr>
            <w:tcW w:w="1276" w:type="dxa"/>
            <w:noWrap/>
            <w:hideMark/>
          </w:tcPr>
          <w:p w14:paraId="6A724B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1.10E-10</w:t>
            </w:r>
          </w:p>
        </w:tc>
        <w:tc>
          <w:tcPr>
            <w:tcW w:w="1347" w:type="dxa"/>
            <w:noWrap/>
            <w:hideMark/>
          </w:tcPr>
          <w:p w14:paraId="3DD6E36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4.00E-09</w:t>
            </w:r>
          </w:p>
        </w:tc>
      </w:tr>
      <w:tr w:rsidR="0040512D" w:rsidRPr="0040512D" w14:paraId="44AE2D7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903CC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245" w:type="dxa"/>
            <w:noWrap/>
            <w:hideMark/>
          </w:tcPr>
          <w:p w14:paraId="31B716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Complement and coagulation cascades</w:t>
            </w:r>
          </w:p>
        </w:tc>
        <w:tc>
          <w:tcPr>
            <w:tcW w:w="1276" w:type="dxa"/>
            <w:noWrap/>
            <w:hideMark/>
          </w:tcPr>
          <w:p w14:paraId="57DFD8D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2.00E-10</w:t>
            </w:r>
          </w:p>
        </w:tc>
        <w:tc>
          <w:tcPr>
            <w:tcW w:w="1347" w:type="dxa"/>
            <w:noWrap/>
            <w:hideMark/>
          </w:tcPr>
          <w:p w14:paraId="418FCC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6.40E-09</w:t>
            </w:r>
          </w:p>
        </w:tc>
      </w:tr>
      <w:tr w:rsidR="0040512D" w:rsidRPr="0040512D" w14:paraId="1EBEBA6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91276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245" w:type="dxa"/>
            <w:noWrap/>
            <w:hideMark/>
          </w:tcPr>
          <w:p w14:paraId="0466A6D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Graft-versus-host disease</w:t>
            </w:r>
          </w:p>
        </w:tc>
        <w:tc>
          <w:tcPr>
            <w:tcW w:w="1276" w:type="dxa"/>
            <w:noWrap/>
            <w:hideMark/>
          </w:tcPr>
          <w:p w14:paraId="711B8CE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2.30E-10</w:t>
            </w:r>
          </w:p>
        </w:tc>
        <w:tc>
          <w:tcPr>
            <w:tcW w:w="1347" w:type="dxa"/>
            <w:noWrap/>
            <w:hideMark/>
          </w:tcPr>
          <w:p w14:paraId="48F94A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6.70E-09</w:t>
            </w:r>
          </w:p>
        </w:tc>
      </w:tr>
      <w:tr w:rsidR="0040512D" w:rsidRPr="0040512D" w14:paraId="4C5489E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602E4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245" w:type="dxa"/>
            <w:noWrap/>
            <w:hideMark/>
          </w:tcPr>
          <w:p w14:paraId="080D9A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Intestinal immune network for IgA production</w:t>
            </w:r>
          </w:p>
        </w:tc>
        <w:tc>
          <w:tcPr>
            <w:tcW w:w="1276" w:type="dxa"/>
            <w:noWrap/>
            <w:hideMark/>
          </w:tcPr>
          <w:p w14:paraId="0CEAF0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4.60E-10</w:t>
            </w:r>
          </w:p>
        </w:tc>
        <w:tc>
          <w:tcPr>
            <w:tcW w:w="1347" w:type="dxa"/>
            <w:noWrap/>
            <w:hideMark/>
          </w:tcPr>
          <w:p w14:paraId="2C12124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1.20E-08</w:t>
            </w:r>
          </w:p>
        </w:tc>
      </w:tr>
      <w:tr w:rsidR="0040512D" w:rsidRPr="0040512D" w14:paraId="5D867C4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23C62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245" w:type="dxa"/>
            <w:noWrap/>
            <w:hideMark/>
          </w:tcPr>
          <w:p w14:paraId="41A074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Tuberculosis</w:t>
            </w:r>
          </w:p>
        </w:tc>
        <w:tc>
          <w:tcPr>
            <w:tcW w:w="1276" w:type="dxa"/>
            <w:noWrap/>
            <w:hideMark/>
          </w:tcPr>
          <w:p w14:paraId="43B2C2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8.80E-10</w:t>
            </w:r>
          </w:p>
        </w:tc>
        <w:tc>
          <w:tcPr>
            <w:tcW w:w="1347" w:type="dxa"/>
            <w:noWrap/>
            <w:hideMark/>
          </w:tcPr>
          <w:p w14:paraId="3BD7B6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2.10E-08</w:t>
            </w:r>
          </w:p>
        </w:tc>
      </w:tr>
      <w:tr w:rsidR="0040512D" w:rsidRPr="0040512D" w14:paraId="0E56CFF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5AB3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245" w:type="dxa"/>
            <w:noWrap/>
            <w:hideMark/>
          </w:tcPr>
          <w:p w14:paraId="31AB74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Toxoplasmosis</w:t>
            </w:r>
          </w:p>
        </w:tc>
        <w:tc>
          <w:tcPr>
            <w:tcW w:w="1276" w:type="dxa"/>
            <w:noWrap/>
            <w:hideMark/>
          </w:tcPr>
          <w:p w14:paraId="19B343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1.80E-09</w:t>
            </w:r>
          </w:p>
        </w:tc>
        <w:tc>
          <w:tcPr>
            <w:tcW w:w="1347" w:type="dxa"/>
            <w:noWrap/>
            <w:hideMark/>
          </w:tcPr>
          <w:p w14:paraId="0D3A3D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4.00E-08</w:t>
            </w:r>
          </w:p>
        </w:tc>
      </w:tr>
      <w:tr w:rsidR="0040512D" w:rsidRPr="0040512D" w14:paraId="452CCF7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374F6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245" w:type="dxa"/>
            <w:noWrap/>
            <w:hideMark/>
          </w:tcPr>
          <w:p w14:paraId="29212F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Hematopoietic cell lineage</w:t>
            </w:r>
          </w:p>
        </w:tc>
        <w:tc>
          <w:tcPr>
            <w:tcW w:w="1276" w:type="dxa"/>
            <w:noWrap/>
            <w:hideMark/>
          </w:tcPr>
          <w:p w14:paraId="793067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2.00E-09</w:t>
            </w:r>
          </w:p>
        </w:tc>
        <w:tc>
          <w:tcPr>
            <w:tcW w:w="1347" w:type="dxa"/>
            <w:noWrap/>
            <w:hideMark/>
          </w:tcPr>
          <w:p w14:paraId="510197E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4.00E-08</w:t>
            </w:r>
          </w:p>
        </w:tc>
      </w:tr>
      <w:tr w:rsidR="0040512D" w:rsidRPr="0040512D" w14:paraId="371A268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2090B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245" w:type="dxa"/>
            <w:noWrap/>
            <w:hideMark/>
          </w:tcPr>
          <w:p w14:paraId="735D10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Type I diabetes mellitus</w:t>
            </w:r>
          </w:p>
        </w:tc>
        <w:tc>
          <w:tcPr>
            <w:tcW w:w="1276" w:type="dxa"/>
            <w:noWrap/>
            <w:hideMark/>
          </w:tcPr>
          <w:p w14:paraId="545886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3.00E-09</w:t>
            </w:r>
          </w:p>
        </w:tc>
        <w:tc>
          <w:tcPr>
            <w:tcW w:w="1347" w:type="dxa"/>
            <w:noWrap/>
            <w:hideMark/>
          </w:tcPr>
          <w:p w14:paraId="631EFE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5.60E-08</w:t>
            </w:r>
          </w:p>
        </w:tc>
      </w:tr>
      <w:tr w:rsidR="0040512D" w:rsidRPr="0040512D" w14:paraId="4D470BD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144AE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245" w:type="dxa"/>
            <w:noWrap/>
            <w:hideMark/>
          </w:tcPr>
          <w:p w14:paraId="42EA64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Inflammatory bowel disease (IBD)</w:t>
            </w:r>
          </w:p>
        </w:tc>
        <w:tc>
          <w:tcPr>
            <w:tcW w:w="1276" w:type="dxa"/>
            <w:noWrap/>
            <w:hideMark/>
          </w:tcPr>
          <w:p w14:paraId="350CD2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7.70E-09</w:t>
            </w:r>
          </w:p>
        </w:tc>
        <w:tc>
          <w:tcPr>
            <w:tcW w:w="1347" w:type="dxa"/>
            <w:noWrap/>
            <w:hideMark/>
          </w:tcPr>
          <w:p w14:paraId="47F997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1.30E-07</w:t>
            </w:r>
          </w:p>
        </w:tc>
      </w:tr>
      <w:tr w:rsidR="0040512D" w:rsidRPr="0040512D" w14:paraId="38C8A0D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9ED4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245" w:type="dxa"/>
            <w:noWrap/>
            <w:hideMark/>
          </w:tcPr>
          <w:p w14:paraId="1D56D3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Malaria</w:t>
            </w:r>
          </w:p>
        </w:tc>
        <w:tc>
          <w:tcPr>
            <w:tcW w:w="1276" w:type="dxa"/>
            <w:noWrap/>
            <w:hideMark/>
          </w:tcPr>
          <w:p w14:paraId="26FDC31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8.30E-09</w:t>
            </w:r>
          </w:p>
        </w:tc>
        <w:tc>
          <w:tcPr>
            <w:tcW w:w="1347" w:type="dxa"/>
            <w:noWrap/>
            <w:hideMark/>
          </w:tcPr>
          <w:p w14:paraId="703192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1.30E-07</w:t>
            </w:r>
          </w:p>
        </w:tc>
      </w:tr>
      <w:tr w:rsidR="0040512D" w:rsidRPr="0040512D" w14:paraId="293D051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3CE8A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5245" w:type="dxa"/>
            <w:noWrap/>
            <w:hideMark/>
          </w:tcPr>
          <w:p w14:paraId="25A643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Antigen processing and presentation</w:t>
            </w:r>
          </w:p>
        </w:tc>
        <w:tc>
          <w:tcPr>
            <w:tcW w:w="1276" w:type="dxa"/>
            <w:noWrap/>
            <w:hideMark/>
          </w:tcPr>
          <w:p w14:paraId="76785E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1.10E-08</w:t>
            </w:r>
          </w:p>
        </w:tc>
        <w:tc>
          <w:tcPr>
            <w:tcW w:w="1347" w:type="dxa"/>
            <w:noWrap/>
            <w:hideMark/>
          </w:tcPr>
          <w:p w14:paraId="02C060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1.70E-07</w:t>
            </w:r>
          </w:p>
        </w:tc>
      </w:tr>
      <w:tr w:rsidR="0040512D" w:rsidRPr="0040512D" w14:paraId="26149DB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4F8CC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5245" w:type="dxa"/>
            <w:noWrap/>
            <w:hideMark/>
          </w:tcPr>
          <w:p w14:paraId="77D59A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HTLV-I infection</w:t>
            </w:r>
          </w:p>
        </w:tc>
        <w:tc>
          <w:tcPr>
            <w:tcW w:w="1276" w:type="dxa"/>
            <w:noWrap/>
            <w:hideMark/>
          </w:tcPr>
          <w:p w14:paraId="589906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2.00E-08</w:t>
            </w:r>
          </w:p>
        </w:tc>
        <w:tc>
          <w:tcPr>
            <w:tcW w:w="1347" w:type="dxa"/>
            <w:noWrap/>
            <w:hideMark/>
          </w:tcPr>
          <w:p w14:paraId="01A4B0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2.90E-07</w:t>
            </w:r>
          </w:p>
        </w:tc>
      </w:tr>
      <w:tr w:rsidR="0040512D" w:rsidRPr="0040512D" w14:paraId="455ADC2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FF2F5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245" w:type="dxa"/>
            <w:noWrap/>
            <w:hideMark/>
          </w:tcPr>
          <w:p w14:paraId="26CEB46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Asthma</w:t>
            </w:r>
          </w:p>
        </w:tc>
        <w:tc>
          <w:tcPr>
            <w:tcW w:w="1276" w:type="dxa"/>
            <w:noWrap/>
            <w:hideMark/>
          </w:tcPr>
          <w:p w14:paraId="62EAB8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4.70E-08</w:t>
            </w:r>
          </w:p>
        </w:tc>
        <w:tc>
          <w:tcPr>
            <w:tcW w:w="1347" w:type="dxa"/>
            <w:noWrap/>
            <w:hideMark/>
          </w:tcPr>
          <w:p w14:paraId="61C7B4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6.50E-07</w:t>
            </w:r>
          </w:p>
        </w:tc>
      </w:tr>
      <w:tr w:rsidR="0040512D" w:rsidRPr="0040512D" w14:paraId="091EB08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9BBD8D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245" w:type="dxa"/>
            <w:noWrap/>
            <w:hideMark/>
          </w:tcPr>
          <w:p w14:paraId="467BB8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Viral myocarditis</w:t>
            </w:r>
          </w:p>
        </w:tc>
        <w:tc>
          <w:tcPr>
            <w:tcW w:w="1276" w:type="dxa"/>
            <w:noWrap/>
            <w:hideMark/>
          </w:tcPr>
          <w:p w14:paraId="1367D0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1.40E-07</w:t>
            </w:r>
          </w:p>
        </w:tc>
        <w:tc>
          <w:tcPr>
            <w:tcW w:w="1347" w:type="dxa"/>
            <w:noWrap/>
            <w:hideMark/>
          </w:tcPr>
          <w:p w14:paraId="10A79C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1.90E-06</w:t>
            </w:r>
          </w:p>
        </w:tc>
      </w:tr>
      <w:tr w:rsidR="0040512D" w:rsidRPr="0040512D" w14:paraId="3F3908A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96616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245" w:type="dxa"/>
            <w:noWrap/>
            <w:hideMark/>
          </w:tcPr>
          <w:p w14:paraId="5C6740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Allograft rejection</w:t>
            </w:r>
          </w:p>
        </w:tc>
        <w:tc>
          <w:tcPr>
            <w:tcW w:w="1276" w:type="dxa"/>
            <w:noWrap/>
            <w:hideMark/>
          </w:tcPr>
          <w:p w14:paraId="001191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1.60E-07</w:t>
            </w:r>
          </w:p>
        </w:tc>
        <w:tc>
          <w:tcPr>
            <w:tcW w:w="1347" w:type="dxa"/>
            <w:noWrap/>
            <w:hideMark/>
          </w:tcPr>
          <w:p w14:paraId="3CF5DD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2.00E-06</w:t>
            </w:r>
          </w:p>
        </w:tc>
      </w:tr>
      <w:tr w:rsidR="0040512D" w:rsidRPr="0040512D" w14:paraId="10D2028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A0CEE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245" w:type="dxa"/>
            <w:noWrap/>
            <w:hideMark/>
          </w:tcPr>
          <w:p w14:paraId="2D280D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Osteoclast differentiation</w:t>
            </w:r>
          </w:p>
        </w:tc>
        <w:tc>
          <w:tcPr>
            <w:tcW w:w="1276" w:type="dxa"/>
            <w:noWrap/>
            <w:hideMark/>
          </w:tcPr>
          <w:p w14:paraId="748BB1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5.40E-07</w:t>
            </w:r>
          </w:p>
        </w:tc>
        <w:tc>
          <w:tcPr>
            <w:tcW w:w="1347" w:type="dxa"/>
            <w:noWrap/>
            <w:hideMark/>
          </w:tcPr>
          <w:p w14:paraId="2E12584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6.40E-06</w:t>
            </w:r>
          </w:p>
        </w:tc>
      </w:tr>
      <w:tr w:rsidR="0040512D" w:rsidRPr="0040512D" w14:paraId="06C02C1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B6A6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245" w:type="dxa"/>
            <w:noWrap/>
            <w:hideMark/>
          </w:tcPr>
          <w:p w14:paraId="711A25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Pertussis</w:t>
            </w:r>
          </w:p>
        </w:tc>
        <w:tc>
          <w:tcPr>
            <w:tcW w:w="1276" w:type="dxa"/>
            <w:noWrap/>
            <w:hideMark/>
          </w:tcPr>
          <w:p w14:paraId="131E14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3.70E-06</w:t>
            </w:r>
          </w:p>
        </w:tc>
        <w:tc>
          <w:tcPr>
            <w:tcW w:w="1347" w:type="dxa"/>
            <w:noWrap/>
            <w:hideMark/>
          </w:tcPr>
          <w:p w14:paraId="041723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4.20E-05</w:t>
            </w:r>
          </w:p>
        </w:tc>
      </w:tr>
      <w:tr w:rsidR="0040512D" w:rsidRPr="0040512D" w14:paraId="1C7AF3D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56847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5245" w:type="dxa"/>
            <w:noWrap/>
            <w:hideMark/>
          </w:tcPr>
          <w:p w14:paraId="5C89B92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Epstein-Barr virus infection</w:t>
            </w:r>
          </w:p>
        </w:tc>
        <w:tc>
          <w:tcPr>
            <w:tcW w:w="1276" w:type="dxa"/>
            <w:noWrap/>
            <w:hideMark/>
          </w:tcPr>
          <w:p w14:paraId="2A9003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4.10E-06</w:t>
            </w:r>
          </w:p>
        </w:tc>
        <w:tc>
          <w:tcPr>
            <w:tcW w:w="1347" w:type="dxa"/>
            <w:noWrap/>
            <w:hideMark/>
          </w:tcPr>
          <w:p w14:paraId="71D892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4.40E-05</w:t>
            </w:r>
          </w:p>
        </w:tc>
      </w:tr>
      <w:tr w:rsidR="0040512D" w:rsidRPr="0040512D" w14:paraId="0E981FB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3E8E6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245" w:type="dxa"/>
            <w:noWrap/>
            <w:hideMark/>
          </w:tcPr>
          <w:p w14:paraId="08D813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PI3K-Akt signaling pathway</w:t>
            </w:r>
          </w:p>
        </w:tc>
        <w:tc>
          <w:tcPr>
            <w:tcW w:w="1276" w:type="dxa"/>
            <w:noWrap/>
            <w:hideMark/>
          </w:tcPr>
          <w:p w14:paraId="646F30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5.20E-06</w:t>
            </w:r>
          </w:p>
        </w:tc>
        <w:tc>
          <w:tcPr>
            <w:tcW w:w="1347" w:type="dxa"/>
            <w:noWrap/>
            <w:hideMark/>
          </w:tcPr>
          <w:p w14:paraId="1897B21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5.40E-05</w:t>
            </w:r>
          </w:p>
        </w:tc>
      </w:tr>
      <w:tr w:rsidR="0040512D" w:rsidRPr="0040512D" w14:paraId="1C66CD5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D0526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  <w:noWrap/>
            <w:hideMark/>
          </w:tcPr>
          <w:p w14:paraId="4996EB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Toll-like receptor signaling pathway</w:t>
            </w:r>
          </w:p>
        </w:tc>
        <w:tc>
          <w:tcPr>
            <w:tcW w:w="1276" w:type="dxa"/>
            <w:noWrap/>
            <w:hideMark/>
          </w:tcPr>
          <w:p w14:paraId="3DD7AA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9.20E-06</w:t>
            </w:r>
          </w:p>
        </w:tc>
        <w:tc>
          <w:tcPr>
            <w:tcW w:w="1347" w:type="dxa"/>
            <w:noWrap/>
            <w:hideMark/>
          </w:tcPr>
          <w:p w14:paraId="15C75D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9.20E-05</w:t>
            </w:r>
          </w:p>
        </w:tc>
      </w:tr>
      <w:tr w:rsidR="0040512D" w:rsidRPr="0040512D" w14:paraId="23871CA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E0D8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245" w:type="dxa"/>
            <w:noWrap/>
            <w:hideMark/>
          </w:tcPr>
          <w:p w14:paraId="02EDDC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Leukocyte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transendothelial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migration</w:t>
            </w:r>
          </w:p>
        </w:tc>
        <w:tc>
          <w:tcPr>
            <w:tcW w:w="1276" w:type="dxa"/>
            <w:noWrap/>
            <w:hideMark/>
          </w:tcPr>
          <w:p w14:paraId="7A2858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1.30E-05</w:t>
            </w:r>
          </w:p>
        </w:tc>
        <w:tc>
          <w:tcPr>
            <w:tcW w:w="1347" w:type="dxa"/>
            <w:noWrap/>
            <w:hideMark/>
          </w:tcPr>
          <w:p w14:paraId="78E27A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1.20E-04</w:t>
            </w:r>
          </w:p>
        </w:tc>
      </w:tr>
      <w:tr w:rsidR="0040512D" w:rsidRPr="0040512D" w14:paraId="7B55EDA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163D6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245" w:type="dxa"/>
            <w:noWrap/>
            <w:hideMark/>
          </w:tcPr>
          <w:p w14:paraId="3E294C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Autoimmune thyroid disease</w:t>
            </w:r>
          </w:p>
        </w:tc>
        <w:tc>
          <w:tcPr>
            <w:tcW w:w="1276" w:type="dxa"/>
            <w:noWrap/>
            <w:hideMark/>
          </w:tcPr>
          <w:p w14:paraId="515E82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2.20E-05</w:t>
            </w:r>
          </w:p>
        </w:tc>
        <w:tc>
          <w:tcPr>
            <w:tcW w:w="1347" w:type="dxa"/>
            <w:noWrap/>
            <w:hideMark/>
          </w:tcPr>
          <w:p w14:paraId="31B4AC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2.00E-04</w:t>
            </w:r>
          </w:p>
        </w:tc>
      </w:tr>
      <w:tr w:rsidR="0040512D" w:rsidRPr="0040512D" w14:paraId="0158A24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A8A9D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245" w:type="dxa"/>
            <w:noWrap/>
            <w:hideMark/>
          </w:tcPr>
          <w:p w14:paraId="22BA81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Cytokine-cytokine receptor interaction</w:t>
            </w:r>
          </w:p>
        </w:tc>
        <w:tc>
          <w:tcPr>
            <w:tcW w:w="1276" w:type="dxa"/>
            <w:noWrap/>
            <w:hideMark/>
          </w:tcPr>
          <w:p w14:paraId="68072A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2.30E-05</w:t>
            </w:r>
          </w:p>
        </w:tc>
        <w:tc>
          <w:tcPr>
            <w:tcW w:w="1347" w:type="dxa"/>
            <w:noWrap/>
            <w:hideMark/>
          </w:tcPr>
          <w:p w14:paraId="75F634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2.00E-04</w:t>
            </w:r>
          </w:p>
        </w:tc>
      </w:tr>
      <w:tr w:rsidR="0040512D" w:rsidRPr="0040512D" w14:paraId="276097D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055D9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5245" w:type="dxa"/>
            <w:noWrap/>
            <w:hideMark/>
          </w:tcPr>
          <w:p w14:paraId="38840D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Systemic lupus erythematosus</w:t>
            </w:r>
          </w:p>
        </w:tc>
        <w:tc>
          <w:tcPr>
            <w:tcW w:w="1276" w:type="dxa"/>
            <w:noWrap/>
            <w:hideMark/>
          </w:tcPr>
          <w:p w14:paraId="3CFF70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2.50E-05</w:t>
            </w:r>
          </w:p>
        </w:tc>
        <w:tc>
          <w:tcPr>
            <w:tcW w:w="1347" w:type="dxa"/>
            <w:noWrap/>
            <w:hideMark/>
          </w:tcPr>
          <w:p w14:paraId="2E91B8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2.20E-04</w:t>
            </w:r>
          </w:p>
        </w:tc>
      </w:tr>
      <w:tr w:rsidR="0040512D" w:rsidRPr="0040512D" w14:paraId="6646976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FADDE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245" w:type="dxa"/>
            <w:noWrap/>
            <w:hideMark/>
          </w:tcPr>
          <w:p w14:paraId="0C3FEA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NF-kappa B signaling pathway</w:t>
            </w:r>
          </w:p>
        </w:tc>
        <w:tc>
          <w:tcPr>
            <w:tcW w:w="1276" w:type="dxa"/>
            <w:noWrap/>
            <w:hideMark/>
          </w:tcPr>
          <w:p w14:paraId="0B10D5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4.00E-05</w:t>
            </w:r>
          </w:p>
        </w:tc>
        <w:tc>
          <w:tcPr>
            <w:tcW w:w="1347" w:type="dxa"/>
            <w:noWrap/>
            <w:hideMark/>
          </w:tcPr>
          <w:p w14:paraId="1FE9C56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3.40E-04</w:t>
            </w:r>
          </w:p>
        </w:tc>
      </w:tr>
      <w:tr w:rsidR="0040512D" w:rsidRPr="0040512D" w14:paraId="6BC75B8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D2BDB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245" w:type="dxa"/>
            <w:noWrap/>
            <w:hideMark/>
          </w:tcPr>
          <w:p w14:paraId="567DAE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Pathways in cancer</w:t>
            </w:r>
          </w:p>
        </w:tc>
        <w:tc>
          <w:tcPr>
            <w:tcW w:w="1276" w:type="dxa"/>
            <w:noWrap/>
            <w:hideMark/>
          </w:tcPr>
          <w:p w14:paraId="2E919A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6.10E-05</w:t>
            </w:r>
          </w:p>
        </w:tc>
        <w:tc>
          <w:tcPr>
            <w:tcW w:w="1347" w:type="dxa"/>
            <w:noWrap/>
            <w:hideMark/>
          </w:tcPr>
          <w:p w14:paraId="22CE9F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5.00E-04</w:t>
            </w:r>
          </w:p>
        </w:tc>
      </w:tr>
      <w:tr w:rsidR="0040512D" w:rsidRPr="0040512D" w14:paraId="4271A4A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A106E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245" w:type="dxa"/>
            <w:noWrap/>
            <w:hideMark/>
          </w:tcPr>
          <w:p w14:paraId="437BEB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Measles</w:t>
            </w:r>
          </w:p>
        </w:tc>
        <w:tc>
          <w:tcPr>
            <w:tcW w:w="1276" w:type="dxa"/>
            <w:noWrap/>
            <w:hideMark/>
          </w:tcPr>
          <w:p w14:paraId="0405E4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6.10E-05</w:t>
            </w:r>
          </w:p>
        </w:tc>
        <w:tc>
          <w:tcPr>
            <w:tcW w:w="1347" w:type="dxa"/>
            <w:noWrap/>
            <w:hideMark/>
          </w:tcPr>
          <w:p w14:paraId="710E08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4.80E-04</w:t>
            </w:r>
          </w:p>
        </w:tc>
      </w:tr>
      <w:tr w:rsidR="0040512D" w:rsidRPr="0040512D" w14:paraId="67E46AE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CC5A5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5245" w:type="dxa"/>
            <w:noWrap/>
            <w:hideMark/>
          </w:tcPr>
          <w:p w14:paraId="656756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Influenza A</w:t>
            </w:r>
          </w:p>
        </w:tc>
        <w:tc>
          <w:tcPr>
            <w:tcW w:w="1276" w:type="dxa"/>
            <w:noWrap/>
            <w:hideMark/>
          </w:tcPr>
          <w:p w14:paraId="4868B7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8.00E-05</w:t>
            </w:r>
          </w:p>
        </w:tc>
        <w:tc>
          <w:tcPr>
            <w:tcW w:w="1347" w:type="dxa"/>
            <w:noWrap/>
            <w:hideMark/>
          </w:tcPr>
          <w:p w14:paraId="744721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6.10E-04</w:t>
            </w:r>
          </w:p>
        </w:tc>
      </w:tr>
      <w:tr w:rsidR="0040512D" w:rsidRPr="0040512D" w14:paraId="42C86D5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0E6E8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5245" w:type="dxa"/>
            <w:noWrap/>
            <w:hideMark/>
          </w:tcPr>
          <w:p w14:paraId="75603D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Amoebiasis</w:t>
            </w:r>
          </w:p>
        </w:tc>
        <w:tc>
          <w:tcPr>
            <w:tcW w:w="1276" w:type="dxa"/>
            <w:noWrap/>
            <w:hideMark/>
          </w:tcPr>
          <w:p w14:paraId="08333C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8.90E-05</w:t>
            </w:r>
          </w:p>
        </w:tc>
        <w:tc>
          <w:tcPr>
            <w:tcW w:w="1347" w:type="dxa"/>
            <w:noWrap/>
            <w:hideMark/>
          </w:tcPr>
          <w:p w14:paraId="30A4F1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6.60E-04</w:t>
            </w:r>
          </w:p>
        </w:tc>
      </w:tr>
      <w:tr w:rsidR="0040512D" w:rsidRPr="0040512D" w14:paraId="12EF305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E1829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5245" w:type="dxa"/>
            <w:noWrap/>
            <w:hideMark/>
          </w:tcPr>
          <w:p w14:paraId="200F47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Herpes simplex infection</w:t>
            </w:r>
          </w:p>
        </w:tc>
        <w:tc>
          <w:tcPr>
            <w:tcW w:w="1276" w:type="dxa"/>
            <w:noWrap/>
            <w:hideMark/>
          </w:tcPr>
          <w:p w14:paraId="053967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2.10E-04</w:t>
            </w:r>
          </w:p>
        </w:tc>
        <w:tc>
          <w:tcPr>
            <w:tcW w:w="1347" w:type="dxa"/>
            <w:noWrap/>
            <w:hideMark/>
          </w:tcPr>
          <w:p w14:paraId="06374F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1.50E-03</w:t>
            </w:r>
          </w:p>
        </w:tc>
      </w:tr>
      <w:tr w:rsidR="0040512D" w:rsidRPr="0040512D" w14:paraId="38A40F4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D1F2D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5245" w:type="dxa"/>
            <w:noWrap/>
            <w:hideMark/>
          </w:tcPr>
          <w:p w14:paraId="302F35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Proteoglycans in cancer</w:t>
            </w:r>
          </w:p>
        </w:tc>
        <w:tc>
          <w:tcPr>
            <w:tcW w:w="1276" w:type="dxa"/>
            <w:noWrap/>
            <w:hideMark/>
          </w:tcPr>
          <w:p w14:paraId="1E14FA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2.20E-04</w:t>
            </w:r>
          </w:p>
        </w:tc>
        <w:tc>
          <w:tcPr>
            <w:tcW w:w="1347" w:type="dxa"/>
            <w:noWrap/>
            <w:hideMark/>
          </w:tcPr>
          <w:p w14:paraId="25E40B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1.50E-03</w:t>
            </w:r>
          </w:p>
        </w:tc>
      </w:tr>
      <w:tr w:rsidR="0040512D" w:rsidRPr="0040512D" w14:paraId="6FB7BE2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8EB16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5245" w:type="dxa"/>
            <w:noWrap/>
            <w:hideMark/>
          </w:tcPr>
          <w:p w14:paraId="3DB8A7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Rap1 signaling pathway</w:t>
            </w:r>
          </w:p>
        </w:tc>
        <w:tc>
          <w:tcPr>
            <w:tcW w:w="1276" w:type="dxa"/>
            <w:noWrap/>
            <w:hideMark/>
          </w:tcPr>
          <w:p w14:paraId="70117D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2.60E-04</w:t>
            </w:r>
          </w:p>
        </w:tc>
        <w:tc>
          <w:tcPr>
            <w:tcW w:w="1347" w:type="dxa"/>
            <w:noWrap/>
            <w:hideMark/>
          </w:tcPr>
          <w:p w14:paraId="6A08D3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1.80E-03</w:t>
            </w:r>
          </w:p>
        </w:tc>
      </w:tr>
      <w:tr w:rsidR="0040512D" w:rsidRPr="0040512D" w14:paraId="0CE0E23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706FD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5245" w:type="dxa"/>
            <w:noWrap/>
            <w:hideMark/>
          </w:tcPr>
          <w:p w14:paraId="622B1F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276" w:type="dxa"/>
            <w:noWrap/>
            <w:hideMark/>
          </w:tcPr>
          <w:p w14:paraId="2B5809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3.10E-04</w:t>
            </w:r>
          </w:p>
        </w:tc>
        <w:tc>
          <w:tcPr>
            <w:tcW w:w="1347" w:type="dxa"/>
            <w:noWrap/>
            <w:hideMark/>
          </w:tcPr>
          <w:p w14:paraId="6B6B427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2.10E-03</w:t>
            </w:r>
          </w:p>
        </w:tc>
      </w:tr>
      <w:tr w:rsidR="0040512D" w:rsidRPr="0040512D" w14:paraId="7121E85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A5300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5245" w:type="dxa"/>
            <w:noWrap/>
            <w:hideMark/>
          </w:tcPr>
          <w:p w14:paraId="4D47AC0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Natural killer cell mediated cytotoxicity</w:t>
            </w:r>
          </w:p>
        </w:tc>
        <w:tc>
          <w:tcPr>
            <w:tcW w:w="1276" w:type="dxa"/>
            <w:noWrap/>
            <w:hideMark/>
          </w:tcPr>
          <w:p w14:paraId="51A088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7.20E-04</w:t>
            </w:r>
          </w:p>
        </w:tc>
        <w:tc>
          <w:tcPr>
            <w:tcW w:w="1347" w:type="dxa"/>
            <w:noWrap/>
            <w:hideMark/>
          </w:tcPr>
          <w:p w14:paraId="16A91F4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4.70E-03</w:t>
            </w:r>
          </w:p>
        </w:tc>
      </w:tr>
      <w:tr w:rsidR="0040512D" w:rsidRPr="0040512D" w14:paraId="56E4C76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CDB53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5245" w:type="dxa"/>
            <w:noWrap/>
            <w:hideMark/>
          </w:tcPr>
          <w:p w14:paraId="4531A0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Platelet activation</w:t>
            </w:r>
          </w:p>
        </w:tc>
        <w:tc>
          <w:tcPr>
            <w:tcW w:w="1276" w:type="dxa"/>
            <w:noWrap/>
            <w:hideMark/>
          </w:tcPr>
          <w:p w14:paraId="1BD89A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7.20E-04</w:t>
            </w:r>
          </w:p>
        </w:tc>
        <w:tc>
          <w:tcPr>
            <w:tcW w:w="1347" w:type="dxa"/>
            <w:noWrap/>
            <w:hideMark/>
          </w:tcPr>
          <w:p w14:paraId="5FA1A2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4.60E-03</w:t>
            </w:r>
          </w:p>
        </w:tc>
      </w:tr>
      <w:tr w:rsidR="0040512D" w:rsidRPr="0040512D" w14:paraId="23D3588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1C249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5245" w:type="dxa"/>
            <w:noWrap/>
            <w:hideMark/>
          </w:tcPr>
          <w:p w14:paraId="359AF9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Transcriptional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misregulation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in cancer</w:t>
            </w:r>
          </w:p>
        </w:tc>
        <w:tc>
          <w:tcPr>
            <w:tcW w:w="1276" w:type="dxa"/>
            <w:noWrap/>
            <w:hideMark/>
          </w:tcPr>
          <w:p w14:paraId="15735B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1.10E-03</w:t>
            </w:r>
          </w:p>
        </w:tc>
        <w:tc>
          <w:tcPr>
            <w:tcW w:w="1347" w:type="dxa"/>
            <w:noWrap/>
            <w:hideMark/>
          </w:tcPr>
          <w:p w14:paraId="057CE7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6.80E-03</w:t>
            </w:r>
          </w:p>
        </w:tc>
      </w:tr>
      <w:tr w:rsidR="0040512D" w:rsidRPr="0040512D" w14:paraId="6F0BFB2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DF86A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5245" w:type="dxa"/>
            <w:noWrap/>
            <w:hideMark/>
          </w:tcPr>
          <w:p w14:paraId="3E2A89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ECM-receptor interaction</w:t>
            </w:r>
          </w:p>
        </w:tc>
        <w:tc>
          <w:tcPr>
            <w:tcW w:w="1276" w:type="dxa"/>
            <w:noWrap/>
            <w:hideMark/>
          </w:tcPr>
          <w:p w14:paraId="00E8A1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1.10E-03</w:t>
            </w:r>
          </w:p>
        </w:tc>
        <w:tc>
          <w:tcPr>
            <w:tcW w:w="1347" w:type="dxa"/>
            <w:noWrap/>
            <w:hideMark/>
          </w:tcPr>
          <w:p w14:paraId="777C1A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6.80E-03</w:t>
            </w:r>
          </w:p>
        </w:tc>
      </w:tr>
      <w:tr w:rsidR="0040512D" w:rsidRPr="0040512D" w14:paraId="1D5E9AF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B035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5245" w:type="dxa"/>
            <w:noWrap/>
            <w:hideMark/>
          </w:tcPr>
          <w:p w14:paraId="38064F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Sphingolipid signaling pathway</w:t>
            </w:r>
          </w:p>
        </w:tc>
        <w:tc>
          <w:tcPr>
            <w:tcW w:w="1276" w:type="dxa"/>
            <w:noWrap/>
            <w:hideMark/>
          </w:tcPr>
          <w:p w14:paraId="6526F4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347" w:type="dxa"/>
            <w:noWrap/>
            <w:hideMark/>
          </w:tcPr>
          <w:p w14:paraId="2275D4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8.30E-03</w:t>
            </w:r>
          </w:p>
        </w:tc>
      </w:tr>
      <w:tr w:rsidR="0040512D" w:rsidRPr="0040512D" w14:paraId="6A3351A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16CAF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5245" w:type="dxa"/>
            <w:noWrap/>
            <w:hideMark/>
          </w:tcPr>
          <w:p w14:paraId="51A522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Prion diseases</w:t>
            </w:r>
          </w:p>
        </w:tc>
        <w:tc>
          <w:tcPr>
            <w:tcW w:w="1276" w:type="dxa"/>
            <w:noWrap/>
            <w:hideMark/>
          </w:tcPr>
          <w:p w14:paraId="4729BD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1.90E-03</w:t>
            </w:r>
          </w:p>
        </w:tc>
        <w:tc>
          <w:tcPr>
            <w:tcW w:w="1347" w:type="dxa"/>
            <w:noWrap/>
            <w:hideMark/>
          </w:tcPr>
          <w:p w14:paraId="274A58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6E64C65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DD0D5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5245" w:type="dxa"/>
            <w:noWrap/>
            <w:hideMark/>
          </w:tcPr>
          <w:p w14:paraId="5F8A3B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HIF-1 signaling pathway</w:t>
            </w:r>
          </w:p>
        </w:tc>
        <w:tc>
          <w:tcPr>
            <w:tcW w:w="1276" w:type="dxa"/>
            <w:noWrap/>
            <w:hideMark/>
          </w:tcPr>
          <w:p w14:paraId="552AA6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3.40E-03</w:t>
            </w:r>
          </w:p>
        </w:tc>
        <w:tc>
          <w:tcPr>
            <w:tcW w:w="1347" w:type="dxa"/>
            <w:noWrap/>
            <w:hideMark/>
          </w:tcPr>
          <w:p w14:paraId="60350D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1.90E-02</w:t>
            </w:r>
          </w:p>
        </w:tc>
      </w:tr>
      <w:tr w:rsidR="0040512D" w:rsidRPr="0040512D" w14:paraId="2A6B956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B19F8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5245" w:type="dxa"/>
            <w:noWrap/>
            <w:hideMark/>
          </w:tcPr>
          <w:p w14:paraId="1E5011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TNF signaling pathway</w:t>
            </w:r>
          </w:p>
        </w:tc>
        <w:tc>
          <w:tcPr>
            <w:tcW w:w="1276" w:type="dxa"/>
            <w:noWrap/>
            <w:hideMark/>
          </w:tcPr>
          <w:p w14:paraId="00B978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4.70E-03</w:t>
            </w:r>
          </w:p>
        </w:tc>
        <w:tc>
          <w:tcPr>
            <w:tcW w:w="1347" w:type="dxa"/>
            <w:noWrap/>
            <w:hideMark/>
          </w:tcPr>
          <w:p w14:paraId="665D75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2.50E-02</w:t>
            </w:r>
          </w:p>
        </w:tc>
      </w:tr>
      <w:tr w:rsidR="0040512D" w:rsidRPr="0040512D" w14:paraId="494775C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C4E521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5245" w:type="dxa"/>
            <w:noWrap/>
            <w:hideMark/>
          </w:tcPr>
          <w:p w14:paraId="63B07B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Small cell lung cancer</w:t>
            </w:r>
          </w:p>
        </w:tc>
        <w:tc>
          <w:tcPr>
            <w:tcW w:w="1276" w:type="dxa"/>
            <w:noWrap/>
            <w:hideMark/>
          </w:tcPr>
          <w:p w14:paraId="04731F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6.00E-03</w:t>
            </w:r>
          </w:p>
        </w:tc>
        <w:tc>
          <w:tcPr>
            <w:tcW w:w="1347" w:type="dxa"/>
            <w:noWrap/>
            <w:hideMark/>
          </w:tcPr>
          <w:p w14:paraId="4F8F589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3.20E-02</w:t>
            </w:r>
          </w:p>
        </w:tc>
      </w:tr>
      <w:tr w:rsidR="0040512D" w:rsidRPr="0040512D" w14:paraId="0C1EA9B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57EE9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5245" w:type="dxa"/>
            <w:noWrap/>
            <w:hideMark/>
          </w:tcPr>
          <w:p w14:paraId="00C25E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Ras signaling pathway</w:t>
            </w:r>
          </w:p>
        </w:tc>
        <w:tc>
          <w:tcPr>
            <w:tcW w:w="1276" w:type="dxa"/>
            <w:noWrap/>
            <w:hideMark/>
          </w:tcPr>
          <w:p w14:paraId="3BB1E6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6.90E-03</w:t>
            </w:r>
          </w:p>
        </w:tc>
        <w:tc>
          <w:tcPr>
            <w:tcW w:w="1347" w:type="dxa"/>
            <w:noWrap/>
            <w:hideMark/>
          </w:tcPr>
          <w:p w14:paraId="32DABA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3.60E-02</w:t>
            </w:r>
          </w:p>
        </w:tc>
      </w:tr>
      <w:tr w:rsidR="0040512D" w:rsidRPr="0040512D" w14:paraId="69CD8FD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623DF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5245" w:type="dxa"/>
            <w:noWrap/>
            <w:hideMark/>
          </w:tcPr>
          <w:p w14:paraId="46EF9D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Prostate cancer</w:t>
            </w:r>
          </w:p>
        </w:tc>
        <w:tc>
          <w:tcPr>
            <w:tcW w:w="1276" w:type="dxa"/>
            <w:noWrap/>
            <w:hideMark/>
          </w:tcPr>
          <w:p w14:paraId="717516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8.30E-03</w:t>
            </w:r>
          </w:p>
        </w:tc>
        <w:tc>
          <w:tcPr>
            <w:tcW w:w="1347" w:type="dxa"/>
            <w:noWrap/>
            <w:hideMark/>
          </w:tcPr>
          <w:p w14:paraId="33E4C1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4.20E-02</w:t>
            </w:r>
          </w:p>
        </w:tc>
      </w:tr>
    </w:tbl>
    <w:p w14:paraId="0E141FB2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3510BB6B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G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>SE36924 Gene Ontology, Biological Process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204"/>
        <w:gridCol w:w="1317"/>
        <w:gridCol w:w="1411"/>
      </w:tblGrid>
      <w:tr w:rsidR="0040512D" w:rsidRPr="0040512D" w14:paraId="5D761B0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DF2C3D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204" w:type="dxa"/>
            <w:noWrap/>
            <w:hideMark/>
          </w:tcPr>
          <w:p w14:paraId="45503C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317" w:type="dxa"/>
            <w:noWrap/>
            <w:hideMark/>
          </w:tcPr>
          <w:p w14:paraId="32360D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5E9D8E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21AE069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6F768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204" w:type="dxa"/>
            <w:noWrap/>
            <w:hideMark/>
          </w:tcPr>
          <w:p w14:paraId="2C7C86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myotube differentiation</w:t>
            </w:r>
          </w:p>
        </w:tc>
        <w:tc>
          <w:tcPr>
            <w:tcW w:w="1317" w:type="dxa"/>
            <w:noWrap/>
            <w:hideMark/>
          </w:tcPr>
          <w:p w14:paraId="403E94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0.0012</w:t>
            </w:r>
          </w:p>
        </w:tc>
        <w:tc>
          <w:tcPr>
            <w:tcW w:w="1411" w:type="dxa"/>
            <w:noWrap/>
            <w:hideMark/>
          </w:tcPr>
          <w:p w14:paraId="3BD6274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0.99</w:t>
            </w:r>
          </w:p>
        </w:tc>
      </w:tr>
      <w:tr w:rsidR="0040512D" w:rsidRPr="0040512D" w14:paraId="77FFC7A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3FBE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204" w:type="dxa"/>
            <w:noWrap/>
            <w:hideMark/>
          </w:tcPr>
          <w:p w14:paraId="247640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autophosphorylation</w:t>
            </w:r>
          </w:p>
        </w:tc>
        <w:tc>
          <w:tcPr>
            <w:tcW w:w="1317" w:type="dxa"/>
            <w:noWrap/>
            <w:hideMark/>
          </w:tcPr>
          <w:p w14:paraId="67A6F5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0.0018</w:t>
            </w:r>
          </w:p>
        </w:tc>
        <w:tc>
          <w:tcPr>
            <w:tcW w:w="1411" w:type="dxa"/>
            <w:noWrap/>
            <w:hideMark/>
          </w:tcPr>
          <w:p w14:paraId="0B1321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0.97</w:t>
            </w:r>
          </w:p>
        </w:tc>
      </w:tr>
      <w:tr w:rsidR="0040512D" w:rsidRPr="0040512D" w14:paraId="7AF1892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A9B61C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204" w:type="dxa"/>
            <w:noWrap/>
            <w:hideMark/>
          </w:tcPr>
          <w:p w14:paraId="26020E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T cell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costimulation</w:t>
            </w:r>
            <w:proofErr w:type="spellEnd"/>
          </w:p>
        </w:tc>
        <w:tc>
          <w:tcPr>
            <w:tcW w:w="1317" w:type="dxa"/>
            <w:noWrap/>
            <w:hideMark/>
          </w:tcPr>
          <w:p w14:paraId="37ED08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0.011</w:t>
            </w:r>
          </w:p>
        </w:tc>
        <w:tc>
          <w:tcPr>
            <w:tcW w:w="1411" w:type="dxa"/>
            <w:noWrap/>
            <w:hideMark/>
          </w:tcPr>
          <w:p w14:paraId="1B71E1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151B011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F28C3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204" w:type="dxa"/>
            <w:noWrap/>
            <w:hideMark/>
          </w:tcPr>
          <w:p w14:paraId="79F39A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peptidyl-serine phosphorylation</w:t>
            </w:r>
          </w:p>
        </w:tc>
        <w:tc>
          <w:tcPr>
            <w:tcW w:w="1317" w:type="dxa"/>
            <w:noWrap/>
            <w:hideMark/>
          </w:tcPr>
          <w:p w14:paraId="1184896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0.011</w:t>
            </w:r>
          </w:p>
        </w:tc>
        <w:tc>
          <w:tcPr>
            <w:tcW w:w="1411" w:type="dxa"/>
            <w:noWrap/>
            <w:hideMark/>
          </w:tcPr>
          <w:p w14:paraId="2498CD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2DBA97A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805B9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204" w:type="dxa"/>
            <w:noWrap/>
            <w:hideMark/>
          </w:tcPr>
          <w:p w14:paraId="1E9FD9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neuron development</w:t>
            </w:r>
          </w:p>
        </w:tc>
        <w:tc>
          <w:tcPr>
            <w:tcW w:w="1317" w:type="dxa"/>
            <w:noWrap/>
            <w:hideMark/>
          </w:tcPr>
          <w:p w14:paraId="755AD3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0.012</w:t>
            </w:r>
          </w:p>
        </w:tc>
        <w:tc>
          <w:tcPr>
            <w:tcW w:w="1411" w:type="dxa"/>
            <w:noWrap/>
            <w:hideMark/>
          </w:tcPr>
          <w:p w14:paraId="3879A4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C8715A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A57FE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4" w:type="dxa"/>
            <w:noWrap/>
            <w:hideMark/>
          </w:tcPr>
          <w:p w14:paraId="4CB8A2F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neuron apoptotic process</w:t>
            </w:r>
          </w:p>
        </w:tc>
        <w:tc>
          <w:tcPr>
            <w:tcW w:w="1317" w:type="dxa"/>
            <w:noWrap/>
            <w:hideMark/>
          </w:tcPr>
          <w:p w14:paraId="6250AA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0.012</w:t>
            </w:r>
          </w:p>
        </w:tc>
        <w:tc>
          <w:tcPr>
            <w:tcW w:w="1411" w:type="dxa"/>
            <w:noWrap/>
            <w:hideMark/>
          </w:tcPr>
          <w:p w14:paraId="4BA824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2E7E14D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5560D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204" w:type="dxa"/>
            <w:noWrap/>
            <w:hideMark/>
          </w:tcPr>
          <w:p w14:paraId="4162B15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mitophagy in response to mitochondrial depolarization</w:t>
            </w:r>
          </w:p>
        </w:tc>
        <w:tc>
          <w:tcPr>
            <w:tcW w:w="1317" w:type="dxa"/>
            <w:noWrap/>
            <w:hideMark/>
          </w:tcPr>
          <w:p w14:paraId="023962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0.013</w:t>
            </w:r>
          </w:p>
        </w:tc>
        <w:tc>
          <w:tcPr>
            <w:tcW w:w="1411" w:type="dxa"/>
            <w:noWrap/>
            <w:hideMark/>
          </w:tcPr>
          <w:p w14:paraId="6E863A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2F47625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5F267A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204" w:type="dxa"/>
            <w:noWrap/>
            <w:hideMark/>
          </w:tcPr>
          <w:p w14:paraId="2F7E581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microtubule-based movement</w:t>
            </w:r>
          </w:p>
        </w:tc>
        <w:tc>
          <w:tcPr>
            <w:tcW w:w="1317" w:type="dxa"/>
            <w:noWrap/>
            <w:hideMark/>
          </w:tcPr>
          <w:p w14:paraId="1D0550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0.015</w:t>
            </w:r>
          </w:p>
        </w:tc>
        <w:tc>
          <w:tcPr>
            <w:tcW w:w="1411" w:type="dxa"/>
            <w:noWrap/>
            <w:hideMark/>
          </w:tcPr>
          <w:p w14:paraId="6FDDE9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6A1536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094EC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204" w:type="dxa"/>
            <w:noWrap/>
            <w:hideMark/>
          </w:tcPr>
          <w:p w14:paraId="4C3011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DNA-directed DNA polymerase activity</w:t>
            </w:r>
          </w:p>
        </w:tc>
        <w:tc>
          <w:tcPr>
            <w:tcW w:w="1317" w:type="dxa"/>
            <w:noWrap/>
            <w:hideMark/>
          </w:tcPr>
          <w:p w14:paraId="6B10BC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0.015</w:t>
            </w:r>
          </w:p>
        </w:tc>
        <w:tc>
          <w:tcPr>
            <w:tcW w:w="1411" w:type="dxa"/>
            <w:noWrap/>
            <w:hideMark/>
          </w:tcPr>
          <w:p w14:paraId="7C092A1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7EF5DE3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60991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204" w:type="dxa"/>
            <w:noWrap/>
            <w:hideMark/>
          </w:tcPr>
          <w:p w14:paraId="6820AC3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peptidyl-tyrosine dephosphorylation</w:t>
            </w:r>
          </w:p>
        </w:tc>
        <w:tc>
          <w:tcPr>
            <w:tcW w:w="1317" w:type="dxa"/>
            <w:noWrap/>
            <w:hideMark/>
          </w:tcPr>
          <w:p w14:paraId="487C12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0.015</w:t>
            </w:r>
          </w:p>
        </w:tc>
        <w:tc>
          <w:tcPr>
            <w:tcW w:w="1411" w:type="dxa"/>
            <w:noWrap/>
            <w:hideMark/>
          </w:tcPr>
          <w:p w14:paraId="5AD6D6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690D51D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5A04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204" w:type="dxa"/>
            <w:noWrap/>
            <w:hideMark/>
          </w:tcPr>
          <w:p w14:paraId="4D7D92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peptidyl-tyrosine phosphorylation</w:t>
            </w:r>
          </w:p>
        </w:tc>
        <w:tc>
          <w:tcPr>
            <w:tcW w:w="1317" w:type="dxa"/>
            <w:noWrap/>
            <w:hideMark/>
          </w:tcPr>
          <w:p w14:paraId="655730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0.016</w:t>
            </w:r>
          </w:p>
        </w:tc>
        <w:tc>
          <w:tcPr>
            <w:tcW w:w="1411" w:type="dxa"/>
            <w:noWrap/>
            <w:hideMark/>
          </w:tcPr>
          <w:p w14:paraId="5CEC1C7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8843B6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F0926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204" w:type="dxa"/>
            <w:noWrap/>
            <w:hideMark/>
          </w:tcPr>
          <w:p w14:paraId="5D0C74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cell migration</w:t>
            </w:r>
          </w:p>
        </w:tc>
        <w:tc>
          <w:tcPr>
            <w:tcW w:w="1317" w:type="dxa"/>
            <w:noWrap/>
            <w:hideMark/>
          </w:tcPr>
          <w:p w14:paraId="41E624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0.017</w:t>
            </w:r>
          </w:p>
        </w:tc>
        <w:tc>
          <w:tcPr>
            <w:tcW w:w="1411" w:type="dxa"/>
            <w:noWrap/>
            <w:hideMark/>
          </w:tcPr>
          <w:p w14:paraId="350CD6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C754DF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3E6C1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204" w:type="dxa"/>
            <w:noWrap/>
            <w:hideMark/>
          </w:tcPr>
          <w:p w14:paraId="16A657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estrogen stimulus</w:t>
            </w:r>
          </w:p>
        </w:tc>
        <w:tc>
          <w:tcPr>
            <w:tcW w:w="1317" w:type="dxa"/>
            <w:noWrap/>
            <w:hideMark/>
          </w:tcPr>
          <w:p w14:paraId="066480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0.018</w:t>
            </w:r>
          </w:p>
        </w:tc>
        <w:tc>
          <w:tcPr>
            <w:tcW w:w="1411" w:type="dxa"/>
            <w:noWrap/>
            <w:hideMark/>
          </w:tcPr>
          <w:p w14:paraId="589AF9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171A754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B3C6A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204" w:type="dxa"/>
            <w:noWrap/>
            <w:hideMark/>
          </w:tcPr>
          <w:p w14:paraId="67DAEA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chemotaxis</w:t>
            </w:r>
          </w:p>
        </w:tc>
        <w:tc>
          <w:tcPr>
            <w:tcW w:w="1317" w:type="dxa"/>
            <w:noWrap/>
            <w:hideMark/>
          </w:tcPr>
          <w:p w14:paraId="546A00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0.019</w:t>
            </w:r>
          </w:p>
        </w:tc>
        <w:tc>
          <w:tcPr>
            <w:tcW w:w="1411" w:type="dxa"/>
            <w:noWrap/>
            <w:hideMark/>
          </w:tcPr>
          <w:p w14:paraId="01AAF8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166A385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D11FE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204" w:type="dxa"/>
            <w:noWrap/>
            <w:hideMark/>
          </w:tcPr>
          <w:p w14:paraId="666555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macroautophagy</w:t>
            </w:r>
            <w:proofErr w:type="spellEnd"/>
          </w:p>
        </w:tc>
        <w:tc>
          <w:tcPr>
            <w:tcW w:w="1317" w:type="dxa"/>
            <w:noWrap/>
            <w:hideMark/>
          </w:tcPr>
          <w:p w14:paraId="5889F6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0.021</w:t>
            </w:r>
          </w:p>
        </w:tc>
        <w:tc>
          <w:tcPr>
            <w:tcW w:w="1411" w:type="dxa"/>
            <w:noWrap/>
            <w:hideMark/>
          </w:tcPr>
          <w:p w14:paraId="3FBED1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CF0940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400D2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204" w:type="dxa"/>
            <w:noWrap/>
            <w:hideMark/>
          </w:tcPr>
          <w:p w14:paraId="2E9B31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collateral sprouting</w:t>
            </w:r>
          </w:p>
        </w:tc>
        <w:tc>
          <w:tcPr>
            <w:tcW w:w="1317" w:type="dxa"/>
            <w:noWrap/>
            <w:hideMark/>
          </w:tcPr>
          <w:p w14:paraId="12BCB0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0.023</w:t>
            </w:r>
          </w:p>
        </w:tc>
        <w:tc>
          <w:tcPr>
            <w:tcW w:w="1411" w:type="dxa"/>
            <w:noWrap/>
            <w:hideMark/>
          </w:tcPr>
          <w:p w14:paraId="6BD95D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1B3163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46BDB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5204" w:type="dxa"/>
            <w:noWrap/>
            <w:hideMark/>
          </w:tcPr>
          <w:p w14:paraId="38DD6D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mitochondrial membrane potential</w:t>
            </w:r>
          </w:p>
        </w:tc>
        <w:tc>
          <w:tcPr>
            <w:tcW w:w="1317" w:type="dxa"/>
            <w:noWrap/>
            <w:hideMark/>
          </w:tcPr>
          <w:p w14:paraId="21CEAD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0.024</w:t>
            </w:r>
          </w:p>
        </w:tc>
        <w:tc>
          <w:tcPr>
            <w:tcW w:w="1411" w:type="dxa"/>
            <w:noWrap/>
            <w:hideMark/>
          </w:tcPr>
          <w:p w14:paraId="10E8E5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243BF74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E6927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5204" w:type="dxa"/>
            <w:noWrap/>
            <w:hideMark/>
          </w:tcPr>
          <w:p w14:paraId="032FB1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phosphatidylinositol-mediated signaling</w:t>
            </w:r>
          </w:p>
        </w:tc>
        <w:tc>
          <w:tcPr>
            <w:tcW w:w="1317" w:type="dxa"/>
            <w:noWrap/>
            <w:hideMark/>
          </w:tcPr>
          <w:p w14:paraId="57C336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0.027</w:t>
            </w:r>
          </w:p>
        </w:tc>
        <w:tc>
          <w:tcPr>
            <w:tcW w:w="1411" w:type="dxa"/>
            <w:noWrap/>
            <w:hideMark/>
          </w:tcPr>
          <w:p w14:paraId="77160E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3424F8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B8B23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204" w:type="dxa"/>
            <w:noWrap/>
            <w:hideMark/>
          </w:tcPr>
          <w:p w14:paraId="13DC1B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peptidyl-serine phosphorylation</w:t>
            </w:r>
          </w:p>
        </w:tc>
        <w:tc>
          <w:tcPr>
            <w:tcW w:w="1317" w:type="dxa"/>
            <w:noWrap/>
            <w:hideMark/>
          </w:tcPr>
          <w:p w14:paraId="7E0CF3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0.027</w:t>
            </w:r>
          </w:p>
        </w:tc>
        <w:tc>
          <w:tcPr>
            <w:tcW w:w="1411" w:type="dxa"/>
            <w:noWrap/>
            <w:hideMark/>
          </w:tcPr>
          <w:p w14:paraId="51E2C2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8C0E7F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1F22F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204" w:type="dxa"/>
            <w:noWrap/>
            <w:hideMark/>
          </w:tcPr>
          <w:p w14:paraId="631567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facial nerve structural organization</w:t>
            </w:r>
          </w:p>
        </w:tc>
        <w:tc>
          <w:tcPr>
            <w:tcW w:w="1317" w:type="dxa"/>
            <w:noWrap/>
            <w:hideMark/>
          </w:tcPr>
          <w:p w14:paraId="47407D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0.032</w:t>
            </w:r>
          </w:p>
        </w:tc>
        <w:tc>
          <w:tcPr>
            <w:tcW w:w="1411" w:type="dxa"/>
            <w:noWrap/>
            <w:hideMark/>
          </w:tcPr>
          <w:p w14:paraId="100C73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E4B22E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B8F9B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204" w:type="dxa"/>
            <w:noWrap/>
            <w:hideMark/>
          </w:tcPr>
          <w:p w14:paraId="3F3D89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actin nucleation</w:t>
            </w:r>
          </w:p>
        </w:tc>
        <w:tc>
          <w:tcPr>
            <w:tcW w:w="1317" w:type="dxa"/>
            <w:noWrap/>
            <w:hideMark/>
          </w:tcPr>
          <w:p w14:paraId="36C5BD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0.032</w:t>
            </w:r>
          </w:p>
        </w:tc>
        <w:tc>
          <w:tcPr>
            <w:tcW w:w="1411" w:type="dxa"/>
            <w:noWrap/>
            <w:hideMark/>
          </w:tcPr>
          <w:p w14:paraId="5B120B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A08FF5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38737F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204" w:type="dxa"/>
            <w:noWrap/>
            <w:hideMark/>
          </w:tcPr>
          <w:p w14:paraId="757AA0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mitochondrion transport along microtubule</w:t>
            </w:r>
          </w:p>
        </w:tc>
        <w:tc>
          <w:tcPr>
            <w:tcW w:w="1317" w:type="dxa"/>
            <w:noWrap/>
            <w:hideMark/>
          </w:tcPr>
          <w:p w14:paraId="7C75AB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0.032</w:t>
            </w:r>
          </w:p>
        </w:tc>
        <w:tc>
          <w:tcPr>
            <w:tcW w:w="1411" w:type="dxa"/>
            <w:noWrap/>
            <w:hideMark/>
          </w:tcPr>
          <w:p w14:paraId="493039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CEC6BE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63863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204" w:type="dxa"/>
            <w:noWrap/>
            <w:hideMark/>
          </w:tcPr>
          <w:p w14:paraId="5C57B0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muscle filament sliding</w:t>
            </w:r>
          </w:p>
        </w:tc>
        <w:tc>
          <w:tcPr>
            <w:tcW w:w="1317" w:type="dxa"/>
            <w:noWrap/>
            <w:hideMark/>
          </w:tcPr>
          <w:p w14:paraId="2B2CC3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0.033</w:t>
            </w:r>
          </w:p>
        </w:tc>
        <w:tc>
          <w:tcPr>
            <w:tcW w:w="1411" w:type="dxa"/>
            <w:noWrap/>
            <w:hideMark/>
          </w:tcPr>
          <w:p w14:paraId="6F41DD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B6DBA1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4F522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5204" w:type="dxa"/>
            <w:noWrap/>
            <w:hideMark/>
          </w:tcPr>
          <w:p w14:paraId="6B4741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lipid metabolic process</w:t>
            </w:r>
          </w:p>
        </w:tc>
        <w:tc>
          <w:tcPr>
            <w:tcW w:w="1317" w:type="dxa"/>
            <w:noWrap/>
            <w:hideMark/>
          </w:tcPr>
          <w:p w14:paraId="27B6A3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0.034</w:t>
            </w:r>
          </w:p>
        </w:tc>
        <w:tc>
          <w:tcPr>
            <w:tcW w:w="1411" w:type="dxa"/>
            <w:noWrap/>
            <w:hideMark/>
          </w:tcPr>
          <w:p w14:paraId="24A5E5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4A6609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8915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204" w:type="dxa"/>
            <w:noWrap/>
            <w:hideMark/>
          </w:tcPr>
          <w:p w14:paraId="251016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317" w:type="dxa"/>
            <w:noWrap/>
            <w:hideMark/>
          </w:tcPr>
          <w:p w14:paraId="752E03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0.035</w:t>
            </w:r>
          </w:p>
        </w:tc>
        <w:tc>
          <w:tcPr>
            <w:tcW w:w="1411" w:type="dxa"/>
            <w:noWrap/>
            <w:hideMark/>
          </w:tcPr>
          <w:p w14:paraId="013E78A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077D81E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DD3C8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5204" w:type="dxa"/>
            <w:noWrap/>
            <w:hideMark/>
          </w:tcPr>
          <w:p w14:paraId="10AED8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transforming growth factor beta receptor signaling pathway</w:t>
            </w:r>
          </w:p>
        </w:tc>
        <w:tc>
          <w:tcPr>
            <w:tcW w:w="1317" w:type="dxa"/>
            <w:noWrap/>
            <w:hideMark/>
          </w:tcPr>
          <w:p w14:paraId="1EC37C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0.036</w:t>
            </w:r>
          </w:p>
        </w:tc>
        <w:tc>
          <w:tcPr>
            <w:tcW w:w="1411" w:type="dxa"/>
            <w:noWrap/>
            <w:hideMark/>
          </w:tcPr>
          <w:p w14:paraId="4C983D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7057F02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4EDE3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204" w:type="dxa"/>
            <w:noWrap/>
            <w:hideMark/>
          </w:tcPr>
          <w:p w14:paraId="653792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ATP-dependent chromatin remodeling</w:t>
            </w:r>
          </w:p>
        </w:tc>
        <w:tc>
          <w:tcPr>
            <w:tcW w:w="1317" w:type="dxa"/>
            <w:noWrap/>
            <w:hideMark/>
          </w:tcPr>
          <w:p w14:paraId="1FEA79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0.036</w:t>
            </w:r>
          </w:p>
        </w:tc>
        <w:tc>
          <w:tcPr>
            <w:tcW w:w="1411" w:type="dxa"/>
            <w:noWrap/>
            <w:hideMark/>
          </w:tcPr>
          <w:p w14:paraId="0138852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C4D512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8A58F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204" w:type="dxa"/>
            <w:noWrap/>
            <w:hideMark/>
          </w:tcPr>
          <w:p w14:paraId="028938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JNK cascade</w:t>
            </w:r>
          </w:p>
        </w:tc>
        <w:tc>
          <w:tcPr>
            <w:tcW w:w="1317" w:type="dxa"/>
            <w:noWrap/>
            <w:hideMark/>
          </w:tcPr>
          <w:p w14:paraId="65375F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0.037</w:t>
            </w:r>
          </w:p>
        </w:tc>
        <w:tc>
          <w:tcPr>
            <w:tcW w:w="1411" w:type="dxa"/>
            <w:noWrap/>
            <w:hideMark/>
          </w:tcPr>
          <w:p w14:paraId="18464E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00D483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D2F14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204" w:type="dxa"/>
            <w:noWrap/>
            <w:hideMark/>
          </w:tcPr>
          <w:p w14:paraId="322774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neurotrophin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TRK receptor signaling pathway</w:t>
            </w:r>
          </w:p>
        </w:tc>
        <w:tc>
          <w:tcPr>
            <w:tcW w:w="1317" w:type="dxa"/>
            <w:noWrap/>
            <w:hideMark/>
          </w:tcPr>
          <w:p w14:paraId="2E9ACF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0.037</w:t>
            </w:r>
          </w:p>
        </w:tc>
        <w:tc>
          <w:tcPr>
            <w:tcW w:w="1411" w:type="dxa"/>
            <w:noWrap/>
            <w:hideMark/>
          </w:tcPr>
          <w:p w14:paraId="040B49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457CA43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8977F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5204" w:type="dxa"/>
            <w:noWrap/>
            <w:hideMark/>
          </w:tcPr>
          <w:p w14:paraId="46FC99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anatomical structure morphogenesis</w:t>
            </w:r>
          </w:p>
        </w:tc>
        <w:tc>
          <w:tcPr>
            <w:tcW w:w="1317" w:type="dxa"/>
            <w:noWrap/>
            <w:hideMark/>
          </w:tcPr>
          <w:p w14:paraId="638E11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0.038</w:t>
            </w:r>
          </w:p>
        </w:tc>
        <w:tc>
          <w:tcPr>
            <w:tcW w:w="1411" w:type="dxa"/>
            <w:noWrap/>
            <w:hideMark/>
          </w:tcPr>
          <w:p w14:paraId="5C47B1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B293CE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9B3D7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204" w:type="dxa"/>
            <w:noWrap/>
            <w:hideMark/>
          </w:tcPr>
          <w:p w14:paraId="636996F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 extension</w:t>
            </w:r>
          </w:p>
        </w:tc>
        <w:tc>
          <w:tcPr>
            <w:tcW w:w="1317" w:type="dxa"/>
            <w:noWrap/>
            <w:hideMark/>
          </w:tcPr>
          <w:p w14:paraId="64D0E8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0.043</w:t>
            </w:r>
          </w:p>
        </w:tc>
        <w:tc>
          <w:tcPr>
            <w:tcW w:w="1411" w:type="dxa"/>
            <w:noWrap/>
            <w:hideMark/>
          </w:tcPr>
          <w:p w14:paraId="3D6808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5B1280C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8119D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204" w:type="dxa"/>
            <w:noWrap/>
            <w:hideMark/>
          </w:tcPr>
          <w:p w14:paraId="36C83A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 development</w:t>
            </w:r>
          </w:p>
        </w:tc>
        <w:tc>
          <w:tcPr>
            <w:tcW w:w="1317" w:type="dxa"/>
            <w:noWrap/>
            <w:hideMark/>
          </w:tcPr>
          <w:p w14:paraId="3A7E77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0.043</w:t>
            </w:r>
          </w:p>
        </w:tc>
        <w:tc>
          <w:tcPr>
            <w:tcW w:w="1411" w:type="dxa"/>
            <w:noWrap/>
            <w:hideMark/>
          </w:tcPr>
          <w:p w14:paraId="20B1AB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  <w:tr w:rsidR="0040512D" w:rsidRPr="0040512D" w14:paraId="6F02D95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FE42A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204" w:type="dxa"/>
            <w:noWrap/>
            <w:hideMark/>
          </w:tcPr>
          <w:p w14:paraId="1F42AE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apoptotic process</w:t>
            </w:r>
          </w:p>
        </w:tc>
        <w:tc>
          <w:tcPr>
            <w:tcW w:w="1317" w:type="dxa"/>
            <w:noWrap/>
            <w:hideMark/>
          </w:tcPr>
          <w:p w14:paraId="5C3A02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0.045</w:t>
            </w:r>
          </w:p>
        </w:tc>
        <w:tc>
          <w:tcPr>
            <w:tcW w:w="1411" w:type="dxa"/>
            <w:noWrap/>
            <w:hideMark/>
          </w:tcPr>
          <w:p w14:paraId="387B589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</w:tr>
    </w:tbl>
    <w:p w14:paraId="5B58F728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7F0EB2D6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G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>SE36924 KEGG Pathway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188"/>
        <w:gridCol w:w="1333"/>
        <w:gridCol w:w="1411"/>
      </w:tblGrid>
      <w:tr w:rsidR="0040512D" w:rsidRPr="0040512D" w14:paraId="384AF6F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1EFBE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noWrap/>
            <w:hideMark/>
          </w:tcPr>
          <w:p w14:paraId="157A1F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333" w:type="dxa"/>
            <w:noWrap/>
            <w:hideMark/>
          </w:tcPr>
          <w:p w14:paraId="091EA9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7856E2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0B91404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F0DC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694485F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MAPK signaling pathway</w:t>
            </w:r>
          </w:p>
        </w:tc>
        <w:tc>
          <w:tcPr>
            <w:tcW w:w="1333" w:type="dxa"/>
            <w:noWrap/>
            <w:hideMark/>
          </w:tcPr>
          <w:p w14:paraId="04D3CB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0.0016</w:t>
            </w:r>
          </w:p>
        </w:tc>
        <w:tc>
          <w:tcPr>
            <w:tcW w:w="1411" w:type="dxa"/>
            <w:noWrap/>
            <w:hideMark/>
          </w:tcPr>
          <w:p w14:paraId="4C2D93F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0.35</w:t>
            </w:r>
          </w:p>
        </w:tc>
      </w:tr>
      <w:tr w:rsidR="0040512D" w:rsidRPr="0040512D" w14:paraId="2FAA770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E5B67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73B135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333" w:type="dxa"/>
            <w:noWrap/>
            <w:hideMark/>
          </w:tcPr>
          <w:p w14:paraId="705842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0.0074</w:t>
            </w:r>
          </w:p>
        </w:tc>
        <w:tc>
          <w:tcPr>
            <w:tcW w:w="1411" w:type="dxa"/>
            <w:noWrap/>
            <w:hideMark/>
          </w:tcPr>
          <w:p w14:paraId="04EA68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0.64</w:t>
            </w:r>
          </w:p>
        </w:tc>
      </w:tr>
      <w:tr w:rsidR="0040512D" w:rsidRPr="0040512D" w14:paraId="4F29EC9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A475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753F46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Progesterone-mediated oocyte maturation</w:t>
            </w:r>
          </w:p>
        </w:tc>
        <w:tc>
          <w:tcPr>
            <w:tcW w:w="1333" w:type="dxa"/>
            <w:noWrap/>
            <w:hideMark/>
          </w:tcPr>
          <w:p w14:paraId="178CA5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0.011</w:t>
            </w:r>
          </w:p>
        </w:tc>
        <w:tc>
          <w:tcPr>
            <w:tcW w:w="1411" w:type="dxa"/>
            <w:noWrap/>
            <w:hideMark/>
          </w:tcPr>
          <w:p w14:paraId="09B711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0.65</w:t>
            </w:r>
          </w:p>
        </w:tc>
      </w:tr>
      <w:tr w:rsidR="0040512D" w:rsidRPr="0040512D" w14:paraId="7A8C334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6668C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188" w:type="dxa"/>
            <w:noWrap/>
            <w:hideMark/>
          </w:tcPr>
          <w:p w14:paraId="771FC8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Signaling pathways regulating pluripotency of stem cells</w:t>
            </w:r>
          </w:p>
        </w:tc>
        <w:tc>
          <w:tcPr>
            <w:tcW w:w="1333" w:type="dxa"/>
            <w:noWrap/>
            <w:hideMark/>
          </w:tcPr>
          <w:p w14:paraId="196147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0.021</w:t>
            </w:r>
          </w:p>
        </w:tc>
        <w:tc>
          <w:tcPr>
            <w:tcW w:w="1411" w:type="dxa"/>
            <w:noWrap/>
            <w:hideMark/>
          </w:tcPr>
          <w:p w14:paraId="440B24B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0.76</w:t>
            </w:r>
          </w:p>
        </w:tc>
      </w:tr>
      <w:tr w:rsidR="0040512D" w:rsidRPr="0040512D" w14:paraId="32D05AC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F9830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188" w:type="dxa"/>
            <w:noWrap/>
            <w:hideMark/>
          </w:tcPr>
          <w:p w14:paraId="3C9680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Fc epsilon RI signaling pathway</w:t>
            </w:r>
          </w:p>
        </w:tc>
        <w:tc>
          <w:tcPr>
            <w:tcW w:w="1333" w:type="dxa"/>
            <w:noWrap/>
            <w:hideMark/>
          </w:tcPr>
          <w:p w14:paraId="74C4B5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0.022</w:t>
            </w:r>
          </w:p>
        </w:tc>
        <w:tc>
          <w:tcPr>
            <w:tcW w:w="1411" w:type="dxa"/>
            <w:noWrap/>
            <w:hideMark/>
          </w:tcPr>
          <w:p w14:paraId="397404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0.71</w:t>
            </w:r>
          </w:p>
        </w:tc>
      </w:tr>
      <w:tr w:rsidR="0040512D" w:rsidRPr="0040512D" w14:paraId="22D304E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E3691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188" w:type="dxa"/>
            <w:noWrap/>
            <w:hideMark/>
          </w:tcPr>
          <w:p w14:paraId="0E7311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Colorectal cancer</w:t>
            </w:r>
          </w:p>
        </w:tc>
        <w:tc>
          <w:tcPr>
            <w:tcW w:w="1333" w:type="dxa"/>
            <w:noWrap/>
            <w:hideMark/>
          </w:tcPr>
          <w:p w14:paraId="6F72187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0.029</w:t>
            </w:r>
          </w:p>
        </w:tc>
        <w:tc>
          <w:tcPr>
            <w:tcW w:w="1411" w:type="dxa"/>
            <w:noWrap/>
            <w:hideMark/>
          </w:tcPr>
          <w:p w14:paraId="072147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0.74</w:t>
            </w:r>
          </w:p>
        </w:tc>
      </w:tr>
      <w:tr w:rsidR="0040512D" w:rsidRPr="0040512D" w14:paraId="5F8B38E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46F1B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188" w:type="dxa"/>
            <w:noWrap/>
            <w:hideMark/>
          </w:tcPr>
          <w:p w14:paraId="057A4A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Non-alcoholic fatty liver disease (NAFLD)</w:t>
            </w:r>
          </w:p>
        </w:tc>
        <w:tc>
          <w:tcPr>
            <w:tcW w:w="1333" w:type="dxa"/>
            <w:noWrap/>
            <w:hideMark/>
          </w:tcPr>
          <w:p w14:paraId="3F94904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0.042</w:t>
            </w:r>
          </w:p>
        </w:tc>
        <w:tc>
          <w:tcPr>
            <w:tcW w:w="1411" w:type="dxa"/>
            <w:noWrap/>
            <w:hideMark/>
          </w:tcPr>
          <w:p w14:paraId="416F22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0.81</w:t>
            </w:r>
          </w:p>
        </w:tc>
      </w:tr>
      <w:tr w:rsidR="0040512D" w:rsidRPr="0040512D" w14:paraId="36D95C4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B12DC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188" w:type="dxa"/>
            <w:noWrap/>
            <w:hideMark/>
          </w:tcPr>
          <w:p w14:paraId="1DAD40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Parkinson's disease</w:t>
            </w:r>
          </w:p>
        </w:tc>
        <w:tc>
          <w:tcPr>
            <w:tcW w:w="1333" w:type="dxa"/>
            <w:noWrap/>
            <w:hideMark/>
          </w:tcPr>
          <w:p w14:paraId="1A95DF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0.044</w:t>
            </w:r>
          </w:p>
        </w:tc>
        <w:tc>
          <w:tcPr>
            <w:tcW w:w="1411" w:type="dxa"/>
            <w:noWrap/>
            <w:hideMark/>
          </w:tcPr>
          <w:p w14:paraId="029F5D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0.78</w:t>
            </w:r>
          </w:p>
        </w:tc>
      </w:tr>
      <w:tr w:rsidR="0040512D" w:rsidRPr="0040512D" w14:paraId="36681F6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BB63D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188" w:type="dxa"/>
            <w:noWrap/>
            <w:hideMark/>
          </w:tcPr>
          <w:p w14:paraId="295BA4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Epithelial cell signaling in Helicobacter pylori infection</w:t>
            </w:r>
          </w:p>
        </w:tc>
        <w:tc>
          <w:tcPr>
            <w:tcW w:w="1333" w:type="dxa"/>
            <w:noWrap/>
            <w:hideMark/>
          </w:tcPr>
          <w:p w14:paraId="3BB217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0.047</w:t>
            </w:r>
          </w:p>
        </w:tc>
        <w:tc>
          <w:tcPr>
            <w:tcW w:w="1411" w:type="dxa"/>
            <w:noWrap/>
            <w:hideMark/>
          </w:tcPr>
          <w:p w14:paraId="3A324A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0.77</w:t>
            </w:r>
          </w:p>
        </w:tc>
      </w:tr>
    </w:tbl>
    <w:p w14:paraId="53886CC2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33C121DF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/>
          <w:b/>
          <w:bCs/>
          <w:sz w:val="24"/>
          <w:szCs w:val="24"/>
        </w:rPr>
        <w:t>TCGA_PAAD Gene Ontology, Biological Process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195"/>
        <w:gridCol w:w="1326"/>
        <w:gridCol w:w="1411"/>
      </w:tblGrid>
      <w:tr w:rsidR="0040512D" w:rsidRPr="0040512D" w14:paraId="467D4A0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33D48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195" w:type="dxa"/>
            <w:noWrap/>
            <w:hideMark/>
          </w:tcPr>
          <w:p w14:paraId="31086E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326" w:type="dxa"/>
            <w:noWrap/>
            <w:hideMark/>
          </w:tcPr>
          <w:p w14:paraId="2B925B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28D676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1BF9D08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8E3AD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195" w:type="dxa"/>
            <w:noWrap/>
            <w:hideMark/>
          </w:tcPr>
          <w:p w14:paraId="1E7563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adhesion</w:t>
            </w:r>
          </w:p>
        </w:tc>
        <w:tc>
          <w:tcPr>
            <w:tcW w:w="1326" w:type="dxa"/>
            <w:noWrap/>
            <w:hideMark/>
          </w:tcPr>
          <w:p w14:paraId="187D44C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1.60E-13</w:t>
            </w:r>
          </w:p>
        </w:tc>
        <w:tc>
          <w:tcPr>
            <w:tcW w:w="1411" w:type="dxa"/>
            <w:noWrap/>
            <w:hideMark/>
          </w:tcPr>
          <w:p w14:paraId="18C36B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1.50E-09</w:t>
            </w:r>
          </w:p>
        </w:tc>
      </w:tr>
      <w:tr w:rsidR="0040512D" w:rsidRPr="0040512D" w14:paraId="74F5D2F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9C1C8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195" w:type="dxa"/>
            <w:noWrap/>
            <w:hideMark/>
          </w:tcPr>
          <w:p w14:paraId="7A4025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angiogenesis</w:t>
            </w:r>
          </w:p>
        </w:tc>
        <w:tc>
          <w:tcPr>
            <w:tcW w:w="1326" w:type="dxa"/>
            <w:noWrap/>
            <w:hideMark/>
          </w:tcPr>
          <w:p w14:paraId="09F7FD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6.40E-12</w:t>
            </w:r>
          </w:p>
        </w:tc>
        <w:tc>
          <w:tcPr>
            <w:tcW w:w="1411" w:type="dxa"/>
            <w:noWrap/>
            <w:hideMark/>
          </w:tcPr>
          <w:p w14:paraId="09D615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3.10E-08</w:t>
            </w:r>
          </w:p>
        </w:tc>
      </w:tr>
      <w:tr w:rsidR="0040512D" w:rsidRPr="0040512D" w14:paraId="2857EEF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5AAC2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195" w:type="dxa"/>
            <w:noWrap/>
            <w:hideMark/>
          </w:tcPr>
          <w:p w14:paraId="52F14C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apoptotic process</w:t>
            </w:r>
          </w:p>
        </w:tc>
        <w:tc>
          <w:tcPr>
            <w:tcW w:w="1326" w:type="dxa"/>
            <w:noWrap/>
            <w:hideMark/>
          </w:tcPr>
          <w:p w14:paraId="0E0BDF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3.10E-09</w:t>
            </w:r>
          </w:p>
        </w:tc>
        <w:tc>
          <w:tcPr>
            <w:tcW w:w="1411" w:type="dxa"/>
            <w:noWrap/>
            <w:hideMark/>
          </w:tcPr>
          <w:p w14:paraId="789C89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9.90E-06</w:t>
            </w:r>
          </w:p>
        </w:tc>
      </w:tr>
      <w:tr w:rsidR="0040512D" w:rsidRPr="0040512D" w14:paraId="517E819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076D2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195" w:type="dxa"/>
            <w:noWrap/>
            <w:hideMark/>
          </w:tcPr>
          <w:p w14:paraId="798937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leukocyte migration</w:t>
            </w:r>
          </w:p>
        </w:tc>
        <w:tc>
          <w:tcPr>
            <w:tcW w:w="1326" w:type="dxa"/>
            <w:noWrap/>
            <w:hideMark/>
          </w:tcPr>
          <w:p w14:paraId="202828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6.80E-09</w:t>
            </w:r>
          </w:p>
        </w:tc>
        <w:tc>
          <w:tcPr>
            <w:tcW w:w="1411" w:type="dxa"/>
            <w:noWrap/>
            <w:hideMark/>
          </w:tcPr>
          <w:p w14:paraId="3F9851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1.70E-05</w:t>
            </w:r>
          </w:p>
        </w:tc>
      </w:tr>
      <w:tr w:rsidR="0040512D" w:rsidRPr="0040512D" w14:paraId="1311C71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D3D79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195" w:type="dxa"/>
            <w:noWrap/>
            <w:hideMark/>
          </w:tcPr>
          <w:p w14:paraId="3A6F18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signal transduction</w:t>
            </w:r>
          </w:p>
        </w:tc>
        <w:tc>
          <w:tcPr>
            <w:tcW w:w="1326" w:type="dxa"/>
            <w:noWrap/>
            <w:hideMark/>
          </w:tcPr>
          <w:p w14:paraId="5311CD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3.10E-08</w:t>
            </w:r>
          </w:p>
        </w:tc>
        <w:tc>
          <w:tcPr>
            <w:tcW w:w="1411" w:type="dxa"/>
            <w:noWrap/>
            <w:hideMark/>
          </w:tcPr>
          <w:p w14:paraId="6D1328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6.00E-05</w:t>
            </w:r>
          </w:p>
        </w:tc>
      </w:tr>
      <w:tr w:rsidR="0040512D" w:rsidRPr="0040512D" w14:paraId="75AE768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0FD6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195" w:type="dxa"/>
            <w:noWrap/>
            <w:hideMark/>
          </w:tcPr>
          <w:p w14:paraId="76A7FD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GTPase activity</w:t>
            </w:r>
          </w:p>
        </w:tc>
        <w:tc>
          <w:tcPr>
            <w:tcW w:w="1326" w:type="dxa"/>
            <w:noWrap/>
            <w:hideMark/>
          </w:tcPr>
          <w:p w14:paraId="25B21C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7.10E-08</w:t>
            </w:r>
          </w:p>
        </w:tc>
        <w:tc>
          <w:tcPr>
            <w:tcW w:w="1411" w:type="dxa"/>
            <w:noWrap/>
            <w:hideMark/>
          </w:tcPr>
          <w:p w14:paraId="3D014B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1.10E-04</w:t>
            </w:r>
          </w:p>
        </w:tc>
      </w:tr>
      <w:tr w:rsidR="0040512D" w:rsidRPr="0040512D" w14:paraId="78E5A2B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1072B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195" w:type="dxa"/>
            <w:noWrap/>
            <w:hideMark/>
          </w:tcPr>
          <w:p w14:paraId="4B0ABF1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intracellular signal transduction</w:t>
            </w:r>
          </w:p>
        </w:tc>
        <w:tc>
          <w:tcPr>
            <w:tcW w:w="1326" w:type="dxa"/>
            <w:noWrap/>
            <w:hideMark/>
          </w:tcPr>
          <w:p w14:paraId="76512EB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1.90E-07</w:t>
            </w:r>
          </w:p>
        </w:tc>
        <w:tc>
          <w:tcPr>
            <w:tcW w:w="1411" w:type="dxa"/>
            <w:noWrap/>
            <w:hideMark/>
          </w:tcPr>
          <w:p w14:paraId="237920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2.70E-04</w:t>
            </w:r>
          </w:p>
        </w:tc>
      </w:tr>
      <w:tr w:rsidR="0040512D" w:rsidRPr="0040512D" w14:paraId="53AF6AB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CA04B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195" w:type="dxa"/>
            <w:noWrap/>
            <w:hideMark/>
          </w:tcPr>
          <w:p w14:paraId="4C8510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cytosolic calcium ion concentration</w:t>
            </w:r>
          </w:p>
        </w:tc>
        <w:tc>
          <w:tcPr>
            <w:tcW w:w="1326" w:type="dxa"/>
            <w:noWrap/>
            <w:hideMark/>
          </w:tcPr>
          <w:p w14:paraId="27DFB5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3.10E-07</w:t>
            </w:r>
          </w:p>
        </w:tc>
        <w:tc>
          <w:tcPr>
            <w:tcW w:w="1411" w:type="dxa"/>
            <w:noWrap/>
            <w:hideMark/>
          </w:tcPr>
          <w:p w14:paraId="4C4A26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3.80E-04</w:t>
            </w:r>
          </w:p>
        </w:tc>
      </w:tr>
      <w:tr w:rsidR="0040512D" w:rsidRPr="0040512D" w14:paraId="695E0F9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9D1A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195" w:type="dxa"/>
            <w:noWrap/>
            <w:hideMark/>
          </w:tcPr>
          <w:p w14:paraId="250DEF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extracellular matrix organization</w:t>
            </w:r>
          </w:p>
        </w:tc>
        <w:tc>
          <w:tcPr>
            <w:tcW w:w="1326" w:type="dxa"/>
            <w:noWrap/>
            <w:hideMark/>
          </w:tcPr>
          <w:p w14:paraId="22A9BC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3.40E-07</w:t>
            </w:r>
          </w:p>
        </w:tc>
        <w:tc>
          <w:tcPr>
            <w:tcW w:w="1411" w:type="dxa"/>
            <w:noWrap/>
            <w:hideMark/>
          </w:tcPr>
          <w:p w14:paraId="64C15E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3.70E-04</w:t>
            </w:r>
          </w:p>
        </w:tc>
      </w:tr>
      <w:tr w:rsidR="0040512D" w:rsidRPr="0040512D" w14:paraId="2C32C5C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88849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195" w:type="dxa"/>
            <w:noWrap/>
            <w:hideMark/>
          </w:tcPr>
          <w:p w14:paraId="7F8AD1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migration</w:t>
            </w:r>
          </w:p>
        </w:tc>
        <w:tc>
          <w:tcPr>
            <w:tcW w:w="1326" w:type="dxa"/>
            <w:noWrap/>
            <w:hideMark/>
          </w:tcPr>
          <w:p w14:paraId="0BA3CC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1.10E-06</w:t>
            </w:r>
          </w:p>
        </w:tc>
        <w:tc>
          <w:tcPr>
            <w:tcW w:w="1411" w:type="dxa"/>
            <w:noWrap/>
            <w:hideMark/>
          </w:tcPr>
          <w:p w14:paraId="25EA65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1.00E-03</w:t>
            </w:r>
          </w:p>
        </w:tc>
      </w:tr>
      <w:tr w:rsidR="0040512D" w:rsidRPr="0040512D" w14:paraId="453DD9D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2D9AC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195" w:type="dxa"/>
            <w:noWrap/>
            <w:hideMark/>
          </w:tcPr>
          <w:p w14:paraId="63B0CD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phosphorylation</w:t>
            </w:r>
          </w:p>
        </w:tc>
        <w:tc>
          <w:tcPr>
            <w:tcW w:w="1326" w:type="dxa"/>
            <w:noWrap/>
            <w:hideMark/>
          </w:tcPr>
          <w:p w14:paraId="10BAAE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2.80E-06</w:t>
            </w:r>
          </w:p>
        </w:tc>
        <w:tc>
          <w:tcPr>
            <w:tcW w:w="1411" w:type="dxa"/>
            <w:noWrap/>
            <w:hideMark/>
          </w:tcPr>
          <w:p w14:paraId="64B315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2.50E-03</w:t>
            </w:r>
          </w:p>
        </w:tc>
      </w:tr>
      <w:tr w:rsidR="0040512D" w:rsidRPr="0040512D" w14:paraId="2AB6E89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0DA10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195" w:type="dxa"/>
            <w:noWrap/>
            <w:hideMark/>
          </w:tcPr>
          <w:p w14:paraId="78B4F5D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gene expression</w:t>
            </w:r>
          </w:p>
        </w:tc>
        <w:tc>
          <w:tcPr>
            <w:tcW w:w="1326" w:type="dxa"/>
            <w:noWrap/>
            <w:hideMark/>
          </w:tcPr>
          <w:p w14:paraId="51484D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3.20E-06</w:t>
            </w:r>
          </w:p>
        </w:tc>
        <w:tc>
          <w:tcPr>
            <w:tcW w:w="1411" w:type="dxa"/>
            <w:noWrap/>
            <w:hideMark/>
          </w:tcPr>
          <w:p w14:paraId="5DE4B9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2.60E-03</w:t>
            </w:r>
          </w:p>
        </w:tc>
      </w:tr>
      <w:tr w:rsidR="0040512D" w:rsidRPr="0040512D" w14:paraId="050A50B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605F3F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195" w:type="dxa"/>
            <w:noWrap/>
            <w:hideMark/>
          </w:tcPr>
          <w:p w14:paraId="6D6E63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transcription from RNA polymerase II promoter</w:t>
            </w:r>
          </w:p>
        </w:tc>
        <w:tc>
          <w:tcPr>
            <w:tcW w:w="1326" w:type="dxa"/>
            <w:noWrap/>
            <w:hideMark/>
          </w:tcPr>
          <w:p w14:paraId="3EE200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4.80E-06</w:t>
            </w:r>
          </w:p>
        </w:tc>
        <w:tc>
          <w:tcPr>
            <w:tcW w:w="1411" w:type="dxa"/>
            <w:noWrap/>
            <w:hideMark/>
          </w:tcPr>
          <w:p w14:paraId="7F413E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3.60E-03</w:t>
            </w:r>
          </w:p>
        </w:tc>
      </w:tr>
      <w:tr w:rsidR="0040512D" w:rsidRPr="0040512D" w14:paraId="5F84E91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7C64E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195" w:type="dxa"/>
            <w:noWrap/>
            <w:hideMark/>
          </w:tcPr>
          <w:p w14:paraId="0DB5A1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peptidyl-tyrosine phosphorylation</w:t>
            </w:r>
          </w:p>
        </w:tc>
        <w:tc>
          <w:tcPr>
            <w:tcW w:w="1326" w:type="dxa"/>
            <w:noWrap/>
            <w:hideMark/>
          </w:tcPr>
          <w:p w14:paraId="0BF636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7.30E-06</w:t>
            </w:r>
          </w:p>
        </w:tc>
        <w:tc>
          <w:tcPr>
            <w:tcW w:w="1411" w:type="dxa"/>
            <w:noWrap/>
            <w:hideMark/>
          </w:tcPr>
          <w:p w14:paraId="7F9DB0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5.00E-03</w:t>
            </w:r>
          </w:p>
        </w:tc>
      </w:tr>
      <w:tr w:rsidR="0040512D" w:rsidRPr="0040512D" w14:paraId="39CFA09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8EEB51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195" w:type="dxa"/>
            <w:noWrap/>
            <w:hideMark/>
          </w:tcPr>
          <w:p w14:paraId="48A684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angiogenesis</w:t>
            </w:r>
          </w:p>
        </w:tc>
        <w:tc>
          <w:tcPr>
            <w:tcW w:w="1326" w:type="dxa"/>
            <w:noWrap/>
            <w:hideMark/>
          </w:tcPr>
          <w:p w14:paraId="37381A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8.10E-06</w:t>
            </w:r>
          </w:p>
        </w:tc>
        <w:tc>
          <w:tcPr>
            <w:tcW w:w="1411" w:type="dxa"/>
            <w:noWrap/>
            <w:hideMark/>
          </w:tcPr>
          <w:p w14:paraId="7E69BEF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5.20E-03</w:t>
            </w:r>
          </w:p>
        </w:tc>
      </w:tr>
      <w:tr w:rsidR="0040512D" w:rsidRPr="0040512D" w14:paraId="7EB00C2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D505D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195" w:type="dxa"/>
            <w:noWrap/>
            <w:hideMark/>
          </w:tcPr>
          <w:p w14:paraId="3F1C1A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cardiac conduction</w:t>
            </w:r>
          </w:p>
        </w:tc>
        <w:tc>
          <w:tcPr>
            <w:tcW w:w="1326" w:type="dxa"/>
            <w:noWrap/>
            <w:hideMark/>
          </w:tcPr>
          <w:p w14:paraId="342312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8.50E-06</w:t>
            </w:r>
          </w:p>
        </w:tc>
        <w:tc>
          <w:tcPr>
            <w:tcW w:w="1411" w:type="dxa"/>
            <w:noWrap/>
            <w:hideMark/>
          </w:tcPr>
          <w:p w14:paraId="40790B3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5.10E-03</w:t>
            </w:r>
          </w:p>
        </w:tc>
      </w:tr>
      <w:tr w:rsidR="0040512D" w:rsidRPr="0040512D" w14:paraId="232630B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2D01A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5195" w:type="dxa"/>
            <w:noWrap/>
            <w:hideMark/>
          </w:tcPr>
          <w:p w14:paraId="448EC5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cell migration</w:t>
            </w:r>
          </w:p>
        </w:tc>
        <w:tc>
          <w:tcPr>
            <w:tcW w:w="1326" w:type="dxa"/>
            <w:noWrap/>
            <w:hideMark/>
          </w:tcPr>
          <w:p w14:paraId="343340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9.60E-06</w:t>
            </w:r>
          </w:p>
        </w:tc>
        <w:tc>
          <w:tcPr>
            <w:tcW w:w="1411" w:type="dxa"/>
            <w:noWrap/>
            <w:hideMark/>
          </w:tcPr>
          <w:p w14:paraId="2D4DF7B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5.50E-03</w:t>
            </w:r>
          </w:p>
        </w:tc>
      </w:tr>
      <w:tr w:rsidR="0040512D" w:rsidRPr="0040512D" w14:paraId="64BD7DF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274C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95" w:type="dxa"/>
            <w:noWrap/>
            <w:hideMark/>
          </w:tcPr>
          <w:p w14:paraId="7DBAEF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transcription, DNA-templated</w:t>
            </w:r>
          </w:p>
        </w:tc>
        <w:tc>
          <w:tcPr>
            <w:tcW w:w="1326" w:type="dxa"/>
            <w:noWrap/>
            <w:hideMark/>
          </w:tcPr>
          <w:p w14:paraId="0784D73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1.20E-05</w:t>
            </w:r>
          </w:p>
        </w:tc>
        <w:tc>
          <w:tcPr>
            <w:tcW w:w="1411" w:type="dxa"/>
            <w:noWrap/>
            <w:hideMark/>
          </w:tcPr>
          <w:p w14:paraId="0E40BD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6.40E-03</w:t>
            </w:r>
          </w:p>
        </w:tc>
      </w:tr>
      <w:tr w:rsidR="0040512D" w:rsidRPr="0040512D" w14:paraId="4BF92D7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49664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195" w:type="dxa"/>
            <w:noWrap/>
            <w:hideMark/>
          </w:tcPr>
          <w:p w14:paraId="289BEC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surface receptor signaling pathway</w:t>
            </w:r>
          </w:p>
        </w:tc>
        <w:tc>
          <w:tcPr>
            <w:tcW w:w="1326" w:type="dxa"/>
            <w:noWrap/>
            <w:hideMark/>
          </w:tcPr>
          <w:p w14:paraId="00DF33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1.80E-05</w:t>
            </w:r>
          </w:p>
        </w:tc>
        <w:tc>
          <w:tcPr>
            <w:tcW w:w="1411" w:type="dxa"/>
            <w:noWrap/>
            <w:hideMark/>
          </w:tcPr>
          <w:p w14:paraId="0DD1FD9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8.90E-03</w:t>
            </w:r>
          </w:p>
        </w:tc>
      </w:tr>
      <w:tr w:rsidR="0040512D" w:rsidRPr="0040512D" w14:paraId="6C65F32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15318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195" w:type="dxa"/>
            <w:noWrap/>
            <w:hideMark/>
          </w:tcPr>
          <w:p w14:paraId="5BD606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chemical synaptic transmission</w:t>
            </w:r>
          </w:p>
        </w:tc>
        <w:tc>
          <w:tcPr>
            <w:tcW w:w="1326" w:type="dxa"/>
            <w:noWrap/>
            <w:hideMark/>
          </w:tcPr>
          <w:p w14:paraId="3CC044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3.60E-05</w:t>
            </w:r>
          </w:p>
        </w:tc>
        <w:tc>
          <w:tcPr>
            <w:tcW w:w="1411" w:type="dxa"/>
            <w:noWrap/>
            <w:hideMark/>
          </w:tcPr>
          <w:p w14:paraId="372047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1.70E-02</w:t>
            </w:r>
          </w:p>
        </w:tc>
      </w:tr>
      <w:tr w:rsidR="0040512D" w:rsidRPr="0040512D" w14:paraId="6467273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E2E97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195" w:type="dxa"/>
            <w:noWrap/>
            <w:hideMark/>
          </w:tcPr>
          <w:p w14:paraId="7C7BE1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sensory perception of pain</w:t>
            </w:r>
          </w:p>
        </w:tc>
        <w:tc>
          <w:tcPr>
            <w:tcW w:w="1326" w:type="dxa"/>
            <w:noWrap/>
            <w:hideMark/>
          </w:tcPr>
          <w:p w14:paraId="378B33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5.00E-05</w:t>
            </w:r>
          </w:p>
        </w:tc>
        <w:tc>
          <w:tcPr>
            <w:tcW w:w="1411" w:type="dxa"/>
            <w:noWrap/>
            <w:hideMark/>
          </w:tcPr>
          <w:p w14:paraId="7255E6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2.30E-02</w:t>
            </w:r>
          </w:p>
        </w:tc>
      </w:tr>
      <w:tr w:rsidR="0040512D" w:rsidRPr="0040512D" w14:paraId="290D342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45910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195" w:type="dxa"/>
            <w:noWrap/>
            <w:hideMark/>
          </w:tcPr>
          <w:p w14:paraId="47E360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mitochondrial translational elongation</w:t>
            </w:r>
          </w:p>
        </w:tc>
        <w:tc>
          <w:tcPr>
            <w:tcW w:w="1326" w:type="dxa"/>
            <w:noWrap/>
            <w:hideMark/>
          </w:tcPr>
          <w:p w14:paraId="78FCB9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5.20E-05</w:t>
            </w:r>
          </w:p>
        </w:tc>
        <w:tc>
          <w:tcPr>
            <w:tcW w:w="1411" w:type="dxa"/>
            <w:noWrap/>
            <w:hideMark/>
          </w:tcPr>
          <w:p w14:paraId="125D86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2.20E-02</w:t>
            </w:r>
          </w:p>
        </w:tc>
      </w:tr>
      <w:tr w:rsidR="0040512D" w:rsidRPr="0040512D" w14:paraId="2D19D96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A963C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195" w:type="dxa"/>
            <w:noWrap/>
            <w:hideMark/>
          </w:tcPr>
          <w:p w14:paraId="7094D7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axonogenesis</w:t>
            </w:r>
            <w:proofErr w:type="spellEnd"/>
          </w:p>
        </w:tc>
        <w:tc>
          <w:tcPr>
            <w:tcW w:w="1326" w:type="dxa"/>
            <w:noWrap/>
            <w:hideMark/>
          </w:tcPr>
          <w:p w14:paraId="1910AF6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5.40E-05</w:t>
            </w:r>
          </w:p>
        </w:tc>
        <w:tc>
          <w:tcPr>
            <w:tcW w:w="1411" w:type="dxa"/>
            <w:noWrap/>
            <w:hideMark/>
          </w:tcPr>
          <w:p w14:paraId="302596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2.30E-02</w:t>
            </w:r>
          </w:p>
        </w:tc>
      </w:tr>
      <w:tr w:rsidR="0040512D" w:rsidRPr="0040512D" w14:paraId="73B61BA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3B62FF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5195" w:type="dxa"/>
            <w:noWrap/>
            <w:hideMark/>
          </w:tcPr>
          <w:p w14:paraId="0F59FD2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peptidyl-tyrosine phosphorylation</w:t>
            </w:r>
          </w:p>
        </w:tc>
        <w:tc>
          <w:tcPr>
            <w:tcW w:w="1326" w:type="dxa"/>
            <w:noWrap/>
            <w:hideMark/>
          </w:tcPr>
          <w:p w14:paraId="0A50A6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5.80E-05</w:t>
            </w:r>
          </w:p>
        </w:tc>
        <w:tc>
          <w:tcPr>
            <w:tcW w:w="1411" w:type="dxa"/>
            <w:noWrap/>
            <w:hideMark/>
          </w:tcPr>
          <w:p w14:paraId="531F52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2.30E-02</w:t>
            </w:r>
          </w:p>
        </w:tc>
      </w:tr>
      <w:tr w:rsidR="0040512D" w:rsidRPr="0040512D" w14:paraId="75916B8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501E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195" w:type="dxa"/>
            <w:noWrap/>
            <w:hideMark/>
          </w:tcPr>
          <w:p w14:paraId="189CC1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neuron migration</w:t>
            </w:r>
          </w:p>
        </w:tc>
        <w:tc>
          <w:tcPr>
            <w:tcW w:w="1326" w:type="dxa"/>
            <w:noWrap/>
            <w:hideMark/>
          </w:tcPr>
          <w:p w14:paraId="50B0306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7.00E-05</w:t>
            </w:r>
          </w:p>
        </w:tc>
        <w:tc>
          <w:tcPr>
            <w:tcW w:w="1411" w:type="dxa"/>
            <w:noWrap/>
            <w:hideMark/>
          </w:tcPr>
          <w:p w14:paraId="123E28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2.70E-02</w:t>
            </w:r>
          </w:p>
        </w:tc>
      </w:tr>
      <w:tr w:rsidR="0040512D" w:rsidRPr="0040512D" w14:paraId="0EC3742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6D616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5195" w:type="dxa"/>
            <w:noWrap/>
            <w:hideMark/>
          </w:tcPr>
          <w:p w14:paraId="3E1A75A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phosphatidylinositol 3-kinase signaling</w:t>
            </w:r>
          </w:p>
        </w:tc>
        <w:tc>
          <w:tcPr>
            <w:tcW w:w="1326" w:type="dxa"/>
            <w:noWrap/>
            <w:hideMark/>
          </w:tcPr>
          <w:p w14:paraId="182066D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7.80E-05</w:t>
            </w:r>
          </w:p>
        </w:tc>
        <w:tc>
          <w:tcPr>
            <w:tcW w:w="1411" w:type="dxa"/>
            <w:noWrap/>
            <w:hideMark/>
          </w:tcPr>
          <w:p w14:paraId="2E15A0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2.90E-02</w:t>
            </w:r>
          </w:p>
        </w:tc>
      </w:tr>
      <w:tr w:rsidR="0040512D" w:rsidRPr="0040512D" w14:paraId="1395146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B4CF1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195" w:type="dxa"/>
            <w:noWrap/>
            <w:hideMark/>
          </w:tcPr>
          <w:p w14:paraId="51DAF3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mitochondrial translational termination</w:t>
            </w:r>
          </w:p>
        </w:tc>
        <w:tc>
          <w:tcPr>
            <w:tcW w:w="1326" w:type="dxa"/>
            <w:noWrap/>
            <w:hideMark/>
          </w:tcPr>
          <w:p w14:paraId="57AA40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9.20E-05</w:t>
            </w:r>
          </w:p>
        </w:tc>
        <w:tc>
          <w:tcPr>
            <w:tcW w:w="1411" w:type="dxa"/>
            <w:noWrap/>
            <w:hideMark/>
          </w:tcPr>
          <w:p w14:paraId="398738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3.20E-02</w:t>
            </w:r>
          </w:p>
        </w:tc>
      </w:tr>
      <w:tr w:rsidR="0040512D" w:rsidRPr="0040512D" w14:paraId="2DD8843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93C23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195" w:type="dxa"/>
            <w:noWrap/>
            <w:hideMark/>
          </w:tcPr>
          <w:p w14:paraId="732085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T cell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costimulation</w:t>
            </w:r>
            <w:proofErr w:type="spellEnd"/>
          </w:p>
        </w:tc>
        <w:tc>
          <w:tcPr>
            <w:tcW w:w="1326" w:type="dxa"/>
            <w:noWrap/>
            <w:hideMark/>
          </w:tcPr>
          <w:p w14:paraId="41B3E46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9.50E-05</w:t>
            </w:r>
          </w:p>
        </w:tc>
        <w:tc>
          <w:tcPr>
            <w:tcW w:w="1411" w:type="dxa"/>
            <w:noWrap/>
            <w:hideMark/>
          </w:tcPr>
          <w:p w14:paraId="2D4E3F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3.20E-02</w:t>
            </w:r>
          </w:p>
        </w:tc>
      </w:tr>
      <w:tr w:rsidR="0040512D" w:rsidRPr="0040512D" w14:paraId="2C26C98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654364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195" w:type="dxa"/>
            <w:noWrap/>
            <w:hideMark/>
          </w:tcPr>
          <w:p w14:paraId="47B2F9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cerebral cortex development</w:t>
            </w:r>
          </w:p>
        </w:tc>
        <w:tc>
          <w:tcPr>
            <w:tcW w:w="1326" w:type="dxa"/>
            <w:noWrap/>
            <w:hideMark/>
          </w:tcPr>
          <w:p w14:paraId="381C02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1.00E-04</w:t>
            </w:r>
          </w:p>
        </w:tc>
        <w:tc>
          <w:tcPr>
            <w:tcW w:w="1411" w:type="dxa"/>
            <w:noWrap/>
            <w:hideMark/>
          </w:tcPr>
          <w:p w14:paraId="2593A4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3.30E-02</w:t>
            </w:r>
          </w:p>
        </w:tc>
      </w:tr>
      <w:tr w:rsidR="0040512D" w:rsidRPr="0040512D" w14:paraId="11357E4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70D430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5195" w:type="dxa"/>
            <w:noWrap/>
            <w:hideMark/>
          </w:tcPr>
          <w:p w14:paraId="02D297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nervous system development</w:t>
            </w:r>
          </w:p>
        </w:tc>
        <w:tc>
          <w:tcPr>
            <w:tcW w:w="1326" w:type="dxa"/>
            <w:noWrap/>
            <w:hideMark/>
          </w:tcPr>
          <w:p w14:paraId="640CD4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1.00E-04</w:t>
            </w:r>
          </w:p>
        </w:tc>
        <w:tc>
          <w:tcPr>
            <w:tcW w:w="1411" w:type="dxa"/>
            <w:noWrap/>
            <w:hideMark/>
          </w:tcPr>
          <w:p w14:paraId="5B4C17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3.30E-02</w:t>
            </w:r>
          </w:p>
        </w:tc>
      </w:tr>
      <w:tr w:rsidR="0040512D" w:rsidRPr="0040512D" w14:paraId="73A46D4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C3B0E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195" w:type="dxa"/>
            <w:noWrap/>
            <w:hideMark/>
          </w:tcPr>
          <w:p w14:paraId="10B230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transmembrane receptor protein tyrosine kinase signaling pathway</w:t>
            </w:r>
          </w:p>
        </w:tc>
        <w:tc>
          <w:tcPr>
            <w:tcW w:w="1326" w:type="dxa"/>
            <w:noWrap/>
            <w:hideMark/>
          </w:tcPr>
          <w:p w14:paraId="1F0B9E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1.10E-04</w:t>
            </w:r>
          </w:p>
        </w:tc>
        <w:tc>
          <w:tcPr>
            <w:tcW w:w="1411" w:type="dxa"/>
            <w:noWrap/>
            <w:hideMark/>
          </w:tcPr>
          <w:p w14:paraId="1BD273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3.20E-02</w:t>
            </w:r>
          </w:p>
        </w:tc>
      </w:tr>
      <w:tr w:rsidR="0040512D" w:rsidRPr="0040512D" w14:paraId="721E37D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60211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195" w:type="dxa"/>
            <w:noWrap/>
            <w:hideMark/>
          </w:tcPr>
          <w:p w14:paraId="186025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gene expression</w:t>
            </w:r>
          </w:p>
        </w:tc>
        <w:tc>
          <w:tcPr>
            <w:tcW w:w="1326" w:type="dxa"/>
            <w:noWrap/>
            <w:hideMark/>
          </w:tcPr>
          <w:p w14:paraId="3B99D21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171DED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5.20E-02</w:t>
            </w:r>
          </w:p>
        </w:tc>
      </w:tr>
      <w:tr w:rsidR="0040512D" w:rsidRPr="0040512D" w14:paraId="110C569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C5035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195" w:type="dxa"/>
            <w:noWrap/>
            <w:hideMark/>
          </w:tcPr>
          <w:p w14:paraId="7C19A5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long-term memory</w:t>
            </w:r>
          </w:p>
        </w:tc>
        <w:tc>
          <w:tcPr>
            <w:tcW w:w="1326" w:type="dxa"/>
            <w:noWrap/>
            <w:hideMark/>
          </w:tcPr>
          <w:p w14:paraId="7EFCCF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43AE4E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5.10E-02</w:t>
            </w:r>
          </w:p>
        </w:tc>
      </w:tr>
      <w:tr w:rsidR="0040512D" w:rsidRPr="0040512D" w14:paraId="3705BF5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16233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5195" w:type="dxa"/>
            <w:noWrap/>
            <w:hideMark/>
          </w:tcPr>
          <w:p w14:paraId="4F605C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outflow tract morphogenesis</w:t>
            </w:r>
          </w:p>
        </w:tc>
        <w:tc>
          <w:tcPr>
            <w:tcW w:w="1326" w:type="dxa"/>
            <w:noWrap/>
            <w:hideMark/>
          </w:tcPr>
          <w:p w14:paraId="3EBBF2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1.90E-04</w:t>
            </w:r>
          </w:p>
        </w:tc>
        <w:tc>
          <w:tcPr>
            <w:tcW w:w="1411" w:type="dxa"/>
            <w:noWrap/>
            <w:hideMark/>
          </w:tcPr>
          <w:p w14:paraId="4B632E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5.30E-02</w:t>
            </w:r>
          </w:p>
        </w:tc>
      </w:tr>
      <w:tr w:rsidR="0040512D" w:rsidRPr="0040512D" w14:paraId="476BDAC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2893D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5195" w:type="dxa"/>
            <w:noWrap/>
            <w:hideMark/>
          </w:tcPr>
          <w:p w14:paraId="15F7DF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neuron projection development</w:t>
            </w:r>
          </w:p>
        </w:tc>
        <w:tc>
          <w:tcPr>
            <w:tcW w:w="1326" w:type="dxa"/>
            <w:noWrap/>
            <w:hideMark/>
          </w:tcPr>
          <w:p w14:paraId="6138EDA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1.90E-04</w:t>
            </w:r>
          </w:p>
        </w:tc>
        <w:tc>
          <w:tcPr>
            <w:tcW w:w="1411" w:type="dxa"/>
            <w:noWrap/>
            <w:hideMark/>
          </w:tcPr>
          <w:p w14:paraId="6001FD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5.20E-02</w:t>
            </w:r>
          </w:p>
        </w:tc>
      </w:tr>
      <w:tr w:rsidR="0040512D" w:rsidRPr="0040512D" w14:paraId="50BD4E6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B52D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5195" w:type="dxa"/>
            <w:noWrap/>
            <w:hideMark/>
          </w:tcPr>
          <w:p w14:paraId="34AFE64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glucagon stimulus</w:t>
            </w:r>
          </w:p>
        </w:tc>
        <w:tc>
          <w:tcPr>
            <w:tcW w:w="1326" w:type="dxa"/>
            <w:noWrap/>
            <w:hideMark/>
          </w:tcPr>
          <w:p w14:paraId="5B2295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2.10E-04</w:t>
            </w:r>
          </w:p>
        </w:tc>
        <w:tc>
          <w:tcPr>
            <w:tcW w:w="1411" w:type="dxa"/>
            <w:noWrap/>
            <w:hideMark/>
          </w:tcPr>
          <w:p w14:paraId="58BFCA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5.40E-02</w:t>
            </w:r>
          </w:p>
        </w:tc>
      </w:tr>
      <w:tr w:rsidR="0040512D" w:rsidRPr="0040512D" w14:paraId="21AEA19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976E9D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5195" w:type="dxa"/>
            <w:noWrap/>
            <w:hideMark/>
          </w:tcPr>
          <w:p w14:paraId="31F5BE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adenylate cyclase-modulating G-protein coupled receptor signaling pathway</w:t>
            </w:r>
          </w:p>
        </w:tc>
        <w:tc>
          <w:tcPr>
            <w:tcW w:w="1326" w:type="dxa"/>
            <w:noWrap/>
            <w:hideMark/>
          </w:tcPr>
          <w:p w14:paraId="3B8947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2.10E-04</w:t>
            </w:r>
          </w:p>
        </w:tc>
        <w:tc>
          <w:tcPr>
            <w:tcW w:w="1411" w:type="dxa"/>
            <w:noWrap/>
            <w:hideMark/>
          </w:tcPr>
          <w:p w14:paraId="1C8126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5.40E-02</w:t>
            </w:r>
          </w:p>
        </w:tc>
      </w:tr>
      <w:tr w:rsidR="0040512D" w:rsidRPr="0040512D" w14:paraId="1E8A496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379F4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5195" w:type="dxa"/>
            <w:noWrap/>
            <w:hideMark/>
          </w:tcPr>
          <w:p w14:paraId="389EDF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cellular response to hypoxia</w:t>
            </w:r>
          </w:p>
        </w:tc>
        <w:tc>
          <w:tcPr>
            <w:tcW w:w="1326" w:type="dxa"/>
            <w:noWrap/>
            <w:hideMark/>
          </w:tcPr>
          <w:p w14:paraId="41E3D48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2.40E-04</w:t>
            </w:r>
          </w:p>
        </w:tc>
        <w:tc>
          <w:tcPr>
            <w:tcW w:w="1411" w:type="dxa"/>
            <w:noWrap/>
            <w:hideMark/>
          </w:tcPr>
          <w:p w14:paraId="5C5E08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5.90E-02</w:t>
            </w:r>
          </w:p>
        </w:tc>
      </w:tr>
      <w:tr w:rsidR="0040512D" w:rsidRPr="0040512D" w14:paraId="4A41053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A2F3A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5195" w:type="dxa"/>
            <w:noWrap/>
            <w:hideMark/>
          </w:tcPr>
          <w:p w14:paraId="40D111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cell growth</w:t>
            </w:r>
          </w:p>
        </w:tc>
        <w:tc>
          <w:tcPr>
            <w:tcW w:w="1326" w:type="dxa"/>
            <w:noWrap/>
            <w:hideMark/>
          </w:tcPr>
          <w:p w14:paraId="2FA007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2.50E-04</w:t>
            </w:r>
          </w:p>
        </w:tc>
        <w:tc>
          <w:tcPr>
            <w:tcW w:w="1411" w:type="dxa"/>
            <w:noWrap/>
            <w:hideMark/>
          </w:tcPr>
          <w:p w14:paraId="294B56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5.90E-02</w:t>
            </w:r>
          </w:p>
        </w:tc>
      </w:tr>
      <w:tr w:rsidR="0040512D" w:rsidRPr="0040512D" w14:paraId="0E6CDA0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B7133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5195" w:type="dxa"/>
            <w:noWrap/>
            <w:hideMark/>
          </w:tcPr>
          <w:p w14:paraId="00D42A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chloride transmembrane transport</w:t>
            </w:r>
          </w:p>
        </w:tc>
        <w:tc>
          <w:tcPr>
            <w:tcW w:w="1326" w:type="dxa"/>
            <w:noWrap/>
            <w:hideMark/>
          </w:tcPr>
          <w:p w14:paraId="667ACE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2.80E-04</w:t>
            </w:r>
          </w:p>
        </w:tc>
        <w:tc>
          <w:tcPr>
            <w:tcW w:w="1411" w:type="dxa"/>
            <w:noWrap/>
            <w:hideMark/>
          </w:tcPr>
          <w:p w14:paraId="1046FD3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6.50E-02</w:t>
            </w:r>
          </w:p>
        </w:tc>
      </w:tr>
      <w:tr w:rsidR="0040512D" w:rsidRPr="0040512D" w14:paraId="28685A1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0F44CF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5195" w:type="dxa"/>
            <w:noWrap/>
            <w:hideMark/>
          </w:tcPr>
          <w:p w14:paraId="3738F8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 guidance</w:t>
            </w:r>
          </w:p>
        </w:tc>
        <w:tc>
          <w:tcPr>
            <w:tcW w:w="1326" w:type="dxa"/>
            <w:noWrap/>
            <w:hideMark/>
          </w:tcPr>
          <w:p w14:paraId="1F9E06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3.20E-04</w:t>
            </w:r>
          </w:p>
        </w:tc>
        <w:tc>
          <w:tcPr>
            <w:tcW w:w="1411" w:type="dxa"/>
            <w:noWrap/>
            <w:hideMark/>
          </w:tcPr>
          <w:p w14:paraId="0C72BA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7.40E-02</w:t>
            </w:r>
          </w:p>
        </w:tc>
      </w:tr>
      <w:tr w:rsidR="0040512D" w:rsidRPr="0040512D" w14:paraId="1750B56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65536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5195" w:type="dxa"/>
            <w:noWrap/>
            <w:hideMark/>
          </w:tcPr>
          <w:p w14:paraId="4E0615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semaphorin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-plexin signaling pathway</w:t>
            </w:r>
          </w:p>
        </w:tc>
        <w:tc>
          <w:tcPr>
            <w:tcW w:w="1326" w:type="dxa"/>
            <w:noWrap/>
            <w:hideMark/>
          </w:tcPr>
          <w:p w14:paraId="5A7334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3.30E-04</w:t>
            </w:r>
          </w:p>
        </w:tc>
        <w:tc>
          <w:tcPr>
            <w:tcW w:w="1411" w:type="dxa"/>
            <w:noWrap/>
            <w:hideMark/>
          </w:tcPr>
          <w:p w14:paraId="10B8A9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7.40E-02</w:t>
            </w:r>
          </w:p>
        </w:tc>
      </w:tr>
      <w:tr w:rsidR="0040512D" w:rsidRPr="0040512D" w14:paraId="0AD8314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E4CB6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5195" w:type="dxa"/>
            <w:noWrap/>
            <w:hideMark/>
          </w:tcPr>
          <w:p w14:paraId="3005AE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excitatory postsynaptic potential</w:t>
            </w:r>
          </w:p>
        </w:tc>
        <w:tc>
          <w:tcPr>
            <w:tcW w:w="1326" w:type="dxa"/>
            <w:noWrap/>
            <w:hideMark/>
          </w:tcPr>
          <w:p w14:paraId="64F8B1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3.50E-04</w:t>
            </w:r>
          </w:p>
        </w:tc>
        <w:tc>
          <w:tcPr>
            <w:tcW w:w="1411" w:type="dxa"/>
            <w:noWrap/>
            <w:hideMark/>
          </w:tcPr>
          <w:p w14:paraId="33B391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7.50E-02</w:t>
            </w:r>
          </w:p>
        </w:tc>
      </w:tr>
      <w:tr w:rsidR="0040512D" w:rsidRPr="0040512D" w14:paraId="4E6D9C5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2E708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5195" w:type="dxa"/>
            <w:noWrap/>
            <w:hideMark/>
          </w:tcPr>
          <w:p w14:paraId="144E0B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negative regulation of neuron apoptotic process</w:t>
            </w:r>
          </w:p>
        </w:tc>
        <w:tc>
          <w:tcPr>
            <w:tcW w:w="1326" w:type="dxa"/>
            <w:noWrap/>
            <w:hideMark/>
          </w:tcPr>
          <w:p w14:paraId="112CFD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3.50E-04</w:t>
            </w:r>
          </w:p>
        </w:tc>
        <w:tc>
          <w:tcPr>
            <w:tcW w:w="1411" w:type="dxa"/>
            <w:noWrap/>
            <w:hideMark/>
          </w:tcPr>
          <w:p w14:paraId="06177E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7.50E-02</w:t>
            </w:r>
          </w:p>
        </w:tc>
      </w:tr>
      <w:tr w:rsidR="0040512D" w:rsidRPr="0040512D" w14:paraId="75D878D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E13D0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95" w:type="dxa"/>
            <w:noWrap/>
            <w:hideMark/>
          </w:tcPr>
          <w:p w14:paraId="3920AA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adenylate cyclase-inhibiting G-protein coupled receptor signaling pathway</w:t>
            </w:r>
          </w:p>
        </w:tc>
        <w:tc>
          <w:tcPr>
            <w:tcW w:w="1326" w:type="dxa"/>
            <w:noWrap/>
            <w:hideMark/>
          </w:tcPr>
          <w:p w14:paraId="353DE52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4.10E-04</w:t>
            </w:r>
          </w:p>
        </w:tc>
        <w:tc>
          <w:tcPr>
            <w:tcW w:w="1411" w:type="dxa"/>
            <w:noWrap/>
            <w:hideMark/>
          </w:tcPr>
          <w:p w14:paraId="228C27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8.40E-02</w:t>
            </w:r>
          </w:p>
        </w:tc>
      </w:tr>
      <w:tr w:rsidR="0040512D" w:rsidRPr="0040512D" w14:paraId="1A57912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CA0C2E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5195" w:type="dxa"/>
            <w:noWrap/>
            <w:hideMark/>
          </w:tcPr>
          <w:p w14:paraId="0E61AF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protein autophosphorylation</w:t>
            </w:r>
          </w:p>
        </w:tc>
        <w:tc>
          <w:tcPr>
            <w:tcW w:w="1326" w:type="dxa"/>
            <w:noWrap/>
            <w:hideMark/>
          </w:tcPr>
          <w:p w14:paraId="549763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4.50E-04</w:t>
            </w:r>
          </w:p>
        </w:tc>
        <w:tc>
          <w:tcPr>
            <w:tcW w:w="1411" w:type="dxa"/>
            <w:noWrap/>
            <w:hideMark/>
          </w:tcPr>
          <w:p w14:paraId="4ECFF0D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9.10E-02</w:t>
            </w:r>
          </w:p>
        </w:tc>
      </w:tr>
      <w:tr w:rsidR="0040512D" w:rsidRPr="0040512D" w14:paraId="0747FA2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6809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5195" w:type="dxa"/>
            <w:noWrap/>
            <w:hideMark/>
          </w:tcPr>
          <w:p w14:paraId="2E50345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326" w:type="dxa"/>
            <w:noWrap/>
            <w:hideMark/>
          </w:tcPr>
          <w:p w14:paraId="55F3BB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4.60E-04</w:t>
            </w:r>
          </w:p>
        </w:tc>
        <w:tc>
          <w:tcPr>
            <w:tcW w:w="1411" w:type="dxa"/>
            <w:noWrap/>
            <w:hideMark/>
          </w:tcPr>
          <w:p w14:paraId="0272C0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9.00E-02</w:t>
            </w:r>
          </w:p>
        </w:tc>
      </w:tr>
      <w:tr w:rsidR="0040512D" w:rsidRPr="0040512D" w14:paraId="56059CE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F547C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5195" w:type="dxa"/>
            <w:noWrap/>
            <w:hideMark/>
          </w:tcPr>
          <w:p w14:paraId="172B56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proliferation</w:t>
            </w:r>
          </w:p>
        </w:tc>
        <w:tc>
          <w:tcPr>
            <w:tcW w:w="1326" w:type="dxa"/>
            <w:noWrap/>
            <w:hideMark/>
          </w:tcPr>
          <w:p w14:paraId="74B45A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4.80E-04</w:t>
            </w:r>
          </w:p>
        </w:tc>
        <w:tc>
          <w:tcPr>
            <w:tcW w:w="1411" w:type="dxa"/>
            <w:noWrap/>
            <w:hideMark/>
          </w:tcPr>
          <w:p w14:paraId="45FB55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9.30E-02</w:t>
            </w:r>
          </w:p>
        </w:tc>
      </w:tr>
      <w:tr w:rsidR="0040512D" w:rsidRPr="0040512D" w14:paraId="61888C0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0605F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5195" w:type="dxa"/>
            <w:noWrap/>
            <w:hideMark/>
          </w:tcPr>
          <w:p w14:paraId="7C378E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positive regulation of Rho protein signal transduction</w:t>
            </w:r>
          </w:p>
        </w:tc>
        <w:tc>
          <w:tcPr>
            <w:tcW w:w="1326" w:type="dxa"/>
            <w:noWrap/>
            <w:hideMark/>
          </w:tcPr>
          <w:p w14:paraId="7A53B6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5.00E-04</w:t>
            </w:r>
          </w:p>
        </w:tc>
        <w:tc>
          <w:tcPr>
            <w:tcW w:w="1411" w:type="dxa"/>
            <w:noWrap/>
            <w:hideMark/>
          </w:tcPr>
          <w:p w14:paraId="78975A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9.30E-02</w:t>
            </w:r>
          </w:p>
        </w:tc>
      </w:tr>
      <w:tr w:rsidR="0040512D" w:rsidRPr="0040512D" w14:paraId="35489AA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7065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5195" w:type="dxa"/>
            <w:noWrap/>
            <w:hideMark/>
          </w:tcPr>
          <w:p w14:paraId="48FD1B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activation of phospholipase C activity</w:t>
            </w:r>
          </w:p>
        </w:tc>
        <w:tc>
          <w:tcPr>
            <w:tcW w:w="1326" w:type="dxa"/>
            <w:noWrap/>
            <w:hideMark/>
          </w:tcPr>
          <w:p w14:paraId="310644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5.00E-04</w:t>
            </w:r>
          </w:p>
        </w:tc>
        <w:tc>
          <w:tcPr>
            <w:tcW w:w="1411" w:type="dxa"/>
            <w:noWrap/>
            <w:hideMark/>
          </w:tcPr>
          <w:p w14:paraId="58905C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9.30E-02</w:t>
            </w:r>
          </w:p>
        </w:tc>
      </w:tr>
    </w:tbl>
    <w:p w14:paraId="3D60D95F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477FE4E8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</w:rPr>
        <w:t>T</w:t>
      </w:r>
      <w:r w:rsidRPr="0040512D">
        <w:rPr>
          <w:rFonts w:ascii="Arial" w:eastAsia="ＭＳ 明朝" w:hAnsi="Arial" w:cs="Arial"/>
          <w:b/>
          <w:bCs/>
          <w:sz w:val="24"/>
          <w:szCs w:val="24"/>
        </w:rPr>
        <w:t>CGA_PAAD KEGG Pathway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5192"/>
        <w:gridCol w:w="1329"/>
        <w:gridCol w:w="1411"/>
      </w:tblGrid>
      <w:tr w:rsidR="0040512D" w:rsidRPr="0040512D" w14:paraId="7E70755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07D787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192" w:type="dxa"/>
            <w:noWrap/>
            <w:hideMark/>
          </w:tcPr>
          <w:p w14:paraId="388435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Term</w:t>
            </w:r>
          </w:p>
        </w:tc>
        <w:tc>
          <w:tcPr>
            <w:tcW w:w="1329" w:type="dxa"/>
            <w:noWrap/>
            <w:hideMark/>
          </w:tcPr>
          <w:p w14:paraId="431632E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45AC4F7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07FDAA6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B5396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192" w:type="dxa"/>
            <w:noWrap/>
            <w:hideMark/>
          </w:tcPr>
          <w:p w14:paraId="10CB2A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Cell adhesion molecules (CAMs)</w:t>
            </w:r>
          </w:p>
        </w:tc>
        <w:tc>
          <w:tcPr>
            <w:tcW w:w="1329" w:type="dxa"/>
            <w:noWrap/>
            <w:hideMark/>
          </w:tcPr>
          <w:p w14:paraId="5D2965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1.30E-10</w:t>
            </w:r>
          </w:p>
        </w:tc>
        <w:tc>
          <w:tcPr>
            <w:tcW w:w="1411" w:type="dxa"/>
            <w:noWrap/>
            <w:hideMark/>
          </w:tcPr>
          <w:p w14:paraId="181F68A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3.90E-08</w:t>
            </w:r>
          </w:p>
        </w:tc>
      </w:tr>
      <w:tr w:rsidR="0040512D" w:rsidRPr="0040512D" w14:paraId="4FA92D9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97FEB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192" w:type="dxa"/>
            <w:noWrap/>
            <w:hideMark/>
          </w:tcPr>
          <w:p w14:paraId="2B7831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Pathways in cancer</w:t>
            </w:r>
          </w:p>
        </w:tc>
        <w:tc>
          <w:tcPr>
            <w:tcW w:w="1329" w:type="dxa"/>
            <w:noWrap/>
            <w:hideMark/>
          </w:tcPr>
          <w:p w14:paraId="3D17B6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2.70E-09</w:t>
            </w:r>
          </w:p>
        </w:tc>
        <w:tc>
          <w:tcPr>
            <w:tcW w:w="1411" w:type="dxa"/>
            <w:noWrap/>
            <w:hideMark/>
          </w:tcPr>
          <w:p w14:paraId="51C362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4.00E-07</w:t>
            </w:r>
          </w:p>
        </w:tc>
      </w:tr>
      <w:tr w:rsidR="0040512D" w:rsidRPr="0040512D" w14:paraId="1811D26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847D1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192" w:type="dxa"/>
            <w:noWrap/>
            <w:hideMark/>
          </w:tcPr>
          <w:p w14:paraId="66308F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cGMP-PKG signaling pathway</w:t>
            </w:r>
          </w:p>
        </w:tc>
        <w:tc>
          <w:tcPr>
            <w:tcW w:w="1329" w:type="dxa"/>
            <w:noWrap/>
            <w:hideMark/>
          </w:tcPr>
          <w:p w14:paraId="700A81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9.50E-08</w:t>
            </w:r>
          </w:p>
        </w:tc>
        <w:tc>
          <w:tcPr>
            <w:tcW w:w="1411" w:type="dxa"/>
            <w:noWrap/>
            <w:hideMark/>
          </w:tcPr>
          <w:p w14:paraId="5E204C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9.40E-06</w:t>
            </w:r>
          </w:p>
        </w:tc>
      </w:tr>
      <w:tr w:rsidR="0040512D" w:rsidRPr="0040512D" w14:paraId="7AD32BB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EC1B1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192" w:type="dxa"/>
            <w:noWrap/>
            <w:hideMark/>
          </w:tcPr>
          <w:p w14:paraId="67B6090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Rap1 signaling pathway</w:t>
            </w:r>
          </w:p>
        </w:tc>
        <w:tc>
          <w:tcPr>
            <w:tcW w:w="1329" w:type="dxa"/>
            <w:noWrap/>
            <w:hideMark/>
          </w:tcPr>
          <w:p w14:paraId="4D85F0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4.90E-07</w:t>
            </w:r>
          </w:p>
        </w:tc>
        <w:tc>
          <w:tcPr>
            <w:tcW w:w="1411" w:type="dxa"/>
            <w:noWrap/>
            <w:hideMark/>
          </w:tcPr>
          <w:p w14:paraId="265A8C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3.60E-05</w:t>
            </w:r>
          </w:p>
        </w:tc>
      </w:tr>
      <w:tr w:rsidR="0040512D" w:rsidRPr="0040512D" w14:paraId="2EA46AF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24058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192" w:type="dxa"/>
            <w:noWrap/>
            <w:hideMark/>
          </w:tcPr>
          <w:p w14:paraId="49A25E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Osteoclast differentiation</w:t>
            </w:r>
          </w:p>
        </w:tc>
        <w:tc>
          <w:tcPr>
            <w:tcW w:w="1329" w:type="dxa"/>
            <w:noWrap/>
            <w:hideMark/>
          </w:tcPr>
          <w:p w14:paraId="751D26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6.50E-07</w:t>
            </w:r>
          </w:p>
        </w:tc>
        <w:tc>
          <w:tcPr>
            <w:tcW w:w="1411" w:type="dxa"/>
            <w:noWrap/>
            <w:hideMark/>
          </w:tcPr>
          <w:p w14:paraId="7A65CE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3.90E-05</w:t>
            </w:r>
          </w:p>
        </w:tc>
      </w:tr>
      <w:tr w:rsidR="0040512D" w:rsidRPr="0040512D" w14:paraId="5E9ADD2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4A984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192" w:type="dxa"/>
            <w:noWrap/>
            <w:hideMark/>
          </w:tcPr>
          <w:p w14:paraId="2659FB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Focal adhesion</w:t>
            </w:r>
          </w:p>
        </w:tc>
        <w:tc>
          <w:tcPr>
            <w:tcW w:w="1329" w:type="dxa"/>
            <w:noWrap/>
            <w:hideMark/>
          </w:tcPr>
          <w:p w14:paraId="651358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7.50E-07</w:t>
            </w:r>
          </w:p>
        </w:tc>
        <w:tc>
          <w:tcPr>
            <w:tcW w:w="1411" w:type="dxa"/>
            <w:noWrap/>
            <w:hideMark/>
          </w:tcPr>
          <w:p w14:paraId="323963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3.70E-05</w:t>
            </w:r>
          </w:p>
        </w:tc>
      </w:tr>
      <w:tr w:rsidR="0040512D" w:rsidRPr="0040512D" w14:paraId="14A4559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62296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5192" w:type="dxa"/>
            <w:noWrap/>
            <w:hideMark/>
          </w:tcPr>
          <w:p w14:paraId="2806DA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Cholinergic synapse</w:t>
            </w:r>
          </w:p>
        </w:tc>
        <w:tc>
          <w:tcPr>
            <w:tcW w:w="1329" w:type="dxa"/>
            <w:noWrap/>
            <w:hideMark/>
          </w:tcPr>
          <w:p w14:paraId="29E7E77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9.20E-07</w:t>
            </w:r>
          </w:p>
        </w:tc>
        <w:tc>
          <w:tcPr>
            <w:tcW w:w="1411" w:type="dxa"/>
            <w:noWrap/>
            <w:hideMark/>
          </w:tcPr>
          <w:p w14:paraId="40A853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3.90E-05</w:t>
            </w:r>
          </w:p>
        </w:tc>
      </w:tr>
      <w:tr w:rsidR="0040512D" w:rsidRPr="0040512D" w14:paraId="58F0DCC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F7535F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5192" w:type="dxa"/>
            <w:noWrap/>
            <w:hideMark/>
          </w:tcPr>
          <w:p w14:paraId="4EA3F4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Chemokine signaling pathway</w:t>
            </w:r>
          </w:p>
        </w:tc>
        <w:tc>
          <w:tcPr>
            <w:tcW w:w="1329" w:type="dxa"/>
            <w:noWrap/>
            <w:hideMark/>
          </w:tcPr>
          <w:p w14:paraId="02EBE1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1.40E-06</w:t>
            </w:r>
          </w:p>
        </w:tc>
        <w:tc>
          <w:tcPr>
            <w:tcW w:w="1411" w:type="dxa"/>
            <w:noWrap/>
            <w:hideMark/>
          </w:tcPr>
          <w:p w14:paraId="2E2B94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5.30E-05</w:t>
            </w:r>
          </w:p>
        </w:tc>
      </w:tr>
      <w:tr w:rsidR="0040512D" w:rsidRPr="0040512D" w14:paraId="1E8A72A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B534A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5192" w:type="dxa"/>
            <w:noWrap/>
            <w:hideMark/>
          </w:tcPr>
          <w:p w14:paraId="355C6E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Retrograde endocannabinoid signaling</w:t>
            </w:r>
          </w:p>
        </w:tc>
        <w:tc>
          <w:tcPr>
            <w:tcW w:w="1329" w:type="dxa"/>
            <w:noWrap/>
            <w:hideMark/>
          </w:tcPr>
          <w:p w14:paraId="35FD8D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1.80E-06</w:t>
            </w:r>
          </w:p>
        </w:tc>
        <w:tc>
          <w:tcPr>
            <w:tcW w:w="1411" w:type="dxa"/>
            <w:noWrap/>
            <w:hideMark/>
          </w:tcPr>
          <w:p w14:paraId="5B2466D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5.80E-05</w:t>
            </w:r>
          </w:p>
        </w:tc>
      </w:tr>
      <w:tr w:rsidR="0040512D" w:rsidRPr="0040512D" w14:paraId="742DC8C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05DC9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5192" w:type="dxa"/>
            <w:noWrap/>
            <w:hideMark/>
          </w:tcPr>
          <w:p w14:paraId="6913F3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Ras signaling pathway</w:t>
            </w:r>
          </w:p>
        </w:tc>
        <w:tc>
          <w:tcPr>
            <w:tcW w:w="1329" w:type="dxa"/>
            <w:noWrap/>
            <w:hideMark/>
          </w:tcPr>
          <w:p w14:paraId="3D64CB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3.00E-06</w:t>
            </w:r>
          </w:p>
        </w:tc>
        <w:tc>
          <w:tcPr>
            <w:tcW w:w="1411" w:type="dxa"/>
            <w:noWrap/>
            <w:hideMark/>
          </w:tcPr>
          <w:p w14:paraId="5ED388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9.00E-05</w:t>
            </w:r>
          </w:p>
        </w:tc>
      </w:tr>
      <w:tr w:rsidR="0040512D" w:rsidRPr="0040512D" w14:paraId="06094215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B7B716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192" w:type="dxa"/>
            <w:noWrap/>
            <w:hideMark/>
          </w:tcPr>
          <w:p w14:paraId="69BA35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Proteoglycans in cancer</w:t>
            </w:r>
          </w:p>
        </w:tc>
        <w:tc>
          <w:tcPr>
            <w:tcW w:w="1329" w:type="dxa"/>
            <w:noWrap/>
            <w:hideMark/>
          </w:tcPr>
          <w:p w14:paraId="27A0EC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4.10E-06</w:t>
            </w:r>
          </w:p>
        </w:tc>
        <w:tc>
          <w:tcPr>
            <w:tcW w:w="1411" w:type="dxa"/>
            <w:noWrap/>
            <w:hideMark/>
          </w:tcPr>
          <w:p w14:paraId="6395D49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1.10E-04</w:t>
            </w:r>
          </w:p>
        </w:tc>
      </w:tr>
      <w:tr w:rsidR="0040512D" w:rsidRPr="0040512D" w14:paraId="7103887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C38CCF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5192" w:type="dxa"/>
            <w:noWrap/>
            <w:hideMark/>
          </w:tcPr>
          <w:p w14:paraId="1A1BCF1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Adrenergic signaling in cardiomyocytes</w:t>
            </w:r>
          </w:p>
        </w:tc>
        <w:tc>
          <w:tcPr>
            <w:tcW w:w="1329" w:type="dxa"/>
            <w:noWrap/>
            <w:hideMark/>
          </w:tcPr>
          <w:p w14:paraId="37E451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5.30E-06</w:t>
            </w:r>
          </w:p>
        </w:tc>
        <w:tc>
          <w:tcPr>
            <w:tcW w:w="1411" w:type="dxa"/>
            <w:noWrap/>
            <w:hideMark/>
          </w:tcPr>
          <w:p w14:paraId="4D05C2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1.30E-04</w:t>
            </w:r>
          </w:p>
        </w:tc>
      </w:tr>
      <w:tr w:rsidR="0040512D" w:rsidRPr="0040512D" w14:paraId="703CB19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F97CA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5192" w:type="dxa"/>
            <w:noWrap/>
            <w:hideMark/>
          </w:tcPr>
          <w:p w14:paraId="6D47093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Circadian entrainment</w:t>
            </w:r>
          </w:p>
        </w:tc>
        <w:tc>
          <w:tcPr>
            <w:tcW w:w="1329" w:type="dxa"/>
            <w:noWrap/>
            <w:hideMark/>
          </w:tcPr>
          <w:p w14:paraId="59396F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5.90E-06</w:t>
            </w:r>
          </w:p>
        </w:tc>
        <w:tc>
          <w:tcPr>
            <w:tcW w:w="1411" w:type="dxa"/>
            <w:noWrap/>
            <w:hideMark/>
          </w:tcPr>
          <w:p w14:paraId="0B87B5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1.30E-04</w:t>
            </w:r>
          </w:p>
        </w:tc>
      </w:tr>
      <w:tr w:rsidR="0040512D" w:rsidRPr="0040512D" w14:paraId="285CA88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376D3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5192" w:type="dxa"/>
            <w:noWrap/>
            <w:hideMark/>
          </w:tcPr>
          <w:p w14:paraId="6090BB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Axon guidance</w:t>
            </w:r>
          </w:p>
        </w:tc>
        <w:tc>
          <w:tcPr>
            <w:tcW w:w="1329" w:type="dxa"/>
            <w:noWrap/>
            <w:hideMark/>
          </w:tcPr>
          <w:p w14:paraId="2B7E4F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6.30E-06</w:t>
            </w:r>
          </w:p>
        </w:tc>
        <w:tc>
          <w:tcPr>
            <w:tcW w:w="1411" w:type="dxa"/>
            <w:noWrap/>
            <w:hideMark/>
          </w:tcPr>
          <w:p w14:paraId="27B00FD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1.30E-04</w:t>
            </w:r>
          </w:p>
        </w:tc>
      </w:tr>
      <w:tr w:rsidR="0040512D" w:rsidRPr="0040512D" w14:paraId="50DEE5C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5BA6C2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5192" w:type="dxa"/>
            <w:noWrap/>
            <w:hideMark/>
          </w:tcPr>
          <w:p w14:paraId="5BD412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Regulation of actin cytoskeleton</w:t>
            </w:r>
          </w:p>
        </w:tc>
        <w:tc>
          <w:tcPr>
            <w:tcW w:w="1329" w:type="dxa"/>
            <w:noWrap/>
            <w:hideMark/>
          </w:tcPr>
          <w:p w14:paraId="71E7B4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2.80E-05</w:t>
            </w:r>
          </w:p>
        </w:tc>
        <w:tc>
          <w:tcPr>
            <w:tcW w:w="1411" w:type="dxa"/>
            <w:noWrap/>
            <w:hideMark/>
          </w:tcPr>
          <w:p w14:paraId="6109D2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5.60E-04</w:t>
            </w:r>
          </w:p>
        </w:tc>
      </w:tr>
      <w:tr w:rsidR="0040512D" w:rsidRPr="0040512D" w14:paraId="778A33D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220EC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5192" w:type="dxa"/>
            <w:noWrap/>
            <w:hideMark/>
          </w:tcPr>
          <w:p w14:paraId="143071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Alzheimer's disease</w:t>
            </w:r>
          </w:p>
        </w:tc>
        <w:tc>
          <w:tcPr>
            <w:tcW w:w="1329" w:type="dxa"/>
            <w:noWrap/>
            <w:hideMark/>
          </w:tcPr>
          <w:p w14:paraId="217F92F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2.80E-05</w:t>
            </w:r>
          </w:p>
        </w:tc>
        <w:tc>
          <w:tcPr>
            <w:tcW w:w="1411" w:type="dxa"/>
            <w:noWrap/>
            <w:hideMark/>
          </w:tcPr>
          <w:p w14:paraId="3637036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5.30E-04</w:t>
            </w:r>
          </w:p>
        </w:tc>
      </w:tr>
      <w:tr w:rsidR="0040512D" w:rsidRPr="0040512D" w14:paraId="246EDEC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BF3025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5192" w:type="dxa"/>
            <w:noWrap/>
            <w:hideMark/>
          </w:tcPr>
          <w:p w14:paraId="04AD91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Platelet activation</w:t>
            </w:r>
          </w:p>
        </w:tc>
        <w:tc>
          <w:tcPr>
            <w:tcW w:w="1329" w:type="dxa"/>
            <w:noWrap/>
            <w:hideMark/>
          </w:tcPr>
          <w:p w14:paraId="11B7C4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2.90E-05</w:t>
            </w:r>
          </w:p>
        </w:tc>
        <w:tc>
          <w:tcPr>
            <w:tcW w:w="1411" w:type="dxa"/>
            <w:noWrap/>
            <w:hideMark/>
          </w:tcPr>
          <w:p w14:paraId="51FAFA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5.00E-04</w:t>
            </w:r>
          </w:p>
        </w:tc>
      </w:tr>
      <w:tr w:rsidR="0040512D" w:rsidRPr="0040512D" w14:paraId="5D6204E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C65CA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5192" w:type="dxa"/>
            <w:noWrap/>
            <w:hideMark/>
          </w:tcPr>
          <w:p w14:paraId="781524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Insulin secretion</w:t>
            </w:r>
          </w:p>
        </w:tc>
        <w:tc>
          <w:tcPr>
            <w:tcW w:w="1329" w:type="dxa"/>
            <w:noWrap/>
            <w:hideMark/>
          </w:tcPr>
          <w:p w14:paraId="5E1F6FF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3.10E-05</w:t>
            </w:r>
          </w:p>
        </w:tc>
        <w:tc>
          <w:tcPr>
            <w:tcW w:w="1411" w:type="dxa"/>
            <w:noWrap/>
            <w:hideMark/>
          </w:tcPr>
          <w:p w14:paraId="77178B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5.10E-04</w:t>
            </w:r>
          </w:p>
        </w:tc>
      </w:tr>
      <w:tr w:rsidR="0040512D" w:rsidRPr="0040512D" w14:paraId="548CD1A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4641C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5192" w:type="dxa"/>
            <w:noWrap/>
            <w:hideMark/>
          </w:tcPr>
          <w:p w14:paraId="5F9D35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PI3K-Akt signaling pathway</w:t>
            </w:r>
          </w:p>
        </w:tc>
        <w:tc>
          <w:tcPr>
            <w:tcW w:w="1329" w:type="dxa"/>
            <w:noWrap/>
            <w:hideMark/>
          </w:tcPr>
          <w:p w14:paraId="2D1CE5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3.60E-05</w:t>
            </w:r>
          </w:p>
        </w:tc>
        <w:tc>
          <w:tcPr>
            <w:tcW w:w="1411" w:type="dxa"/>
            <w:noWrap/>
            <w:hideMark/>
          </w:tcPr>
          <w:p w14:paraId="48AA9E6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5.70E-04</w:t>
            </w:r>
          </w:p>
        </w:tc>
      </w:tr>
      <w:tr w:rsidR="0040512D" w:rsidRPr="0040512D" w14:paraId="448AAE7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954D36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5192" w:type="dxa"/>
            <w:noWrap/>
            <w:hideMark/>
          </w:tcPr>
          <w:p w14:paraId="063E21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Calcium signaling pathway</w:t>
            </w:r>
          </w:p>
        </w:tc>
        <w:tc>
          <w:tcPr>
            <w:tcW w:w="1329" w:type="dxa"/>
            <w:noWrap/>
            <w:hideMark/>
          </w:tcPr>
          <w:p w14:paraId="18A789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4.20E-05</w:t>
            </w:r>
          </w:p>
        </w:tc>
        <w:tc>
          <w:tcPr>
            <w:tcW w:w="1411" w:type="dxa"/>
            <w:noWrap/>
            <w:hideMark/>
          </w:tcPr>
          <w:p w14:paraId="6E5EC3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6.20E-04</w:t>
            </w:r>
          </w:p>
        </w:tc>
      </w:tr>
      <w:tr w:rsidR="0040512D" w:rsidRPr="0040512D" w14:paraId="712B1D7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7541C8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5192" w:type="dxa"/>
            <w:noWrap/>
            <w:hideMark/>
          </w:tcPr>
          <w:p w14:paraId="10D6D5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 cell receptor signaling pathway</w:t>
            </w:r>
          </w:p>
        </w:tc>
        <w:tc>
          <w:tcPr>
            <w:tcW w:w="1329" w:type="dxa"/>
            <w:noWrap/>
            <w:hideMark/>
          </w:tcPr>
          <w:p w14:paraId="1CC9C9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4.50E-05</w:t>
            </w:r>
          </w:p>
        </w:tc>
        <w:tc>
          <w:tcPr>
            <w:tcW w:w="1411" w:type="dxa"/>
            <w:noWrap/>
            <w:hideMark/>
          </w:tcPr>
          <w:p w14:paraId="04349B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6.30E-04</w:t>
            </w:r>
          </w:p>
        </w:tc>
      </w:tr>
      <w:tr w:rsidR="0040512D" w:rsidRPr="0040512D" w14:paraId="37518EAD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E15A5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5192" w:type="dxa"/>
            <w:noWrap/>
            <w:hideMark/>
          </w:tcPr>
          <w:p w14:paraId="3F7879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MAPK signaling pathway</w:t>
            </w:r>
          </w:p>
        </w:tc>
        <w:tc>
          <w:tcPr>
            <w:tcW w:w="1329" w:type="dxa"/>
            <w:noWrap/>
            <w:hideMark/>
          </w:tcPr>
          <w:p w14:paraId="0BD820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5.60E-05</w:t>
            </w:r>
          </w:p>
        </w:tc>
        <w:tc>
          <w:tcPr>
            <w:tcW w:w="1411" w:type="dxa"/>
            <w:noWrap/>
            <w:hideMark/>
          </w:tcPr>
          <w:p w14:paraId="7D6C1A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7.60E-04</w:t>
            </w:r>
          </w:p>
        </w:tc>
      </w:tr>
      <w:tr w:rsidR="0040512D" w:rsidRPr="0040512D" w14:paraId="1A0012A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DB4C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5192" w:type="dxa"/>
            <w:noWrap/>
            <w:hideMark/>
          </w:tcPr>
          <w:p w14:paraId="4E12B9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Renal cell carcinoma</w:t>
            </w:r>
          </w:p>
        </w:tc>
        <w:tc>
          <w:tcPr>
            <w:tcW w:w="1329" w:type="dxa"/>
            <w:noWrap/>
            <w:hideMark/>
          </w:tcPr>
          <w:p w14:paraId="3F64EA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7.80E-05</w:t>
            </w:r>
          </w:p>
        </w:tc>
        <w:tc>
          <w:tcPr>
            <w:tcW w:w="1411" w:type="dxa"/>
            <w:noWrap/>
            <w:hideMark/>
          </w:tcPr>
          <w:p w14:paraId="1D8BDF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1.00E-03</w:t>
            </w:r>
          </w:p>
        </w:tc>
      </w:tr>
      <w:tr w:rsidR="0040512D" w:rsidRPr="0040512D" w14:paraId="5C5E8FE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D990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92" w:type="dxa"/>
            <w:noWrap/>
            <w:hideMark/>
          </w:tcPr>
          <w:p w14:paraId="287BF4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Leishmaniasis</w:t>
            </w:r>
          </w:p>
        </w:tc>
        <w:tc>
          <w:tcPr>
            <w:tcW w:w="1329" w:type="dxa"/>
            <w:noWrap/>
            <w:hideMark/>
          </w:tcPr>
          <w:p w14:paraId="364F307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9.50E-05</w:t>
            </w:r>
          </w:p>
        </w:tc>
        <w:tc>
          <w:tcPr>
            <w:tcW w:w="1411" w:type="dxa"/>
            <w:noWrap/>
            <w:hideMark/>
          </w:tcPr>
          <w:p w14:paraId="1702AAC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1.20E-03</w:t>
            </w:r>
          </w:p>
        </w:tc>
      </w:tr>
      <w:tr w:rsidR="0040512D" w:rsidRPr="0040512D" w14:paraId="42ECC14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2C445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5192" w:type="dxa"/>
            <w:noWrap/>
            <w:hideMark/>
          </w:tcPr>
          <w:p w14:paraId="2EB2AC4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Leukocyte </w:t>
            </w: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transendothelial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migration</w:t>
            </w:r>
          </w:p>
        </w:tc>
        <w:tc>
          <w:tcPr>
            <w:tcW w:w="1329" w:type="dxa"/>
            <w:noWrap/>
            <w:hideMark/>
          </w:tcPr>
          <w:p w14:paraId="17873D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1.20E-04</w:t>
            </w:r>
          </w:p>
        </w:tc>
        <w:tc>
          <w:tcPr>
            <w:tcW w:w="1411" w:type="dxa"/>
            <w:noWrap/>
            <w:hideMark/>
          </w:tcPr>
          <w:p w14:paraId="3A5751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1.40E-03</w:t>
            </w:r>
          </w:p>
        </w:tc>
      </w:tr>
      <w:tr w:rsidR="0040512D" w:rsidRPr="0040512D" w14:paraId="238E8A8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FBFEF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5192" w:type="dxa"/>
            <w:noWrap/>
            <w:hideMark/>
          </w:tcPr>
          <w:p w14:paraId="514958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Thyroid hormone signaling pathway</w:t>
            </w:r>
          </w:p>
        </w:tc>
        <w:tc>
          <w:tcPr>
            <w:tcW w:w="1329" w:type="dxa"/>
            <w:noWrap/>
            <w:hideMark/>
          </w:tcPr>
          <w:p w14:paraId="05D58E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1.20E-04</w:t>
            </w:r>
          </w:p>
        </w:tc>
        <w:tc>
          <w:tcPr>
            <w:tcW w:w="1411" w:type="dxa"/>
            <w:noWrap/>
            <w:hideMark/>
          </w:tcPr>
          <w:p w14:paraId="6CCD85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1.40E-03</w:t>
            </w:r>
          </w:p>
        </w:tc>
      </w:tr>
      <w:tr w:rsidR="0040512D" w:rsidRPr="0040512D" w14:paraId="774BCA8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E6626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5192" w:type="dxa"/>
            <w:noWrap/>
            <w:hideMark/>
          </w:tcPr>
          <w:p w14:paraId="1FDA30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ECM-receptor interaction</w:t>
            </w:r>
          </w:p>
        </w:tc>
        <w:tc>
          <w:tcPr>
            <w:tcW w:w="1329" w:type="dxa"/>
            <w:noWrap/>
            <w:hideMark/>
          </w:tcPr>
          <w:p w14:paraId="108178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2.40E-04</w:t>
            </w:r>
          </w:p>
        </w:tc>
        <w:tc>
          <w:tcPr>
            <w:tcW w:w="1411" w:type="dxa"/>
            <w:noWrap/>
            <w:hideMark/>
          </w:tcPr>
          <w:p w14:paraId="5207260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2.80E-03</w:t>
            </w:r>
          </w:p>
        </w:tc>
      </w:tr>
      <w:tr w:rsidR="0040512D" w:rsidRPr="0040512D" w14:paraId="77FBB0D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1A5053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5192" w:type="dxa"/>
            <w:noWrap/>
            <w:hideMark/>
          </w:tcPr>
          <w:p w14:paraId="22C5F2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Dilated cardiomyopathy</w:t>
            </w:r>
          </w:p>
        </w:tc>
        <w:tc>
          <w:tcPr>
            <w:tcW w:w="1329" w:type="dxa"/>
            <w:noWrap/>
            <w:hideMark/>
          </w:tcPr>
          <w:p w14:paraId="1EE601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2.70E-04</w:t>
            </w:r>
          </w:p>
        </w:tc>
        <w:tc>
          <w:tcPr>
            <w:tcW w:w="1411" w:type="dxa"/>
            <w:noWrap/>
            <w:hideMark/>
          </w:tcPr>
          <w:p w14:paraId="78E4AE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3.00E-03</w:t>
            </w:r>
          </w:p>
        </w:tc>
      </w:tr>
      <w:tr w:rsidR="0040512D" w:rsidRPr="0040512D" w14:paraId="7840FFA0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DBC31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5192" w:type="dxa"/>
            <w:noWrap/>
            <w:hideMark/>
          </w:tcPr>
          <w:p w14:paraId="07D31FE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Amoebiasis</w:t>
            </w:r>
          </w:p>
        </w:tc>
        <w:tc>
          <w:tcPr>
            <w:tcW w:w="1329" w:type="dxa"/>
            <w:noWrap/>
            <w:hideMark/>
          </w:tcPr>
          <w:p w14:paraId="497B57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3.90E-04</w:t>
            </w:r>
          </w:p>
        </w:tc>
        <w:tc>
          <w:tcPr>
            <w:tcW w:w="1411" w:type="dxa"/>
            <w:noWrap/>
            <w:hideMark/>
          </w:tcPr>
          <w:p w14:paraId="1BE340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4.10E-03</w:t>
            </w:r>
          </w:p>
        </w:tc>
      </w:tr>
      <w:tr w:rsidR="0040512D" w:rsidRPr="0040512D" w14:paraId="2067C7F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09B95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5192" w:type="dxa"/>
            <w:noWrap/>
            <w:hideMark/>
          </w:tcPr>
          <w:p w14:paraId="1BC47E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Vascular smooth muscle contraction</w:t>
            </w:r>
          </w:p>
        </w:tc>
        <w:tc>
          <w:tcPr>
            <w:tcW w:w="1329" w:type="dxa"/>
            <w:noWrap/>
            <w:hideMark/>
          </w:tcPr>
          <w:p w14:paraId="5C3DF3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6.00E-04</w:t>
            </w:r>
          </w:p>
        </w:tc>
        <w:tc>
          <w:tcPr>
            <w:tcW w:w="1411" w:type="dxa"/>
            <w:noWrap/>
            <w:hideMark/>
          </w:tcPr>
          <w:p w14:paraId="4FA5A2E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6.10E-03</w:t>
            </w:r>
          </w:p>
        </w:tc>
      </w:tr>
      <w:tr w:rsidR="0040512D" w:rsidRPr="0040512D" w14:paraId="5741880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87045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5192" w:type="dxa"/>
            <w:noWrap/>
            <w:hideMark/>
          </w:tcPr>
          <w:p w14:paraId="1616AF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Glutamatergic synapse</w:t>
            </w:r>
          </w:p>
        </w:tc>
        <w:tc>
          <w:tcPr>
            <w:tcW w:w="1329" w:type="dxa"/>
            <w:noWrap/>
            <w:hideMark/>
          </w:tcPr>
          <w:p w14:paraId="7F5DC45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6.90E-04</w:t>
            </w:r>
          </w:p>
        </w:tc>
        <w:tc>
          <w:tcPr>
            <w:tcW w:w="1411" w:type="dxa"/>
            <w:noWrap/>
            <w:hideMark/>
          </w:tcPr>
          <w:p w14:paraId="4B42A8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6.80E-03</w:t>
            </w:r>
          </w:p>
        </w:tc>
      </w:tr>
      <w:tr w:rsidR="0040512D" w:rsidRPr="0040512D" w14:paraId="5DBD9FB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80CF7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5192" w:type="dxa"/>
            <w:noWrap/>
            <w:hideMark/>
          </w:tcPr>
          <w:p w14:paraId="748B12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Chagas disease (American trypanosomiasis)</w:t>
            </w:r>
          </w:p>
        </w:tc>
        <w:tc>
          <w:tcPr>
            <w:tcW w:w="1329" w:type="dxa"/>
            <w:noWrap/>
            <w:hideMark/>
          </w:tcPr>
          <w:p w14:paraId="165FAC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6.90E-04</w:t>
            </w:r>
          </w:p>
        </w:tc>
        <w:tc>
          <w:tcPr>
            <w:tcW w:w="1411" w:type="dxa"/>
            <w:noWrap/>
            <w:hideMark/>
          </w:tcPr>
          <w:p w14:paraId="6F6DAE1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6.60E-03</w:t>
            </w:r>
          </w:p>
        </w:tc>
      </w:tr>
      <w:tr w:rsidR="0040512D" w:rsidRPr="0040512D" w14:paraId="1C10E87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EA63D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5192" w:type="dxa"/>
            <w:noWrap/>
            <w:hideMark/>
          </w:tcPr>
          <w:p w14:paraId="5A83CD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Dopaminergic synapse</w:t>
            </w:r>
          </w:p>
        </w:tc>
        <w:tc>
          <w:tcPr>
            <w:tcW w:w="1329" w:type="dxa"/>
            <w:noWrap/>
            <w:hideMark/>
          </w:tcPr>
          <w:p w14:paraId="0D639F1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8.50E-04</w:t>
            </w:r>
          </w:p>
        </w:tc>
        <w:tc>
          <w:tcPr>
            <w:tcW w:w="1411" w:type="dxa"/>
            <w:noWrap/>
            <w:hideMark/>
          </w:tcPr>
          <w:p w14:paraId="41DB7B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7.80E-03</w:t>
            </w:r>
          </w:p>
        </w:tc>
      </w:tr>
      <w:tr w:rsidR="0040512D" w:rsidRPr="0040512D" w14:paraId="2357C2B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FB371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5192" w:type="dxa"/>
            <w:noWrap/>
            <w:hideMark/>
          </w:tcPr>
          <w:p w14:paraId="32190B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Staphylococcus aureus infection</w:t>
            </w:r>
          </w:p>
        </w:tc>
        <w:tc>
          <w:tcPr>
            <w:tcW w:w="1329" w:type="dxa"/>
            <w:noWrap/>
            <w:hideMark/>
          </w:tcPr>
          <w:p w14:paraId="05E51F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8.90E-04</w:t>
            </w:r>
          </w:p>
        </w:tc>
        <w:tc>
          <w:tcPr>
            <w:tcW w:w="1411" w:type="dxa"/>
            <w:noWrap/>
            <w:hideMark/>
          </w:tcPr>
          <w:p w14:paraId="41EC5A7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8.00E-03</w:t>
            </w:r>
          </w:p>
        </w:tc>
      </w:tr>
      <w:tr w:rsidR="0040512D" w:rsidRPr="0040512D" w14:paraId="4D4495E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8D538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5192" w:type="dxa"/>
            <w:noWrap/>
            <w:hideMark/>
          </w:tcPr>
          <w:p w14:paraId="26ED05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Arrhythmogenic right ventricular cardiomyopathy (ARVC)</w:t>
            </w:r>
          </w:p>
        </w:tc>
        <w:tc>
          <w:tcPr>
            <w:tcW w:w="1329" w:type="dxa"/>
            <w:noWrap/>
            <w:hideMark/>
          </w:tcPr>
          <w:p w14:paraId="6DFA69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9.90E-04</w:t>
            </w:r>
          </w:p>
        </w:tc>
        <w:tc>
          <w:tcPr>
            <w:tcW w:w="1411" w:type="dxa"/>
            <w:noWrap/>
            <w:hideMark/>
          </w:tcPr>
          <w:p w14:paraId="3AA0FE3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8.60E-03</w:t>
            </w:r>
          </w:p>
        </w:tc>
      </w:tr>
      <w:tr w:rsidR="0040512D" w:rsidRPr="0040512D" w14:paraId="6474BE08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B37EC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5192" w:type="dxa"/>
            <w:noWrap/>
            <w:hideMark/>
          </w:tcPr>
          <w:p w14:paraId="0B65AC7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GABAergic synapse</w:t>
            </w:r>
          </w:p>
        </w:tc>
        <w:tc>
          <w:tcPr>
            <w:tcW w:w="1329" w:type="dxa"/>
            <w:noWrap/>
            <w:hideMark/>
          </w:tcPr>
          <w:p w14:paraId="569643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1.00E-03</w:t>
            </w:r>
          </w:p>
        </w:tc>
        <w:tc>
          <w:tcPr>
            <w:tcW w:w="1411" w:type="dxa"/>
            <w:noWrap/>
            <w:hideMark/>
          </w:tcPr>
          <w:p w14:paraId="5DB0D8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8.50E-03</w:t>
            </w:r>
          </w:p>
        </w:tc>
      </w:tr>
      <w:tr w:rsidR="0040512D" w:rsidRPr="0040512D" w14:paraId="2DB17F96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6DAB35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5192" w:type="dxa"/>
            <w:noWrap/>
            <w:hideMark/>
          </w:tcPr>
          <w:p w14:paraId="5C367E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Acute myeloid leukemia</w:t>
            </w:r>
          </w:p>
        </w:tc>
        <w:tc>
          <w:tcPr>
            <w:tcW w:w="1329" w:type="dxa"/>
            <w:noWrap/>
            <w:hideMark/>
          </w:tcPr>
          <w:p w14:paraId="31AB08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1.10E-03</w:t>
            </w:r>
          </w:p>
        </w:tc>
        <w:tc>
          <w:tcPr>
            <w:tcW w:w="1411" w:type="dxa"/>
            <w:noWrap/>
            <w:hideMark/>
          </w:tcPr>
          <w:p w14:paraId="0980CF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9.40E-03</w:t>
            </w:r>
          </w:p>
        </w:tc>
      </w:tr>
      <w:tr w:rsidR="0040512D" w:rsidRPr="0040512D" w14:paraId="7857197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0D785E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5192" w:type="dxa"/>
            <w:noWrap/>
            <w:hideMark/>
          </w:tcPr>
          <w:p w14:paraId="5DC3D4E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Progesterone-mediated oocyte maturation</w:t>
            </w:r>
          </w:p>
        </w:tc>
        <w:tc>
          <w:tcPr>
            <w:tcW w:w="1329" w:type="dxa"/>
            <w:noWrap/>
            <w:hideMark/>
          </w:tcPr>
          <w:p w14:paraId="3CCA6E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1.20E-03</w:t>
            </w:r>
          </w:p>
        </w:tc>
        <w:tc>
          <w:tcPr>
            <w:tcW w:w="1411" w:type="dxa"/>
            <w:noWrap/>
            <w:hideMark/>
          </w:tcPr>
          <w:p w14:paraId="3CF404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9.50E-03</w:t>
            </w:r>
          </w:p>
        </w:tc>
      </w:tr>
      <w:tr w:rsidR="0040512D" w:rsidRPr="0040512D" w14:paraId="6CDDCE1E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0794D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5192" w:type="dxa"/>
            <w:noWrap/>
            <w:hideMark/>
          </w:tcPr>
          <w:p w14:paraId="088D4BE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Neuroactive ligand-receptor interaction</w:t>
            </w:r>
          </w:p>
        </w:tc>
        <w:tc>
          <w:tcPr>
            <w:tcW w:w="1329" w:type="dxa"/>
            <w:noWrap/>
            <w:hideMark/>
          </w:tcPr>
          <w:p w14:paraId="2FA4C9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5FC03C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02F5CC43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4394A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5192" w:type="dxa"/>
            <w:noWrap/>
            <w:hideMark/>
          </w:tcPr>
          <w:p w14:paraId="74D92B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Oxytocin signaling pathway</w:t>
            </w:r>
          </w:p>
        </w:tc>
        <w:tc>
          <w:tcPr>
            <w:tcW w:w="1329" w:type="dxa"/>
            <w:noWrap/>
            <w:hideMark/>
          </w:tcPr>
          <w:p w14:paraId="4A60385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1.50E-03</w:t>
            </w:r>
          </w:p>
        </w:tc>
        <w:tc>
          <w:tcPr>
            <w:tcW w:w="1411" w:type="dxa"/>
            <w:noWrap/>
            <w:hideMark/>
          </w:tcPr>
          <w:p w14:paraId="685E41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70277E8C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2AA9D31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5192" w:type="dxa"/>
            <w:noWrap/>
            <w:hideMark/>
          </w:tcPr>
          <w:p w14:paraId="501344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Adherens</w:t>
            </w:r>
            <w:proofErr w:type="spellEnd"/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junction</w:t>
            </w:r>
          </w:p>
        </w:tc>
        <w:tc>
          <w:tcPr>
            <w:tcW w:w="1329" w:type="dxa"/>
            <w:noWrap/>
            <w:hideMark/>
          </w:tcPr>
          <w:p w14:paraId="0E2DBB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1.50E-03</w:t>
            </w:r>
          </w:p>
        </w:tc>
        <w:tc>
          <w:tcPr>
            <w:tcW w:w="1411" w:type="dxa"/>
            <w:noWrap/>
            <w:hideMark/>
          </w:tcPr>
          <w:p w14:paraId="0B8B0A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09EF948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62EC0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5192" w:type="dxa"/>
            <w:noWrap/>
            <w:hideMark/>
          </w:tcPr>
          <w:p w14:paraId="3A8ED6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Aldosterone synthesis and secretion</w:t>
            </w:r>
          </w:p>
        </w:tc>
        <w:tc>
          <w:tcPr>
            <w:tcW w:w="1329" w:type="dxa"/>
            <w:noWrap/>
            <w:hideMark/>
          </w:tcPr>
          <w:p w14:paraId="14B8DB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12CE28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77536994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72225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5192" w:type="dxa"/>
            <w:noWrap/>
            <w:hideMark/>
          </w:tcPr>
          <w:p w14:paraId="03FE23D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HIF-1 signaling pathway</w:t>
            </w:r>
          </w:p>
        </w:tc>
        <w:tc>
          <w:tcPr>
            <w:tcW w:w="1329" w:type="dxa"/>
            <w:noWrap/>
            <w:hideMark/>
          </w:tcPr>
          <w:p w14:paraId="47B298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299C96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35FCC05A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6064A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5192" w:type="dxa"/>
            <w:noWrap/>
            <w:hideMark/>
          </w:tcPr>
          <w:p w14:paraId="4A7074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Morphine addiction</w:t>
            </w:r>
          </w:p>
        </w:tc>
        <w:tc>
          <w:tcPr>
            <w:tcW w:w="1329" w:type="dxa"/>
            <w:noWrap/>
            <w:hideMark/>
          </w:tcPr>
          <w:p w14:paraId="571F73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6C9548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5F43D38B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3C6C16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5192" w:type="dxa"/>
            <w:noWrap/>
            <w:hideMark/>
          </w:tcPr>
          <w:p w14:paraId="19A957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Insulin resistance</w:t>
            </w:r>
          </w:p>
        </w:tc>
        <w:tc>
          <w:tcPr>
            <w:tcW w:w="1329" w:type="dxa"/>
            <w:noWrap/>
            <w:hideMark/>
          </w:tcPr>
          <w:p w14:paraId="108C63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1.80E-03</w:t>
            </w:r>
          </w:p>
        </w:tc>
        <w:tc>
          <w:tcPr>
            <w:tcW w:w="1411" w:type="dxa"/>
            <w:noWrap/>
            <w:hideMark/>
          </w:tcPr>
          <w:p w14:paraId="74CFB44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1.20E-02</w:t>
            </w:r>
          </w:p>
        </w:tc>
      </w:tr>
      <w:tr w:rsidR="0040512D" w:rsidRPr="0040512D" w14:paraId="428A84F1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48176DE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5192" w:type="dxa"/>
            <w:noWrap/>
            <w:hideMark/>
          </w:tcPr>
          <w:p w14:paraId="45E06B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Bacterial invasion of epithelial cells</w:t>
            </w:r>
          </w:p>
        </w:tc>
        <w:tc>
          <w:tcPr>
            <w:tcW w:w="1329" w:type="dxa"/>
            <w:noWrap/>
            <w:hideMark/>
          </w:tcPr>
          <w:p w14:paraId="4D88B7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1.80E-03</w:t>
            </w:r>
          </w:p>
        </w:tc>
        <w:tc>
          <w:tcPr>
            <w:tcW w:w="1411" w:type="dxa"/>
            <w:noWrap/>
            <w:hideMark/>
          </w:tcPr>
          <w:p w14:paraId="10F5D8C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1.20E-02</w:t>
            </w:r>
          </w:p>
        </w:tc>
      </w:tr>
      <w:tr w:rsidR="0040512D" w:rsidRPr="0040512D" w14:paraId="7EFE0B99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71AD6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5192" w:type="dxa"/>
            <w:noWrap/>
            <w:hideMark/>
          </w:tcPr>
          <w:p w14:paraId="3BB470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Toxoplasmosis</w:t>
            </w:r>
          </w:p>
        </w:tc>
        <w:tc>
          <w:tcPr>
            <w:tcW w:w="1329" w:type="dxa"/>
            <w:noWrap/>
            <w:hideMark/>
          </w:tcPr>
          <w:p w14:paraId="144546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2.00E-03</w:t>
            </w:r>
          </w:p>
        </w:tc>
        <w:tc>
          <w:tcPr>
            <w:tcW w:w="1411" w:type="dxa"/>
            <w:noWrap/>
            <w:hideMark/>
          </w:tcPr>
          <w:p w14:paraId="40A46D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1.30E-02</w:t>
            </w:r>
          </w:p>
        </w:tc>
      </w:tr>
      <w:tr w:rsidR="0040512D" w:rsidRPr="0040512D" w14:paraId="528050CF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730FF71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5192" w:type="dxa"/>
            <w:noWrap/>
            <w:hideMark/>
          </w:tcPr>
          <w:p w14:paraId="46885A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HTLV-I infection</w:t>
            </w:r>
          </w:p>
        </w:tc>
        <w:tc>
          <w:tcPr>
            <w:tcW w:w="1329" w:type="dxa"/>
            <w:noWrap/>
            <w:hideMark/>
          </w:tcPr>
          <w:p w14:paraId="7814D0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2.00E-03</w:t>
            </w:r>
          </w:p>
        </w:tc>
        <w:tc>
          <w:tcPr>
            <w:tcW w:w="1411" w:type="dxa"/>
            <w:noWrap/>
            <w:hideMark/>
          </w:tcPr>
          <w:p w14:paraId="5191694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1.30E-02</w:t>
            </w:r>
          </w:p>
        </w:tc>
      </w:tr>
      <w:tr w:rsidR="0040512D" w:rsidRPr="0040512D" w14:paraId="0DC81727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1FA8FF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5192" w:type="dxa"/>
            <w:noWrap/>
            <w:hideMark/>
          </w:tcPr>
          <w:p w14:paraId="316827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Renin secretion</w:t>
            </w:r>
          </w:p>
        </w:tc>
        <w:tc>
          <w:tcPr>
            <w:tcW w:w="1329" w:type="dxa"/>
            <w:noWrap/>
            <w:hideMark/>
          </w:tcPr>
          <w:p w14:paraId="03BEDB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2.60E-03</w:t>
            </w:r>
          </w:p>
        </w:tc>
        <w:tc>
          <w:tcPr>
            <w:tcW w:w="1411" w:type="dxa"/>
            <w:noWrap/>
            <w:hideMark/>
          </w:tcPr>
          <w:p w14:paraId="4BF194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1.60E-02</w:t>
            </w:r>
          </w:p>
        </w:tc>
      </w:tr>
      <w:tr w:rsidR="0040512D" w:rsidRPr="0040512D" w14:paraId="74EE1A92" w14:textId="77777777" w:rsidTr="00D31F15">
        <w:trPr>
          <w:trHeight w:val="375"/>
        </w:trPr>
        <w:tc>
          <w:tcPr>
            <w:tcW w:w="562" w:type="dxa"/>
            <w:noWrap/>
            <w:hideMark/>
          </w:tcPr>
          <w:p w14:paraId="502CE16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5192" w:type="dxa"/>
            <w:noWrap/>
            <w:hideMark/>
          </w:tcPr>
          <w:p w14:paraId="64CFE2A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Shigellosis</w:t>
            </w:r>
          </w:p>
        </w:tc>
        <w:tc>
          <w:tcPr>
            <w:tcW w:w="1329" w:type="dxa"/>
            <w:noWrap/>
            <w:hideMark/>
          </w:tcPr>
          <w:p w14:paraId="163781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2.60E-03</w:t>
            </w:r>
          </w:p>
        </w:tc>
        <w:tc>
          <w:tcPr>
            <w:tcW w:w="1411" w:type="dxa"/>
            <w:noWrap/>
            <w:hideMark/>
          </w:tcPr>
          <w:p w14:paraId="6A5FB6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 w:hint="eastAsia"/>
                <w:kern w:val="2"/>
                <w:sz w:val="24"/>
                <w:szCs w:val="24"/>
              </w:rPr>
              <w:t>1.60E-02</w:t>
            </w:r>
          </w:p>
        </w:tc>
      </w:tr>
    </w:tbl>
    <w:p w14:paraId="6D7E5C4E" w14:textId="77777777" w:rsidR="0040512D" w:rsidRPr="0040512D" w:rsidRDefault="0040512D" w:rsidP="0040512D">
      <w:pPr>
        <w:jc w:val="both"/>
      </w:pPr>
    </w:p>
    <w:p w14:paraId="0426A52E" w14:textId="77777777" w:rsidR="00AD5212" w:rsidRPr="0040512D" w:rsidRDefault="00AD5212"/>
    <w:sectPr w:rsidR="00AD5212" w:rsidRPr="00405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B79B" w14:textId="77777777" w:rsidR="000579F7" w:rsidRDefault="000579F7" w:rsidP="00B27D71">
      <w:r>
        <w:separator/>
      </w:r>
    </w:p>
  </w:endnote>
  <w:endnote w:type="continuationSeparator" w:id="0">
    <w:p w14:paraId="6637BD0E" w14:textId="77777777" w:rsidR="000579F7" w:rsidRDefault="000579F7" w:rsidP="00B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F169" w14:textId="77777777" w:rsidR="000579F7" w:rsidRDefault="000579F7" w:rsidP="00B27D71">
      <w:r>
        <w:separator/>
      </w:r>
    </w:p>
  </w:footnote>
  <w:footnote w:type="continuationSeparator" w:id="0">
    <w:p w14:paraId="47E67B1E" w14:textId="77777777" w:rsidR="000579F7" w:rsidRDefault="000579F7" w:rsidP="00B2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050A8"/>
    <w:multiLevelType w:val="hybridMultilevel"/>
    <w:tmpl w:val="1214E94C"/>
    <w:lvl w:ilvl="0" w:tplc="7884F442">
      <w:start w:val="1"/>
      <w:numFmt w:val="upperRoman"/>
      <w:lvlText w:val="(%1)"/>
      <w:lvlJc w:val="left"/>
      <w:pPr>
        <w:ind w:left="720" w:hanging="72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D"/>
    <w:rsid w:val="000579F7"/>
    <w:rsid w:val="0040512D"/>
    <w:rsid w:val="00AD5212"/>
    <w:rsid w:val="00B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0747"/>
  <w15:chartTrackingRefBased/>
  <w15:docId w15:val="{0B723F54-7ED4-41C5-8137-56ABDAA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40512D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40512D"/>
  </w:style>
  <w:style w:type="paragraph" w:customStyle="1" w:styleId="BaseHeading">
    <w:name w:val="Base_Heading"/>
    <w:rsid w:val="0040512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40512D"/>
  </w:style>
  <w:style w:type="paragraph" w:customStyle="1" w:styleId="AbstractSummary">
    <w:name w:val="Abstract/Summary"/>
    <w:basedOn w:val="BaseText"/>
    <w:rsid w:val="0040512D"/>
  </w:style>
  <w:style w:type="paragraph" w:customStyle="1" w:styleId="Referencesandnotes">
    <w:name w:val="References and notes"/>
    <w:basedOn w:val="BaseText"/>
    <w:rsid w:val="0040512D"/>
    <w:pPr>
      <w:ind w:left="720" w:hanging="720"/>
    </w:pPr>
  </w:style>
  <w:style w:type="paragraph" w:customStyle="1" w:styleId="Acknowledgement">
    <w:name w:val="Acknowledgement"/>
    <w:basedOn w:val="Referencesandnotes"/>
    <w:rsid w:val="0040512D"/>
  </w:style>
  <w:style w:type="paragraph" w:customStyle="1" w:styleId="Subhead">
    <w:name w:val="Subhead"/>
    <w:basedOn w:val="BaseHeading"/>
    <w:rsid w:val="0040512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0512D"/>
  </w:style>
  <w:style w:type="paragraph" w:customStyle="1" w:styleId="AppendixSubhead">
    <w:name w:val="AppendixSubhead"/>
    <w:basedOn w:val="Subhead"/>
    <w:rsid w:val="0040512D"/>
  </w:style>
  <w:style w:type="paragraph" w:customStyle="1" w:styleId="Articletype">
    <w:name w:val="Article type"/>
    <w:basedOn w:val="BaseText"/>
    <w:rsid w:val="0040512D"/>
  </w:style>
  <w:style w:type="character" w:customStyle="1" w:styleId="aubase">
    <w:name w:val="au_base"/>
    <w:rsid w:val="0040512D"/>
    <w:rPr>
      <w:sz w:val="24"/>
    </w:rPr>
  </w:style>
  <w:style w:type="character" w:customStyle="1" w:styleId="aucollab">
    <w:name w:val="au_collab"/>
    <w:rsid w:val="0040512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40512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40512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0512D"/>
    <w:pPr>
      <w:spacing w:before="480"/>
    </w:pPr>
  </w:style>
  <w:style w:type="paragraph" w:customStyle="1" w:styleId="Footnote">
    <w:name w:val="Footnote"/>
    <w:basedOn w:val="BaseText"/>
    <w:rsid w:val="0040512D"/>
  </w:style>
  <w:style w:type="paragraph" w:customStyle="1" w:styleId="AuthorFootnote">
    <w:name w:val="AuthorFootnote"/>
    <w:basedOn w:val="Footnote"/>
    <w:rsid w:val="0040512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0512D"/>
    <w:pPr>
      <w:spacing w:after="360"/>
      <w:jc w:val="center"/>
    </w:pPr>
  </w:style>
  <w:style w:type="paragraph" w:styleId="a3">
    <w:name w:val="Balloon Text"/>
    <w:basedOn w:val="a"/>
    <w:link w:val="a4"/>
    <w:semiHidden/>
    <w:rsid w:val="0040512D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0512D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0512D"/>
    <w:rPr>
      <w:sz w:val="24"/>
    </w:rPr>
  </w:style>
  <w:style w:type="character" w:customStyle="1" w:styleId="bibcomment">
    <w:name w:val="bib_comment"/>
    <w:basedOn w:val="bibbase"/>
    <w:rsid w:val="0040512D"/>
    <w:rPr>
      <w:sz w:val="24"/>
    </w:rPr>
  </w:style>
  <w:style w:type="character" w:customStyle="1" w:styleId="bibdeg">
    <w:name w:val="bib_deg"/>
    <w:basedOn w:val="bibbase"/>
    <w:rsid w:val="0040512D"/>
    <w:rPr>
      <w:sz w:val="24"/>
    </w:rPr>
  </w:style>
  <w:style w:type="character" w:customStyle="1" w:styleId="bibdoi">
    <w:name w:val="bib_doi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40512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0512D"/>
    <w:rPr>
      <w:sz w:val="24"/>
    </w:rPr>
  </w:style>
  <w:style w:type="character" w:customStyle="1" w:styleId="bibnumber">
    <w:name w:val="bib_number"/>
    <w:basedOn w:val="bibbase"/>
    <w:rsid w:val="0040512D"/>
    <w:rPr>
      <w:sz w:val="24"/>
    </w:rPr>
  </w:style>
  <w:style w:type="character" w:customStyle="1" w:styleId="biborganization">
    <w:name w:val="bib_organization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0512D"/>
    <w:rPr>
      <w:sz w:val="24"/>
    </w:rPr>
  </w:style>
  <w:style w:type="character" w:customStyle="1" w:styleId="bibsuppl">
    <w:name w:val="bib_suppl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0512D"/>
    <w:rPr>
      <w:sz w:val="24"/>
    </w:rPr>
  </w:style>
  <w:style w:type="character" w:customStyle="1" w:styleId="biburl">
    <w:name w:val="bib_url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40512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0512D"/>
  </w:style>
  <w:style w:type="paragraph" w:customStyle="1" w:styleId="BookInformation">
    <w:name w:val="BookInformation"/>
    <w:basedOn w:val="BaseText"/>
    <w:rsid w:val="0040512D"/>
  </w:style>
  <w:style w:type="paragraph" w:customStyle="1" w:styleId="Level2Head">
    <w:name w:val="Level 2 Head"/>
    <w:basedOn w:val="BaseHeading"/>
    <w:rsid w:val="0040512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0512D"/>
    <w:pPr>
      <w:shd w:val="clear" w:color="auto" w:fill="E6E6E6"/>
    </w:pPr>
  </w:style>
  <w:style w:type="paragraph" w:customStyle="1" w:styleId="BoxListUnnumbered">
    <w:name w:val="BoxListUnnumbered"/>
    <w:basedOn w:val="BaseText"/>
    <w:rsid w:val="0040512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0512D"/>
  </w:style>
  <w:style w:type="paragraph" w:customStyle="1" w:styleId="BoxSubhead">
    <w:name w:val="BoxSubhead"/>
    <w:basedOn w:val="Subhead"/>
    <w:rsid w:val="0040512D"/>
    <w:pPr>
      <w:shd w:val="clear" w:color="auto" w:fill="E6E6E6"/>
    </w:pPr>
  </w:style>
  <w:style w:type="paragraph" w:customStyle="1" w:styleId="Paragraph">
    <w:name w:val="Paragraph"/>
    <w:basedOn w:val="BaseText"/>
    <w:rsid w:val="0040512D"/>
    <w:pPr>
      <w:ind w:firstLine="720"/>
    </w:pPr>
  </w:style>
  <w:style w:type="paragraph" w:customStyle="1" w:styleId="BoxText">
    <w:name w:val="BoxText"/>
    <w:basedOn w:val="Paragraph"/>
    <w:rsid w:val="0040512D"/>
    <w:pPr>
      <w:shd w:val="clear" w:color="auto" w:fill="E6E6E6"/>
    </w:pPr>
  </w:style>
  <w:style w:type="paragraph" w:customStyle="1" w:styleId="BoxTitle">
    <w:name w:val="BoxTitle"/>
    <w:basedOn w:val="BaseHeading"/>
    <w:rsid w:val="0040512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0512D"/>
    <w:pPr>
      <w:ind w:left="720" w:hanging="720"/>
    </w:pPr>
  </w:style>
  <w:style w:type="paragraph" w:customStyle="1" w:styleId="career-magazine">
    <w:name w:val="career-magazine"/>
    <w:basedOn w:val="BaseText"/>
    <w:rsid w:val="0040512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0512D"/>
    <w:pPr>
      <w:jc w:val="right"/>
    </w:pPr>
    <w:rPr>
      <w:color w:val="339966"/>
    </w:rPr>
  </w:style>
  <w:style w:type="character" w:customStyle="1" w:styleId="citebase">
    <w:name w:val="cite_base"/>
    <w:rsid w:val="0040512D"/>
    <w:rPr>
      <w:sz w:val="24"/>
    </w:rPr>
  </w:style>
  <w:style w:type="character" w:customStyle="1" w:styleId="citebib">
    <w:name w:val="cite_bib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0512D"/>
    <w:rPr>
      <w:sz w:val="24"/>
    </w:rPr>
  </w:style>
  <w:style w:type="character" w:customStyle="1" w:styleId="citeen">
    <w:name w:val="cite_en"/>
    <w:rsid w:val="0040512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40512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40512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40512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40512D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40512D"/>
    <w:rPr>
      <w:sz w:val="18"/>
      <w:szCs w:val="18"/>
    </w:rPr>
  </w:style>
  <w:style w:type="paragraph" w:styleId="a6">
    <w:name w:val="annotation text"/>
    <w:basedOn w:val="a"/>
    <w:link w:val="a7"/>
    <w:semiHidden/>
    <w:rsid w:val="0040512D"/>
    <w:rPr>
      <w:rFonts w:eastAsia="Times New Roman"/>
    </w:rPr>
  </w:style>
  <w:style w:type="character" w:customStyle="1" w:styleId="a7">
    <w:name w:val="コメント文字列 (文字)"/>
    <w:basedOn w:val="a0"/>
    <w:link w:val="a6"/>
    <w:semiHidden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512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512D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40512D"/>
    <w:pPr>
      <w:ind w:firstLine="0"/>
    </w:pPr>
  </w:style>
  <w:style w:type="character" w:customStyle="1" w:styleId="ContractNumber">
    <w:name w:val="Contract Number"/>
    <w:rsid w:val="0040512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40512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0512D"/>
    <w:pPr>
      <w:spacing w:before="0" w:after="240"/>
    </w:pPr>
  </w:style>
  <w:style w:type="paragraph" w:customStyle="1" w:styleId="DateAccepted">
    <w:name w:val="Date Accepted"/>
    <w:basedOn w:val="BaseText"/>
    <w:rsid w:val="0040512D"/>
    <w:pPr>
      <w:spacing w:before="360"/>
    </w:pPr>
  </w:style>
  <w:style w:type="paragraph" w:customStyle="1" w:styleId="Deck">
    <w:name w:val="Deck"/>
    <w:basedOn w:val="BaseHeading"/>
    <w:rsid w:val="0040512D"/>
    <w:pPr>
      <w:outlineLvl w:val="1"/>
    </w:pPr>
  </w:style>
  <w:style w:type="paragraph" w:customStyle="1" w:styleId="DefTerm">
    <w:name w:val="DefTerm"/>
    <w:basedOn w:val="BaseText"/>
    <w:rsid w:val="0040512D"/>
    <w:pPr>
      <w:ind w:left="720"/>
    </w:pPr>
  </w:style>
  <w:style w:type="paragraph" w:customStyle="1" w:styleId="Definition">
    <w:name w:val="Definition"/>
    <w:basedOn w:val="DefTerm"/>
    <w:rsid w:val="0040512D"/>
    <w:pPr>
      <w:ind w:left="1080" w:hanging="360"/>
    </w:pPr>
  </w:style>
  <w:style w:type="paragraph" w:customStyle="1" w:styleId="DefListTitle">
    <w:name w:val="DefListTitle"/>
    <w:basedOn w:val="BaseHeading"/>
    <w:rsid w:val="0040512D"/>
  </w:style>
  <w:style w:type="paragraph" w:customStyle="1" w:styleId="discipline">
    <w:name w:val="discipline"/>
    <w:basedOn w:val="BaseText"/>
    <w:rsid w:val="0040512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0512D"/>
  </w:style>
  <w:style w:type="character" w:styleId="aa">
    <w:name w:val="Emphasis"/>
    <w:uiPriority w:val="20"/>
    <w:qFormat/>
    <w:rsid w:val="0040512D"/>
    <w:rPr>
      <w:i/>
      <w:iCs/>
    </w:rPr>
  </w:style>
  <w:style w:type="character" w:styleId="ab">
    <w:name w:val="endnote reference"/>
    <w:semiHidden/>
    <w:rsid w:val="0040512D"/>
    <w:rPr>
      <w:vertAlign w:val="superscript"/>
    </w:rPr>
  </w:style>
  <w:style w:type="paragraph" w:styleId="ac">
    <w:name w:val="endnote text"/>
    <w:basedOn w:val="a"/>
    <w:link w:val="ad"/>
    <w:semiHidden/>
    <w:rsid w:val="0040512D"/>
    <w:rPr>
      <w:rFonts w:ascii="Cambria" w:eastAsia="Cambria" w:hAnsi="Cambria"/>
    </w:rPr>
  </w:style>
  <w:style w:type="character" w:customStyle="1" w:styleId="ad">
    <w:name w:val="文末脚注文字列 (文字)"/>
    <w:basedOn w:val="a0"/>
    <w:link w:val="ac"/>
    <w:semiHidden/>
    <w:rsid w:val="0040512D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basedOn w:val="citebase"/>
    <w:rsid w:val="0040512D"/>
    <w:rPr>
      <w:sz w:val="24"/>
    </w:rPr>
  </w:style>
  <w:style w:type="paragraph" w:customStyle="1" w:styleId="Equation">
    <w:name w:val="Equation"/>
    <w:basedOn w:val="BaseText"/>
    <w:rsid w:val="0040512D"/>
    <w:pPr>
      <w:jc w:val="center"/>
    </w:pPr>
  </w:style>
  <w:style w:type="paragraph" w:customStyle="1" w:styleId="FieldCodes">
    <w:name w:val="FieldCodes"/>
    <w:basedOn w:val="BaseText"/>
    <w:rsid w:val="0040512D"/>
  </w:style>
  <w:style w:type="paragraph" w:customStyle="1" w:styleId="Legend">
    <w:name w:val="Legend"/>
    <w:basedOn w:val="BaseHeading"/>
    <w:rsid w:val="0040512D"/>
    <w:rPr>
      <w:sz w:val="24"/>
      <w:szCs w:val="24"/>
    </w:rPr>
  </w:style>
  <w:style w:type="paragraph" w:customStyle="1" w:styleId="FigureCopyright">
    <w:name w:val="FigureCopyright"/>
    <w:basedOn w:val="Legend"/>
    <w:rsid w:val="0040512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0512D"/>
  </w:style>
  <w:style w:type="character" w:styleId="ae">
    <w:name w:val="FollowedHyperlink"/>
    <w:rsid w:val="0040512D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basedOn w:val="a0"/>
    <w:link w:val="af"/>
    <w:uiPriority w:val="99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semiHidden/>
    <w:rsid w:val="0040512D"/>
    <w:rPr>
      <w:vertAlign w:val="superscript"/>
    </w:rPr>
  </w:style>
  <w:style w:type="paragraph" w:customStyle="1" w:styleId="Gloss">
    <w:name w:val="Gloss"/>
    <w:basedOn w:val="AbstractSummary"/>
    <w:rsid w:val="0040512D"/>
  </w:style>
  <w:style w:type="paragraph" w:customStyle="1" w:styleId="Glossary">
    <w:name w:val="Glossary"/>
    <w:basedOn w:val="BaseText"/>
    <w:rsid w:val="0040512D"/>
  </w:style>
  <w:style w:type="paragraph" w:customStyle="1" w:styleId="GlossHead">
    <w:name w:val="GlossHead"/>
    <w:basedOn w:val="AbstractHead"/>
    <w:rsid w:val="0040512D"/>
  </w:style>
  <w:style w:type="paragraph" w:customStyle="1" w:styleId="GraphicAltText">
    <w:name w:val="GraphicAltText"/>
    <w:basedOn w:val="Legend"/>
    <w:rsid w:val="0040512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0512D"/>
  </w:style>
  <w:style w:type="paragraph" w:customStyle="1" w:styleId="Head">
    <w:name w:val="Head"/>
    <w:basedOn w:val="BaseHeading"/>
    <w:rsid w:val="0040512D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basedOn w:val="a0"/>
    <w:link w:val="af2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40512D"/>
  </w:style>
  <w:style w:type="character" w:styleId="HTML0">
    <w:name w:val="HTML Cite"/>
    <w:rsid w:val="0040512D"/>
    <w:rPr>
      <w:i/>
      <w:iCs/>
    </w:rPr>
  </w:style>
  <w:style w:type="character" w:styleId="HTML1">
    <w:name w:val="HTML Code"/>
    <w:rsid w:val="0040512D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40512D"/>
    <w:rPr>
      <w:i/>
      <w:iCs/>
    </w:rPr>
  </w:style>
  <w:style w:type="character" w:styleId="HTML3">
    <w:name w:val="HTML Keyboard"/>
    <w:rsid w:val="0040512D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40512D"/>
    <w:rPr>
      <w:rFonts w:ascii="Consolas" w:eastAsia="Times New Roman" w:hAnsi="Consolas"/>
    </w:rPr>
  </w:style>
  <w:style w:type="character" w:customStyle="1" w:styleId="HTML5">
    <w:name w:val="HTML 書式付き (文字)"/>
    <w:basedOn w:val="a0"/>
    <w:link w:val="HTML4"/>
    <w:rsid w:val="0040512D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rsid w:val="0040512D"/>
    <w:rPr>
      <w:rFonts w:ascii="Courier New" w:hAnsi="Courier New" w:cs="Courier New"/>
    </w:rPr>
  </w:style>
  <w:style w:type="character" w:styleId="HTML7">
    <w:name w:val="HTML Typewriter"/>
    <w:rsid w:val="0040512D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40512D"/>
    <w:rPr>
      <w:i/>
      <w:iCs/>
    </w:rPr>
  </w:style>
  <w:style w:type="character" w:styleId="af4">
    <w:name w:val="Hyperlink"/>
    <w:rsid w:val="0040512D"/>
    <w:rPr>
      <w:color w:val="0000FF"/>
      <w:u w:val="single"/>
    </w:rPr>
  </w:style>
  <w:style w:type="paragraph" w:customStyle="1" w:styleId="InstructionsText">
    <w:name w:val="Instructions Text"/>
    <w:basedOn w:val="BaseText"/>
    <w:rsid w:val="0040512D"/>
  </w:style>
  <w:style w:type="paragraph" w:customStyle="1" w:styleId="Overline">
    <w:name w:val="Overline"/>
    <w:basedOn w:val="BaseText"/>
    <w:rsid w:val="0040512D"/>
  </w:style>
  <w:style w:type="paragraph" w:customStyle="1" w:styleId="IssueName">
    <w:name w:val="IssueName"/>
    <w:basedOn w:val="Overline"/>
    <w:rsid w:val="0040512D"/>
  </w:style>
  <w:style w:type="paragraph" w:customStyle="1" w:styleId="Keywords">
    <w:name w:val="Keywords"/>
    <w:basedOn w:val="BaseText"/>
    <w:rsid w:val="0040512D"/>
  </w:style>
  <w:style w:type="paragraph" w:customStyle="1" w:styleId="Level3Head">
    <w:name w:val="Level 3 Head"/>
    <w:basedOn w:val="BaseHeading"/>
    <w:rsid w:val="0040512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0512D"/>
    <w:pPr>
      <w:ind w:left="346"/>
    </w:pPr>
    <w:rPr>
      <w:sz w:val="24"/>
      <w:szCs w:val="24"/>
    </w:rPr>
  </w:style>
  <w:style w:type="character" w:styleId="af5">
    <w:name w:val="line number"/>
    <w:basedOn w:val="a0"/>
    <w:rsid w:val="0040512D"/>
  </w:style>
  <w:style w:type="paragraph" w:customStyle="1" w:styleId="Literaryquote">
    <w:name w:val="Literary quote"/>
    <w:basedOn w:val="BaseText"/>
    <w:rsid w:val="0040512D"/>
    <w:pPr>
      <w:ind w:left="1440" w:right="1440"/>
    </w:pPr>
  </w:style>
  <w:style w:type="paragraph" w:customStyle="1" w:styleId="MaterialsText">
    <w:name w:val="Materials Text"/>
    <w:basedOn w:val="BaseText"/>
    <w:rsid w:val="0040512D"/>
  </w:style>
  <w:style w:type="paragraph" w:customStyle="1" w:styleId="NoteInProof">
    <w:name w:val="NoteInProof"/>
    <w:basedOn w:val="BaseText"/>
    <w:rsid w:val="0040512D"/>
  </w:style>
  <w:style w:type="paragraph" w:customStyle="1" w:styleId="Notes">
    <w:name w:val="Notes"/>
    <w:basedOn w:val="BaseText"/>
    <w:rsid w:val="0040512D"/>
    <w:rPr>
      <w:i/>
    </w:rPr>
  </w:style>
  <w:style w:type="paragraph" w:customStyle="1" w:styleId="Notes-Helvetica">
    <w:name w:val="Notes-Helvetica"/>
    <w:basedOn w:val="BaseText"/>
    <w:rsid w:val="0040512D"/>
    <w:rPr>
      <w:i/>
    </w:rPr>
  </w:style>
  <w:style w:type="paragraph" w:customStyle="1" w:styleId="NumberedInstructions">
    <w:name w:val="Numbered Instructions"/>
    <w:basedOn w:val="BaseText"/>
    <w:rsid w:val="0040512D"/>
  </w:style>
  <w:style w:type="paragraph" w:customStyle="1" w:styleId="OutlineLevel1">
    <w:name w:val="OutlineLevel1"/>
    <w:basedOn w:val="BaseHeading"/>
    <w:rsid w:val="0040512D"/>
    <w:rPr>
      <w:b/>
      <w:bCs/>
    </w:rPr>
  </w:style>
  <w:style w:type="paragraph" w:customStyle="1" w:styleId="OutlineLevel2">
    <w:name w:val="OutlineLevel2"/>
    <w:basedOn w:val="BaseHeading"/>
    <w:rsid w:val="0040512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0512D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40512D"/>
  </w:style>
  <w:style w:type="paragraph" w:customStyle="1" w:styleId="Preformat">
    <w:name w:val="Preformat"/>
    <w:basedOn w:val="BaseText"/>
    <w:rsid w:val="004051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0512D"/>
  </w:style>
  <w:style w:type="paragraph" w:customStyle="1" w:styleId="ProductInformation">
    <w:name w:val="ProductInformation"/>
    <w:basedOn w:val="BaseText"/>
    <w:rsid w:val="0040512D"/>
  </w:style>
  <w:style w:type="paragraph" w:customStyle="1" w:styleId="ProductTitle">
    <w:name w:val="ProductTitle"/>
    <w:basedOn w:val="BaseText"/>
    <w:rsid w:val="0040512D"/>
    <w:rPr>
      <w:b/>
      <w:bCs/>
    </w:rPr>
  </w:style>
  <w:style w:type="paragraph" w:customStyle="1" w:styleId="PublishedOnline">
    <w:name w:val="Published Online"/>
    <w:basedOn w:val="DateAccepted"/>
    <w:rsid w:val="0040512D"/>
  </w:style>
  <w:style w:type="paragraph" w:customStyle="1" w:styleId="RecipeMaterials">
    <w:name w:val="Recipe Materials"/>
    <w:basedOn w:val="BaseText"/>
    <w:rsid w:val="0040512D"/>
  </w:style>
  <w:style w:type="paragraph" w:customStyle="1" w:styleId="Refhead">
    <w:name w:val="Ref head"/>
    <w:basedOn w:val="BaseHeading"/>
    <w:rsid w:val="0040512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0512D"/>
  </w:style>
  <w:style w:type="paragraph" w:customStyle="1" w:styleId="ReferencesandnotesLong">
    <w:name w:val="References and notes Long"/>
    <w:basedOn w:val="BaseText"/>
    <w:rsid w:val="0040512D"/>
    <w:pPr>
      <w:ind w:left="720" w:hanging="720"/>
    </w:pPr>
  </w:style>
  <w:style w:type="paragraph" w:customStyle="1" w:styleId="region">
    <w:name w:val="region"/>
    <w:basedOn w:val="BaseText"/>
    <w:rsid w:val="0040512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0512D"/>
  </w:style>
  <w:style w:type="paragraph" w:customStyle="1" w:styleId="RunHead">
    <w:name w:val="RunHead"/>
    <w:basedOn w:val="BaseText"/>
    <w:rsid w:val="0040512D"/>
  </w:style>
  <w:style w:type="paragraph" w:customStyle="1" w:styleId="SOMContent">
    <w:name w:val="SOMContent"/>
    <w:basedOn w:val="1stparatext"/>
    <w:rsid w:val="0040512D"/>
  </w:style>
  <w:style w:type="paragraph" w:customStyle="1" w:styleId="SOMHead">
    <w:name w:val="SOMHead"/>
    <w:basedOn w:val="BaseHeading"/>
    <w:rsid w:val="0040512D"/>
    <w:rPr>
      <w:b/>
      <w:sz w:val="24"/>
      <w:szCs w:val="24"/>
    </w:rPr>
  </w:style>
  <w:style w:type="paragraph" w:customStyle="1" w:styleId="Speaker">
    <w:name w:val="Speaker"/>
    <w:basedOn w:val="Paragraph"/>
    <w:rsid w:val="0040512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0512D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40512D"/>
    <w:rPr>
      <w:b/>
      <w:bCs/>
    </w:rPr>
  </w:style>
  <w:style w:type="paragraph" w:customStyle="1" w:styleId="SX-Abstract">
    <w:name w:val="SX-Abstract"/>
    <w:basedOn w:val="a"/>
    <w:qFormat/>
    <w:rsid w:val="0040512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40512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40512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40512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40512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0512D"/>
    <w:pPr>
      <w:ind w:firstLine="0"/>
    </w:pPr>
  </w:style>
  <w:style w:type="paragraph" w:customStyle="1" w:styleId="SX-Correspondence">
    <w:name w:val="SX-Correspondence"/>
    <w:basedOn w:val="SX-Affiliation"/>
    <w:qFormat/>
    <w:rsid w:val="0040512D"/>
    <w:pPr>
      <w:spacing w:after="80"/>
    </w:pPr>
  </w:style>
  <w:style w:type="paragraph" w:customStyle="1" w:styleId="SX-Date">
    <w:name w:val="SX-Date"/>
    <w:basedOn w:val="a"/>
    <w:qFormat/>
    <w:rsid w:val="0040512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0512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0512D"/>
    <w:pPr>
      <w:jc w:val="both"/>
    </w:pPr>
    <w:rPr>
      <w:sz w:val="18"/>
    </w:rPr>
  </w:style>
  <w:style w:type="paragraph" w:customStyle="1" w:styleId="SX-References">
    <w:name w:val="SX-References"/>
    <w:basedOn w:val="a"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40512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40512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0512D"/>
  </w:style>
  <w:style w:type="paragraph" w:customStyle="1" w:styleId="SX-Tablehead">
    <w:name w:val="SX-Tablehead"/>
    <w:basedOn w:val="a"/>
    <w:qFormat/>
    <w:rsid w:val="0040512D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40512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40512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40512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0512D"/>
    <w:pPr>
      <w:spacing w:before="0"/>
    </w:pPr>
  </w:style>
  <w:style w:type="paragraph" w:customStyle="1" w:styleId="Tabletext">
    <w:name w:val="Table text"/>
    <w:basedOn w:val="BaseText"/>
    <w:rsid w:val="0040512D"/>
    <w:pPr>
      <w:spacing w:before="0"/>
    </w:pPr>
  </w:style>
  <w:style w:type="paragraph" w:customStyle="1" w:styleId="TableLegend">
    <w:name w:val="TableLegend"/>
    <w:basedOn w:val="BaseText"/>
    <w:rsid w:val="0040512D"/>
    <w:pPr>
      <w:spacing w:before="0"/>
    </w:pPr>
  </w:style>
  <w:style w:type="paragraph" w:customStyle="1" w:styleId="TableTitle">
    <w:name w:val="TableTitle"/>
    <w:basedOn w:val="BaseHeading"/>
    <w:rsid w:val="0040512D"/>
  </w:style>
  <w:style w:type="paragraph" w:customStyle="1" w:styleId="Teaser">
    <w:name w:val="Teaser"/>
    <w:basedOn w:val="BaseText"/>
    <w:rsid w:val="0040512D"/>
  </w:style>
  <w:style w:type="paragraph" w:customStyle="1" w:styleId="TWIS">
    <w:name w:val="TWIS"/>
    <w:basedOn w:val="AbstractSummary"/>
    <w:rsid w:val="0040512D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40512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0512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0512D"/>
  </w:style>
  <w:style w:type="character" w:customStyle="1" w:styleId="custom-cit-author">
    <w:name w:val="custom-cit-author"/>
    <w:basedOn w:val="a0"/>
    <w:rsid w:val="0040512D"/>
  </w:style>
  <w:style w:type="character" w:customStyle="1" w:styleId="custom-cit-title">
    <w:name w:val="custom-cit-title"/>
    <w:basedOn w:val="a0"/>
    <w:rsid w:val="0040512D"/>
  </w:style>
  <w:style w:type="character" w:customStyle="1" w:styleId="custom-cit-jour-title">
    <w:name w:val="custom-cit-jour-title"/>
    <w:basedOn w:val="a0"/>
    <w:rsid w:val="0040512D"/>
  </w:style>
  <w:style w:type="character" w:customStyle="1" w:styleId="custom-cit-volume">
    <w:name w:val="custom-cit-volume"/>
    <w:basedOn w:val="a0"/>
    <w:rsid w:val="0040512D"/>
  </w:style>
  <w:style w:type="character" w:customStyle="1" w:styleId="custom-cit-volume-sep">
    <w:name w:val="custom-cit-volume-sep"/>
    <w:basedOn w:val="a0"/>
    <w:rsid w:val="0040512D"/>
  </w:style>
  <w:style w:type="character" w:customStyle="1" w:styleId="custom-cit-fpage">
    <w:name w:val="custom-cit-fpage"/>
    <w:basedOn w:val="a0"/>
    <w:rsid w:val="0040512D"/>
  </w:style>
  <w:style w:type="character" w:customStyle="1" w:styleId="custom-cit-date">
    <w:name w:val="custom-cit-date"/>
    <w:basedOn w:val="a0"/>
    <w:rsid w:val="0040512D"/>
  </w:style>
  <w:style w:type="character" w:customStyle="1" w:styleId="1">
    <w:name w:val="未解決のメンション1"/>
    <w:uiPriority w:val="99"/>
    <w:semiHidden/>
    <w:unhideWhenUsed/>
    <w:rsid w:val="0040512D"/>
    <w:rPr>
      <w:color w:val="808080"/>
      <w:shd w:val="clear" w:color="auto" w:fill="E6E6E6"/>
    </w:rPr>
  </w:style>
  <w:style w:type="table" w:styleId="af8">
    <w:name w:val="Table Grid"/>
    <w:basedOn w:val="a1"/>
    <w:uiPriority w:val="59"/>
    <w:rsid w:val="004051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40512D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0512D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character" w:customStyle="1" w:styleId="2">
    <w:name w:val="未解決のメンション2"/>
    <w:basedOn w:val="a0"/>
    <w:uiPriority w:val="99"/>
    <w:semiHidden/>
    <w:unhideWhenUsed/>
    <w:rsid w:val="0040512D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customStyle="1" w:styleId="3">
    <w:name w:val="未解決のメンション3"/>
    <w:basedOn w:val="a0"/>
    <w:uiPriority w:val="99"/>
    <w:semiHidden/>
    <w:unhideWhenUsed/>
    <w:rsid w:val="0040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2715</Words>
  <Characters>15479</Characters>
  <Application>Microsoft Office Word</Application>
  <DocSecurity>0</DocSecurity>
  <Lines>128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2020-09-28T11:46:00Z</dcterms:created>
  <dcterms:modified xsi:type="dcterms:W3CDTF">2020-10-04T00:48:00Z</dcterms:modified>
</cp:coreProperties>
</file>