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E117E">
        <w:fldChar w:fldCharType="begin"/>
      </w:r>
      <w:r w:rsidR="007E117E">
        <w:instrText xml:space="preserve"> HYPERLINK "https://biosharing.org/" \t "_blank" </w:instrText>
      </w:r>
      <w:r w:rsidR="007E117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E117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AC3DEB" w:rsidR="00877644" w:rsidRPr="00125190" w:rsidRDefault="003C1E5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manuscript describes a novel method for highly accurate sequencing on a whole genome scale, therefore pilot experiments were conducted to provide proof of concept about the feasibility of the method.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B86E736" w:rsidR="00B330BD" w:rsidRDefault="00CD5EC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Table 1.</w:t>
      </w:r>
    </w:p>
    <w:p w14:paraId="7160CDB1" w14:textId="4BDCACB6" w:rsidR="00CD5ECE" w:rsidRDefault="00CD5EC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Biological replicates: method was applied to several </w:t>
      </w:r>
      <w:proofErr w:type="spellStart"/>
      <w:r>
        <w:rPr>
          <w:rFonts w:asciiTheme="minorHAnsi" w:hAnsiTheme="minorHAnsi"/>
        </w:rPr>
        <w:t>tumour</w:t>
      </w:r>
      <w:proofErr w:type="spellEnd"/>
      <w:r>
        <w:rPr>
          <w:rFonts w:asciiTheme="minorHAnsi" w:hAnsiTheme="minorHAnsi"/>
        </w:rPr>
        <w:t xml:space="preserve"> sites from several patients. Total of 8 sites in patient 11152. 2 sites in patient 11513. 1 site in patient 11502 and 1 site in patient OP1036 as well as one experiment on a cell line (GM12885).</w:t>
      </w:r>
    </w:p>
    <w:p w14:paraId="6BDAAA1E" w14:textId="42D2A2CC" w:rsidR="00CD5ECE" w:rsidRDefault="00CD5EC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Technical replicate: The library from run D1111 was re-run as D1112 on a different illumine sequencing platform. </w:t>
      </w:r>
    </w:p>
    <w:p w14:paraId="25BC3697" w14:textId="2883C413" w:rsidR="00CD5ECE" w:rsidRPr="00125190" w:rsidRDefault="00CD5EC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sequencing data are available on EGA (</w:t>
      </w:r>
      <w:r w:rsidRPr="00CD5ECE">
        <w:rPr>
          <w:rFonts w:asciiTheme="minorHAnsi" w:hAnsiTheme="minorHAnsi"/>
        </w:rPr>
        <w:t>EGAS00001003555</w:t>
      </w:r>
      <w:r>
        <w:rPr>
          <w:rFonts w:asciiTheme="minorHAnsi" w:hAnsiTheme="minorHAnsi"/>
        </w:rPr>
        <w:t>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41F71886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EE55B6D" w:rsidR="0015519A" w:rsidRPr="00505C51" w:rsidRDefault="00DE5BD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53EE36" w:rsidR="00BC3CCE" w:rsidRPr="00505C51" w:rsidRDefault="00DE5B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69E6B924" w14:textId="3F45FD8B" w:rsidR="00A62B52" w:rsidRPr="000F0834" w:rsidRDefault="00BA5BB7" w:rsidP="000F083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9C014BB" w:rsidR="00BC3CCE" w:rsidRDefault="00DE5B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raw data for figures 1D-I, 2G, and </w:t>
      </w:r>
      <w:r w:rsidR="002A50CF">
        <w:rPr>
          <w:rFonts w:asciiTheme="minorHAnsi" w:hAnsiTheme="minorHAnsi"/>
          <w:sz w:val="22"/>
          <w:szCs w:val="22"/>
        </w:rPr>
        <w:t>Figure 2-figure supplement 3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have been provided.</w:t>
      </w:r>
    </w:p>
    <w:p w14:paraId="2563469C" w14:textId="382F538A" w:rsidR="00DE5BD2" w:rsidRPr="00505C51" w:rsidRDefault="00DE5B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MutLX analysis pipeline is available on Github </w:t>
      </w:r>
      <w:r w:rsidRPr="00DE5BD2">
        <w:rPr>
          <w:rFonts w:asciiTheme="minorHAnsi" w:hAnsiTheme="minorHAnsi"/>
          <w:sz w:val="22"/>
          <w:szCs w:val="22"/>
        </w:rPr>
        <w:t>(</w:t>
      </w:r>
      <w:hyperlink r:id="rId11" w:history="1">
        <w:r w:rsidRPr="005F5FA7">
          <w:rPr>
            <w:rStyle w:val="Hyperlink"/>
            <w:rFonts w:asciiTheme="minorHAnsi" w:hAnsiTheme="minorHAnsi"/>
            <w:sz w:val="22"/>
            <w:szCs w:val="22"/>
          </w:rPr>
          <w:t>https://github.com/mmdknr/DigiPico</w:t>
        </w:r>
      </w:hyperlink>
      <w:r w:rsidRPr="00DE5BD2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with variant call files from this publication as example (D1110 and D1111).</w:t>
      </w:r>
    </w:p>
    <w:p w14:paraId="08C9EF2F" w14:textId="77777777" w:rsidR="00A62B52" w:rsidRPr="00406FF4" w:rsidRDefault="00A62B52" w:rsidP="000F0834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21874" w14:textId="77777777" w:rsidR="007E117E" w:rsidRDefault="007E117E" w:rsidP="004215FE">
      <w:r>
        <w:separator/>
      </w:r>
    </w:p>
  </w:endnote>
  <w:endnote w:type="continuationSeparator" w:id="0">
    <w:p w14:paraId="1D637042" w14:textId="77777777" w:rsidR="007E117E" w:rsidRDefault="007E117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A398C" w14:textId="77777777" w:rsidR="007E117E" w:rsidRDefault="007E117E" w:rsidP="004215FE">
      <w:r>
        <w:separator/>
      </w:r>
    </w:p>
  </w:footnote>
  <w:footnote w:type="continuationSeparator" w:id="0">
    <w:p w14:paraId="7974DCC3" w14:textId="77777777" w:rsidR="007E117E" w:rsidRDefault="007E117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0834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50CF"/>
    <w:rsid w:val="002A7487"/>
    <w:rsid w:val="00307F5D"/>
    <w:rsid w:val="003248ED"/>
    <w:rsid w:val="00370080"/>
    <w:rsid w:val="003C1E5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72D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17E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5ECE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5BD2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5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mmdknr/DigiPi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2E2D6-70BE-4891-B4FA-229DF2D1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M. Karami</cp:lastModifiedBy>
  <cp:revision>33</cp:revision>
  <dcterms:created xsi:type="dcterms:W3CDTF">2017-06-13T14:43:00Z</dcterms:created>
  <dcterms:modified xsi:type="dcterms:W3CDTF">2020-03-25T20:33:00Z</dcterms:modified>
</cp:coreProperties>
</file>