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E0737DA" w:rsidR="00877644" w:rsidRPr="00125190" w:rsidRDefault="00DF1E85" w:rsidP="001F687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trial was conducted for at least 50 bats hunting at the</w:t>
      </w:r>
      <w:r w:rsidR="00CB30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same conditions.</w:t>
      </w:r>
      <w:r w:rsidR="001F6876">
        <w:rPr>
          <w:rFonts w:asciiTheme="minorHAnsi" w:hAnsiTheme="minorHAnsi"/>
        </w:rPr>
        <w:t xml:space="preserve"> This sample size resulted with small standard errors compared to the effect-size less than ca. 10%). 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3249A5" w:rsidR="00B330BD" w:rsidRPr="00125190" w:rsidRDefault="0030099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trial was conducted for at least 50 bats hunting at the same conditions.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ADE643" w:rsidR="0015519A" w:rsidRPr="00505C51" w:rsidRDefault="003401E2" w:rsidP="003401E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is provided whenever results and figure</w:t>
      </w:r>
      <w:r w:rsidR="00C2178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are represented in the submission.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124B2D" w:rsidR="00BC3CCE" w:rsidRPr="00505C51" w:rsidRDefault="00326054" w:rsidP="003260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use group allocation in our simulations.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22D520" w:rsidR="00BC3CCE" w:rsidRDefault="00E95812" w:rsidP="00E958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is uploaded with a full list of required parameters with </w:t>
      </w:r>
      <w:r w:rsidR="00C21781">
        <w:rPr>
          <w:rFonts w:asciiTheme="minorHAnsi" w:hAnsiTheme="minorHAnsi"/>
          <w:sz w:val="22"/>
          <w:szCs w:val="22"/>
        </w:rPr>
        <w:t xml:space="preserve">their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default values.</w:t>
      </w:r>
    </w:p>
    <w:p w14:paraId="3CD0ADCC" w14:textId="1CB439A9" w:rsidR="00E95812" w:rsidRDefault="00E95812" w:rsidP="00E958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GUI (Graphical User Interface), which enables to execute the model, is also uploaded.</w:t>
      </w:r>
    </w:p>
    <w:p w14:paraId="0872EB78" w14:textId="2CA82EEC" w:rsidR="00E95812" w:rsidRPr="00505C51" w:rsidRDefault="00E95812" w:rsidP="00E958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8A9A" w14:textId="77777777" w:rsidR="007A0C1E" w:rsidRDefault="007A0C1E" w:rsidP="004215FE">
      <w:r>
        <w:separator/>
      </w:r>
    </w:p>
  </w:endnote>
  <w:endnote w:type="continuationSeparator" w:id="0">
    <w:p w14:paraId="33041311" w14:textId="77777777" w:rsidR="007A0C1E" w:rsidRDefault="007A0C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CB3097" w:rsidRDefault="00CB309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CB3097" w:rsidRDefault="00CB309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CB3097" w:rsidRDefault="00CB3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CB3097" w:rsidRPr="0009520A" w:rsidRDefault="00CB309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2178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CB3097" w:rsidRPr="00062DBF" w:rsidRDefault="00CB309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CA59" w14:textId="77777777" w:rsidR="007A0C1E" w:rsidRDefault="007A0C1E" w:rsidP="004215FE">
      <w:r>
        <w:separator/>
      </w:r>
    </w:p>
  </w:footnote>
  <w:footnote w:type="continuationSeparator" w:id="0">
    <w:p w14:paraId="46104E3E" w14:textId="77777777" w:rsidR="007A0C1E" w:rsidRDefault="007A0C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CB3097" w:rsidRDefault="00CB3097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DAE"/>
    <w:rsid w:val="00133662"/>
    <w:rsid w:val="00133907"/>
    <w:rsid w:val="00146DE9"/>
    <w:rsid w:val="0015519A"/>
    <w:rsid w:val="001618D5"/>
    <w:rsid w:val="00175192"/>
    <w:rsid w:val="001E1D59"/>
    <w:rsid w:val="001F6876"/>
    <w:rsid w:val="00212F30"/>
    <w:rsid w:val="00217B9E"/>
    <w:rsid w:val="002336C6"/>
    <w:rsid w:val="00241081"/>
    <w:rsid w:val="00266462"/>
    <w:rsid w:val="002A068D"/>
    <w:rsid w:val="002A0ED1"/>
    <w:rsid w:val="002A7487"/>
    <w:rsid w:val="002B6DDF"/>
    <w:rsid w:val="00300994"/>
    <w:rsid w:val="00307F5D"/>
    <w:rsid w:val="003248ED"/>
    <w:rsid w:val="00326054"/>
    <w:rsid w:val="003401E2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DC6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C1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886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781"/>
    <w:rsid w:val="00C21D14"/>
    <w:rsid w:val="00C24CF7"/>
    <w:rsid w:val="00C42ECB"/>
    <w:rsid w:val="00C52A77"/>
    <w:rsid w:val="00C820B0"/>
    <w:rsid w:val="00CB309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1E85"/>
    <w:rsid w:val="00E007B4"/>
    <w:rsid w:val="00E234CA"/>
    <w:rsid w:val="00E41364"/>
    <w:rsid w:val="00E61AB4"/>
    <w:rsid w:val="00E70517"/>
    <w:rsid w:val="00E870D1"/>
    <w:rsid w:val="00E9581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CD6CCD-8FA2-4490-88A7-64DCD22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F648F-DD50-4C81-989B-D1236D1B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Windows User</cp:lastModifiedBy>
  <cp:revision>9</cp:revision>
  <dcterms:created xsi:type="dcterms:W3CDTF">2020-03-06T07:48:00Z</dcterms:created>
  <dcterms:modified xsi:type="dcterms:W3CDTF">2020-03-06T13:17:00Z</dcterms:modified>
</cp:coreProperties>
</file>