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A70170" w:rsidRPr="00980B64" w14:paraId="7642F51A" w14:textId="77777777" w:rsidTr="00A70170">
        <w:trPr>
          <w:cantSplit/>
          <w:trHeight w:hRule="exact" w:val="739"/>
        </w:trPr>
        <w:tc>
          <w:tcPr>
            <w:tcW w:w="10205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C1FAD2A" w14:textId="7D2CBC18" w:rsidR="00A70170" w:rsidRPr="00980B64" w:rsidRDefault="00A70170" w:rsidP="00232541">
            <w:pPr>
              <w:rPr>
                <w:rFonts w:ascii="Arial" w:hAnsi="Arial" w:cs="Arial"/>
                <w:b/>
                <w:bCs/>
              </w:rPr>
            </w:pPr>
            <w:r w:rsidRPr="00980B64">
              <w:rPr>
                <w:rFonts w:ascii="Arial" w:hAnsi="Arial" w:cs="Arial"/>
                <w:b/>
                <w:bCs/>
                <w:color w:val="000000"/>
              </w:rPr>
              <w:t>Key Resources Table</w:t>
            </w:r>
          </w:p>
        </w:tc>
      </w:tr>
      <w:tr w:rsidR="00A70170" w:rsidRPr="00980B64" w14:paraId="51668B15" w14:textId="10F80DB8" w:rsidTr="00A70170">
        <w:trPr>
          <w:cantSplit/>
          <w:trHeight w:hRule="exact" w:val="1699"/>
        </w:trPr>
        <w:tc>
          <w:tcPr>
            <w:tcW w:w="2041" w:type="dxa"/>
            <w:tcBorders>
              <w:top w:val="single" w:sz="12" w:space="0" w:color="000000"/>
              <w:bottom w:val="single" w:sz="12" w:space="0" w:color="000000"/>
            </w:tcBorders>
          </w:tcPr>
          <w:p w14:paraId="2968BE0A" w14:textId="77777777" w:rsidR="00A70170" w:rsidRPr="00980B64" w:rsidRDefault="00A70170" w:rsidP="00232541">
            <w:pPr>
              <w:rPr>
                <w:rFonts w:ascii="Arial" w:hAnsi="Arial" w:cs="Arial"/>
                <w:b/>
                <w:bCs/>
              </w:rPr>
            </w:pPr>
            <w:r w:rsidRPr="00980B64">
              <w:rPr>
                <w:rFonts w:ascii="Arial" w:hAnsi="Arial" w:cs="Arial"/>
                <w:b/>
                <w:bCs/>
              </w:rPr>
              <w:t>Reagent type (species) or resource</w:t>
            </w:r>
          </w:p>
        </w:tc>
        <w:tc>
          <w:tcPr>
            <w:tcW w:w="20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24F5D4D" w14:textId="77777777" w:rsidR="00A70170" w:rsidRPr="00980B64" w:rsidRDefault="00A70170" w:rsidP="00232541">
            <w:pPr>
              <w:rPr>
                <w:rFonts w:ascii="Arial" w:hAnsi="Arial" w:cs="Arial"/>
                <w:b/>
                <w:bCs/>
              </w:rPr>
            </w:pPr>
            <w:r w:rsidRPr="00980B64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20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9BB1A62" w14:textId="77777777" w:rsidR="00A70170" w:rsidRPr="00980B64" w:rsidRDefault="00A70170" w:rsidP="00232541">
            <w:pPr>
              <w:rPr>
                <w:rFonts w:ascii="Arial" w:hAnsi="Arial" w:cs="Arial"/>
                <w:b/>
                <w:bCs/>
              </w:rPr>
            </w:pPr>
            <w:r w:rsidRPr="00980B64">
              <w:rPr>
                <w:rFonts w:ascii="Arial" w:hAnsi="Arial" w:cs="Arial"/>
                <w:b/>
                <w:bCs/>
              </w:rPr>
              <w:t>Source or reference</w:t>
            </w:r>
          </w:p>
        </w:tc>
        <w:tc>
          <w:tcPr>
            <w:tcW w:w="20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9EFD90D" w14:textId="2FD9DF5C" w:rsidR="00A70170" w:rsidRPr="00980B64" w:rsidRDefault="00A70170" w:rsidP="00232541">
            <w:pPr>
              <w:rPr>
                <w:rFonts w:ascii="Arial" w:hAnsi="Arial" w:cs="Arial"/>
                <w:b/>
                <w:bCs/>
              </w:rPr>
            </w:pPr>
            <w:r w:rsidRPr="00980B64">
              <w:rPr>
                <w:rFonts w:ascii="Arial" w:hAnsi="Arial" w:cs="Arial"/>
                <w:b/>
                <w:bCs/>
              </w:rPr>
              <w:t>Identifiers</w:t>
            </w:r>
          </w:p>
        </w:tc>
        <w:tc>
          <w:tcPr>
            <w:tcW w:w="2041" w:type="dxa"/>
            <w:tcBorders>
              <w:top w:val="single" w:sz="12" w:space="0" w:color="000000"/>
              <w:bottom w:val="single" w:sz="12" w:space="0" w:color="000000"/>
            </w:tcBorders>
          </w:tcPr>
          <w:p w14:paraId="1732F668" w14:textId="5F934E5B" w:rsidR="00A70170" w:rsidRPr="00980B64" w:rsidRDefault="00A70170" w:rsidP="00232541">
            <w:pPr>
              <w:rPr>
                <w:rFonts w:ascii="Arial" w:hAnsi="Arial" w:cs="Arial"/>
                <w:b/>
                <w:bCs/>
              </w:rPr>
            </w:pPr>
            <w:r w:rsidRPr="00980B64">
              <w:rPr>
                <w:rFonts w:ascii="Arial" w:hAnsi="Arial" w:cs="Arial"/>
                <w:b/>
                <w:bCs/>
              </w:rPr>
              <w:t>Additional information</w:t>
            </w:r>
          </w:p>
        </w:tc>
      </w:tr>
      <w:tr w:rsidR="00A70170" w:rsidRPr="00980B64" w14:paraId="200EDF63" w14:textId="1923ADDA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65F289C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Antibodies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249C9FB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Mouse Monoclonal Cytokeratin 7 Antibody (OV-TL12/30) [Alexa Fluor</w:t>
            </w:r>
            <w:r w:rsidRPr="00980B64">
              <w:rPr>
                <w:rFonts w:ascii="Arial" w:hAnsi="Arial" w:cs="Arial"/>
                <w:vertAlign w:val="superscript"/>
              </w:rPr>
              <w:t>®</w:t>
            </w:r>
            <w:r w:rsidRPr="00980B64">
              <w:rPr>
                <w:rFonts w:ascii="Arial" w:hAnsi="Arial" w:cs="Arial"/>
              </w:rPr>
              <w:t xml:space="preserve"> 488]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27A8E69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Bio-Techne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5A2C291" w14:textId="77777777" w:rsidR="00A70170" w:rsidRPr="00980B64" w:rsidRDefault="00A70170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Cat#NBP2-47940AF488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4980E37B" w14:textId="024C59FC" w:rsidR="00A70170" w:rsidRPr="00980B64" w:rsidRDefault="00232541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Final conce</w:t>
            </w:r>
            <w:r w:rsidR="0096384B" w:rsidRPr="00980B64">
              <w:rPr>
                <w:rFonts w:ascii="Arial" w:hAnsi="Arial" w:cs="Arial"/>
              </w:rPr>
              <w:t>n</w:t>
            </w:r>
            <w:r w:rsidRPr="00980B64">
              <w:rPr>
                <w:rFonts w:ascii="Arial" w:hAnsi="Arial" w:cs="Arial"/>
              </w:rPr>
              <w:t>tration</w:t>
            </w:r>
          </w:p>
          <w:p w14:paraId="08D15545" w14:textId="520A26C1" w:rsidR="00232541" w:rsidRPr="00980B64" w:rsidRDefault="00232541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10 µg/ml</w:t>
            </w:r>
          </w:p>
        </w:tc>
      </w:tr>
      <w:tr w:rsidR="00A70170" w:rsidRPr="00980B64" w14:paraId="186AF10F" w14:textId="61C10012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759CA0F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Antibodies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4D8394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Mouse Monoclonal Vimentin Antibody (V9) [Alexa Fluor® 647]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461A94A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Bio-Techne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04C5195E" w14:textId="77777777" w:rsidR="00A70170" w:rsidRPr="00980B64" w:rsidRDefault="00A70170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Cat#NBP1-97670AF647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0FD9EC6F" w14:textId="4624B911" w:rsidR="00232541" w:rsidRPr="00980B64" w:rsidRDefault="00232541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Final conce</w:t>
            </w:r>
            <w:r w:rsidR="0096384B" w:rsidRPr="00980B64">
              <w:rPr>
                <w:rFonts w:ascii="Arial" w:hAnsi="Arial" w:cs="Arial"/>
              </w:rPr>
              <w:t>n</w:t>
            </w:r>
            <w:r w:rsidRPr="00980B64">
              <w:rPr>
                <w:rFonts w:ascii="Arial" w:hAnsi="Arial" w:cs="Arial"/>
              </w:rPr>
              <w:t>tration</w:t>
            </w:r>
          </w:p>
          <w:p w14:paraId="442CA1BC" w14:textId="36501EB0" w:rsidR="00A70170" w:rsidRPr="00980B64" w:rsidRDefault="00232541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10 µg/ml</w:t>
            </w:r>
          </w:p>
        </w:tc>
      </w:tr>
      <w:tr w:rsidR="00A70170" w:rsidRPr="00980B64" w14:paraId="76CDDA30" w14:textId="7F45720C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9AE91F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Antibodies 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923399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Rabbit anti-CALHM2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7765A69A" w14:textId="77777777" w:rsidR="00A70170" w:rsidRPr="00980B64" w:rsidDel="00167771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Novusbio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1B56419" w14:textId="77777777" w:rsidR="00A70170" w:rsidRPr="00980B64" w:rsidDel="00167771" w:rsidRDefault="00A70170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Cat#NBP1-87936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263544E0" w14:textId="175585FA" w:rsidR="00A70170" w:rsidRPr="00980B64" w:rsidRDefault="000A7217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WB (</w:t>
            </w:r>
            <w:r w:rsidR="00261DE7" w:rsidRPr="00980B64">
              <w:rPr>
                <w:rFonts w:ascii="Arial" w:hAnsi="Arial" w:cs="Arial"/>
              </w:rPr>
              <w:t>1:500</w:t>
            </w:r>
            <w:r w:rsidRPr="00980B64">
              <w:rPr>
                <w:rFonts w:ascii="Arial" w:hAnsi="Arial" w:cs="Arial"/>
              </w:rPr>
              <w:t>)</w:t>
            </w:r>
          </w:p>
        </w:tc>
      </w:tr>
      <w:tr w:rsidR="00A70170" w:rsidRPr="00980B64" w:rsidDel="00167771" w14:paraId="548844E1" w14:textId="64A00B6E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2384BBD" w14:textId="77777777" w:rsidR="00A70170" w:rsidRPr="00980B64" w:rsidDel="00167771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Antibodies 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4BE6581" w14:textId="77777777" w:rsidR="00A70170" w:rsidRPr="00980B64" w:rsidDel="00167771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Rabbit anti-CALHM4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2748E985" w14:textId="77777777" w:rsidR="00A70170" w:rsidRPr="00980B64" w:rsidDel="00167771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Pineda Antibody-Service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33335D1F" w14:textId="77777777" w:rsidR="00A70170" w:rsidRPr="00980B64" w:rsidDel="00167771" w:rsidRDefault="00A70170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N/A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6AE374CB" w14:textId="4202264A" w:rsidR="00A70170" w:rsidRPr="00980B64" w:rsidRDefault="000A7217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WB (</w:t>
            </w:r>
            <w:r w:rsidR="00261DE7" w:rsidRPr="00980B64">
              <w:rPr>
                <w:rFonts w:ascii="Arial" w:hAnsi="Arial" w:cs="Arial"/>
              </w:rPr>
              <w:t>1:1000</w:t>
            </w:r>
            <w:r w:rsidRPr="00980B64">
              <w:rPr>
                <w:rFonts w:ascii="Arial" w:hAnsi="Arial" w:cs="Arial"/>
              </w:rPr>
              <w:t>)</w:t>
            </w:r>
          </w:p>
        </w:tc>
      </w:tr>
      <w:tr w:rsidR="00A70170" w:rsidRPr="00980B64" w:rsidDel="00167771" w14:paraId="26F8901A" w14:textId="330476EC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0AC744A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Antibodies 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19A291F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Rabbit anti-CALHM6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0CC77B64" w14:textId="77777777" w:rsidR="00A70170" w:rsidRPr="00980B64" w:rsidDel="00167771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Biorbyt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BD5750E" w14:textId="77777777" w:rsidR="00A70170" w:rsidRPr="00980B64" w:rsidDel="00167771" w:rsidRDefault="00A70170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Cat#orb106933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4D531A38" w14:textId="281DC020" w:rsidR="00A70170" w:rsidRPr="00980B64" w:rsidRDefault="000A7217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WB (</w:t>
            </w:r>
            <w:r w:rsidR="00261DE7" w:rsidRPr="00980B64">
              <w:rPr>
                <w:rFonts w:ascii="Arial" w:hAnsi="Arial" w:cs="Arial"/>
              </w:rPr>
              <w:t>1:500</w:t>
            </w:r>
            <w:r w:rsidRPr="00980B64">
              <w:rPr>
                <w:rFonts w:ascii="Arial" w:hAnsi="Arial" w:cs="Arial"/>
              </w:rPr>
              <w:t>)</w:t>
            </w:r>
          </w:p>
        </w:tc>
      </w:tr>
      <w:tr w:rsidR="00A70170" w:rsidRPr="00980B64" w:rsidDel="00167771" w14:paraId="34C9983D" w14:textId="0821B20F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28BCEC2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Antibodies 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72BC11D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Goat anti-Rabbit (HRP)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34057378" w14:textId="77777777" w:rsidR="00A70170" w:rsidRPr="00980B64" w:rsidDel="00167771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Abcam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02BA0EE" w14:textId="77777777" w:rsidR="00A70170" w:rsidRPr="00980B64" w:rsidDel="00167771" w:rsidRDefault="00A70170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Cat#ab6721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0FB8A984" w14:textId="096A51A5" w:rsidR="00A70170" w:rsidRPr="00980B64" w:rsidRDefault="000A7217" w:rsidP="00232541">
            <w:pPr>
              <w:jc w:val="both"/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WB (</w:t>
            </w:r>
            <w:r w:rsidR="00261DE7" w:rsidRPr="00980B64">
              <w:rPr>
                <w:rFonts w:ascii="Arial" w:hAnsi="Arial" w:cs="Arial"/>
              </w:rPr>
              <w:t>1:5000</w:t>
            </w:r>
            <w:r w:rsidRPr="00980B64">
              <w:rPr>
                <w:rFonts w:ascii="Arial" w:hAnsi="Arial" w:cs="Arial"/>
              </w:rPr>
              <w:t>)</w:t>
            </w:r>
          </w:p>
        </w:tc>
      </w:tr>
      <w:tr w:rsidR="00A70170" w:rsidRPr="00980B64" w14:paraId="01B7885B" w14:textId="3A4BEC0B" w:rsidTr="00A70170">
        <w:trPr>
          <w:cantSplit/>
          <w:trHeight w:val="259"/>
        </w:trPr>
        <w:tc>
          <w:tcPr>
            <w:tcW w:w="2041" w:type="dxa"/>
          </w:tcPr>
          <w:p w14:paraId="34E2247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shd w:val="clear" w:color="auto" w:fill="auto"/>
          </w:tcPr>
          <w:p w14:paraId="629DCDE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HyClone HyCell TransFx-H medium</w:t>
            </w:r>
          </w:p>
        </w:tc>
        <w:tc>
          <w:tcPr>
            <w:tcW w:w="2041" w:type="dxa"/>
            <w:shd w:val="clear" w:color="auto" w:fill="auto"/>
          </w:tcPr>
          <w:p w14:paraId="5AF2287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GE Healthcare</w:t>
            </w:r>
          </w:p>
        </w:tc>
        <w:tc>
          <w:tcPr>
            <w:tcW w:w="2041" w:type="dxa"/>
            <w:shd w:val="clear" w:color="auto" w:fill="auto"/>
          </w:tcPr>
          <w:p w14:paraId="1706FA2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Cat#SH30939.02</w:t>
            </w:r>
          </w:p>
        </w:tc>
        <w:tc>
          <w:tcPr>
            <w:tcW w:w="2041" w:type="dxa"/>
          </w:tcPr>
          <w:p w14:paraId="0DAB399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A2AC7DE" w14:textId="7CCD164A" w:rsidTr="00A70170">
        <w:trPr>
          <w:cantSplit/>
          <w:trHeight w:val="259"/>
        </w:trPr>
        <w:tc>
          <w:tcPr>
            <w:tcW w:w="2041" w:type="dxa"/>
          </w:tcPr>
          <w:p w14:paraId="78F6CAE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shd w:val="clear" w:color="auto" w:fill="auto"/>
          </w:tcPr>
          <w:p w14:paraId="2ED2AA1B" w14:textId="77777777" w:rsidR="00A70170" w:rsidRPr="00980B64" w:rsidRDefault="00A70170" w:rsidP="00232541">
            <w:pPr>
              <w:pStyle w:val="Heading1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0B64">
              <w:rPr>
                <w:rFonts w:ascii="Arial" w:hAnsi="Arial" w:cs="Arial"/>
                <w:b w:val="0"/>
                <w:sz w:val="22"/>
                <w:szCs w:val="22"/>
              </w:rPr>
              <w:t>Phosphate Buffered Saline</w:t>
            </w:r>
          </w:p>
        </w:tc>
        <w:tc>
          <w:tcPr>
            <w:tcW w:w="2041" w:type="dxa"/>
            <w:shd w:val="clear" w:color="auto" w:fill="auto"/>
          </w:tcPr>
          <w:p w14:paraId="62D4A26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shd w:val="clear" w:color="auto" w:fill="auto"/>
          </w:tcPr>
          <w:p w14:paraId="1267260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</w:t>
            </w:r>
            <w:r w:rsidRPr="00980B64">
              <w:rPr>
                <w:rStyle w:val="Strong"/>
                <w:rFonts w:ascii="Arial" w:hAnsi="Arial" w:cs="Arial"/>
              </w:rPr>
              <w:t>806552</w:t>
            </w:r>
          </w:p>
        </w:tc>
        <w:tc>
          <w:tcPr>
            <w:tcW w:w="2041" w:type="dxa"/>
          </w:tcPr>
          <w:p w14:paraId="62DD1D2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61B494B" w14:textId="57B530C5" w:rsidTr="00A70170">
        <w:trPr>
          <w:cantSplit/>
          <w:trHeight w:val="259"/>
        </w:trPr>
        <w:tc>
          <w:tcPr>
            <w:tcW w:w="2041" w:type="dxa"/>
          </w:tcPr>
          <w:p w14:paraId="764243A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shd w:val="clear" w:color="auto" w:fill="auto"/>
          </w:tcPr>
          <w:p w14:paraId="672A136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L-glutamine</w:t>
            </w:r>
          </w:p>
        </w:tc>
        <w:tc>
          <w:tcPr>
            <w:tcW w:w="2041" w:type="dxa"/>
            <w:shd w:val="clear" w:color="auto" w:fill="auto"/>
          </w:tcPr>
          <w:p w14:paraId="5436C64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shd w:val="clear" w:color="auto" w:fill="auto"/>
          </w:tcPr>
          <w:p w14:paraId="54629C8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Cat#G7513</w:t>
            </w:r>
          </w:p>
        </w:tc>
        <w:tc>
          <w:tcPr>
            <w:tcW w:w="2041" w:type="dxa"/>
          </w:tcPr>
          <w:p w14:paraId="5D1CE53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4C65F8D" w14:textId="389214D2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3FD7BE2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2A7AED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Penicillin-streptomycin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5EA8C6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219044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Cat#P0781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57358BB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462FE79A" w14:textId="3C3DB3A3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294C87C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802ACA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Fetal bovine serum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9A71D3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B18EC5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Cat#F7524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26214AF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7AB3F871" w14:textId="6646660F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36D4CD8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CDE3C1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Poloxamer 188 solution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4B41C1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CA6811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Cat#P5556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35C6365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7A5CB781" w14:textId="101FD990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654F0F1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503ECB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Polyethylenimine 25K MW, branched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29CAA6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F430D2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Cat#408727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30EA2C0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401A58A" w14:textId="22A6C8CE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51F8D95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2B75DE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Polyethylenimine hydrochloride, 40K MW, linear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F99A188" w14:textId="77777777" w:rsidR="00A70170" w:rsidRPr="00980B64" w:rsidDel="00795DEA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Polysciences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3D6D6F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Cat#24765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372414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2D74F5BA" w14:textId="013F34B6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4E38508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lastRenderedPageBreak/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1757FF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Dulbecco’s Modified Eagle’s Medium (DMEM) High glucose, pyruvate 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3BB006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Gibco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80BF2F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Cat#41966-029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0D5DD9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09B576E" w14:textId="57A2E1E4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B03AE0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738D52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Valproic acid sodium salt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A562E6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740161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Cat#P4543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1EC0CCC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5646946D" w14:textId="657BFBA7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3275D4D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D738A6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cOmplete, EDTA-free Protease Inhibitor Cocktail  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490AD9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Roche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D613BF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607212F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30FCB372" w14:textId="134DF9F4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6CB8F2A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E4322A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Glycol-diosgenin (GDN)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0953CE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Anatrace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84E5AC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Cat#GDN101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317ABAE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2837755A" w14:textId="4C618277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697CF6A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A0E4CA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Lauryl Maltose Neopentyl Glycol (LMNG)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19EF45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Anatrace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A11640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Cat#NG310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53D6F8C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4A58A91A" w14:textId="7913CE0D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29DCD7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AE145C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D-desthiobiotin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F3E7F1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B9E7E1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Cat#D1411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07D4B30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2BFE2DF" w14:textId="05E5A39D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465C156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5ACCFE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Triton X-100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1B19EF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Millipore 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62BA0A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Cat#T9284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55C25FC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241F6E26" w14:textId="1CE03EEA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166F263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11984A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Biotin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B0259B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Millipore 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43804D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Cat#B4501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61DA5BA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2FA54BD8" w14:textId="10FA8B1B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64D175F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Chemical compound, drug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2A6FCC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Tween 20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B3CA17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Sigma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00BCC3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Cat#93773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6B74D3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C9169F7" w14:textId="71194E74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35B615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3B2A94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="Calibri" w:hAnsi="Arial" w:cs="Arial"/>
              </w:rPr>
              <w:t>GoScript™ Reverse Transcriptase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8145B0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="Calibri" w:hAnsi="Arial" w:cs="Arial"/>
              </w:rPr>
              <w:t>Promega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FF45C9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</w:t>
            </w:r>
            <w:r w:rsidRPr="00980B64">
              <w:rPr>
                <w:rStyle w:val="product-optioncatalog-number"/>
                <w:rFonts w:ascii="Arial" w:hAnsi="Arial" w:cs="Arial"/>
              </w:rPr>
              <w:t>A5003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2E3A98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4A5AC448" w14:textId="22EAB353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219B29C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89DC93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="Calibri" w:hAnsi="Arial" w:cs="Arial"/>
              </w:rPr>
              <w:t>GoTaq</w:t>
            </w:r>
            <w:r w:rsidRPr="00980B64">
              <w:rPr>
                <w:rFonts w:ascii="Arial" w:eastAsia="Calibri" w:hAnsi="Arial" w:cs="Arial"/>
                <w:vertAlign w:val="superscript"/>
              </w:rPr>
              <w:t>®</w:t>
            </w:r>
            <w:r w:rsidRPr="00980B64">
              <w:rPr>
                <w:rFonts w:ascii="Arial" w:eastAsia="Calibri" w:hAnsi="Arial" w:cs="Arial"/>
              </w:rPr>
              <w:t xml:space="preserve"> qPCR Master Mix for Dye-Based Detection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83D701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="Calibri" w:hAnsi="Arial" w:cs="Arial"/>
              </w:rPr>
              <w:t>Promega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801064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Cat#A6002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20EE3B9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EDFCE34" w14:textId="6E6FD6EE" w:rsidTr="00A70170">
        <w:trPr>
          <w:cantSplit/>
          <w:trHeight w:val="259"/>
        </w:trPr>
        <w:tc>
          <w:tcPr>
            <w:tcW w:w="2041" w:type="dxa"/>
          </w:tcPr>
          <w:p w14:paraId="1728ECF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shd w:val="clear" w:color="auto" w:fill="auto"/>
          </w:tcPr>
          <w:p w14:paraId="1817FF1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StrepTactin Superflow affinity resin slurry</w:t>
            </w:r>
          </w:p>
        </w:tc>
        <w:tc>
          <w:tcPr>
            <w:tcW w:w="2041" w:type="dxa"/>
            <w:shd w:val="clear" w:color="auto" w:fill="auto"/>
          </w:tcPr>
          <w:p w14:paraId="6BA2387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IBA Lifesciences</w:t>
            </w:r>
          </w:p>
        </w:tc>
        <w:tc>
          <w:tcPr>
            <w:tcW w:w="2041" w:type="dxa"/>
            <w:shd w:val="clear" w:color="auto" w:fill="auto"/>
          </w:tcPr>
          <w:p w14:paraId="495D645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</w:t>
            </w:r>
            <w:r w:rsidRPr="00980B64">
              <w:rPr>
                <w:rStyle w:val="catno"/>
                <w:rFonts w:ascii="Arial" w:hAnsi="Arial" w:cs="Arial"/>
              </w:rPr>
              <w:t>2-1206-002</w:t>
            </w:r>
          </w:p>
        </w:tc>
        <w:tc>
          <w:tcPr>
            <w:tcW w:w="2041" w:type="dxa"/>
          </w:tcPr>
          <w:p w14:paraId="53955D9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3EBD94E" w14:textId="2433A6A6" w:rsidTr="00A70170">
        <w:trPr>
          <w:cantSplit/>
          <w:trHeight w:val="259"/>
        </w:trPr>
        <w:tc>
          <w:tcPr>
            <w:tcW w:w="2041" w:type="dxa"/>
          </w:tcPr>
          <w:p w14:paraId="0AF65DE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shd w:val="clear" w:color="auto" w:fill="auto"/>
          </w:tcPr>
          <w:p w14:paraId="287C7B6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Superose 6 10/300 GL </w:t>
            </w:r>
          </w:p>
        </w:tc>
        <w:tc>
          <w:tcPr>
            <w:tcW w:w="2041" w:type="dxa"/>
            <w:shd w:val="clear" w:color="auto" w:fill="auto"/>
          </w:tcPr>
          <w:p w14:paraId="4A96B8C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GE Healthcare</w:t>
            </w:r>
          </w:p>
        </w:tc>
        <w:tc>
          <w:tcPr>
            <w:tcW w:w="2041" w:type="dxa"/>
            <w:shd w:val="clear" w:color="auto" w:fill="auto"/>
          </w:tcPr>
          <w:p w14:paraId="133C1B3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Cat#17-5172-01</w:t>
            </w:r>
          </w:p>
        </w:tc>
        <w:tc>
          <w:tcPr>
            <w:tcW w:w="2041" w:type="dxa"/>
          </w:tcPr>
          <w:p w14:paraId="6C8CE46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911C6F3" w14:textId="742322CD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09FC492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E8EF90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Superose 6 5/150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DF4E45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GE Healthcare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6E923D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Cat#29091597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02FAF52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3CBE893F" w14:textId="709BBB8C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6A0A473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75C161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200 mesh Au 1.2/1.3 cryo-EM grids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2C8B19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Quantifoil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851FF5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Cat#N1-C14nAu20-01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2176D6A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5D0A4547" w14:textId="6715D20E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4A4166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5FBF8B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200 mesh Au 0.6/1 cryo-EM grids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E82084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Quantifoil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D839C2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Cat#N1-C11nAu20-01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4B2859E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ECE9FA0" w14:textId="660E8FB8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6E10AF1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119568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Amicon 100 kDa MWCO centrifugal filter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4193EC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Millipore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78B1C6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Cat#UFC810096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57AC6FA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4D751A98" w14:textId="0D43D2B4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7CE73A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638705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 xml:space="preserve">0.22 µm Ultrafree-MCCentrifugal Filter  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E399D6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Millipore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35776C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Cat#UFC30GV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DF6FAF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EF4B219" w14:textId="07078D36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208A12A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lastRenderedPageBreak/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BFB98C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RNeasy Mini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E20853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Qiagen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0A2C1E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Cat#74104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47C1073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50C0DCD3" w14:textId="533F98F5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3C614F5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C2E5402" w14:textId="77777777" w:rsidR="00A70170" w:rsidRPr="00980B64" w:rsidRDefault="00980B64" w:rsidP="00232541">
            <w:pPr>
              <w:pStyle w:val="Heading2"/>
              <w:outlineLvl w:val="1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hyperlink r:id="rId4" w:history="1">
              <w:r w:rsidR="00A70170" w:rsidRPr="00980B64">
                <w:rPr>
                  <w:rStyle w:val="Hyperlink"/>
                  <w:rFonts w:ascii="Arial" w:hAnsi="Arial" w:cs="Arial"/>
                  <w:b w:val="0"/>
                  <w:color w:val="auto"/>
                  <w:sz w:val="22"/>
                  <w:szCs w:val="22"/>
                </w:rPr>
                <w:t>mMESSAGE mMACHINE™ SP6 Transcription Kit</w:t>
              </w:r>
            </w:hyperlink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859DDE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Ambion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AA255C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</w:t>
            </w:r>
            <w:r w:rsidRPr="00980B64">
              <w:rPr>
                <w:rStyle w:val="ng-binding"/>
                <w:rFonts w:ascii="Arial" w:hAnsi="Arial" w:cs="Arial"/>
              </w:rPr>
              <w:t>AM1340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49DBDB2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5F5F9EA0" w14:textId="12723897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11E4735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4292DD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Pierce Cell Surface Protein Isolation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AD0602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ThermoFisher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705AA35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Cat#89881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42F1A3C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E7EC638" w14:textId="4B25594B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255452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Commercial assay or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C49D72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Amersham ECL Prime Western Blotting Detection Kit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7CF0C9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Theme="majorEastAsia" w:hAnsi="Arial" w:cs="Arial"/>
              </w:rPr>
              <w:t>GE Healthcare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D22E38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RPN2232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2DF751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45EE21B0" w14:textId="019B4A26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1087440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Cell line (human)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3048EFB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HEK293S GnTI-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792059E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ATCC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6924DAE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CRL-3022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3D784B2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E6AF782" w14:textId="4AE8E01B" w:rsidTr="00A70170">
        <w:trPr>
          <w:cantSplit/>
          <w:trHeight w:val="259"/>
        </w:trPr>
        <w:tc>
          <w:tcPr>
            <w:tcW w:w="2041" w:type="dxa"/>
          </w:tcPr>
          <w:p w14:paraId="5B8F340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Cell line (human)</w:t>
            </w:r>
          </w:p>
        </w:tc>
        <w:tc>
          <w:tcPr>
            <w:tcW w:w="2041" w:type="dxa"/>
            <w:shd w:val="clear" w:color="auto" w:fill="auto"/>
          </w:tcPr>
          <w:p w14:paraId="1FCAE6C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HEK-293T</w:t>
            </w:r>
          </w:p>
        </w:tc>
        <w:tc>
          <w:tcPr>
            <w:tcW w:w="2041" w:type="dxa"/>
            <w:shd w:val="clear" w:color="auto" w:fill="auto"/>
          </w:tcPr>
          <w:p w14:paraId="46032C2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ATCC</w:t>
            </w:r>
          </w:p>
        </w:tc>
        <w:tc>
          <w:tcPr>
            <w:tcW w:w="2041" w:type="dxa"/>
            <w:shd w:val="clear" w:color="auto" w:fill="auto"/>
          </w:tcPr>
          <w:p w14:paraId="02C22DF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CRL-1573</w:t>
            </w:r>
          </w:p>
        </w:tc>
        <w:tc>
          <w:tcPr>
            <w:tcW w:w="2041" w:type="dxa"/>
          </w:tcPr>
          <w:p w14:paraId="62EA3A2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B00F061" w14:textId="4EC6F6C3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18A623B4" w14:textId="77777777" w:rsidR="00A70170" w:rsidRPr="00980B64" w:rsidRDefault="00A70170" w:rsidP="00232541">
            <w:pPr>
              <w:pStyle w:val="Default"/>
            </w:pPr>
            <w:r w:rsidRPr="00980B64">
              <w:t>Recombinant DNA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38B462F8" w14:textId="77777777" w:rsidR="00A70170" w:rsidRPr="00980B64" w:rsidRDefault="00A70170" w:rsidP="00232541">
            <w:pPr>
              <w:pStyle w:val="Default"/>
            </w:pPr>
            <w:r w:rsidRPr="00980B64">
              <w:t>Homo sapiens CALHM1</w:t>
            </w:r>
          </w:p>
          <w:p w14:paraId="7B458EDE" w14:textId="77777777" w:rsidR="00A70170" w:rsidRPr="00980B64" w:rsidRDefault="00A70170" w:rsidP="00232541">
            <w:pPr>
              <w:pStyle w:val="Default"/>
            </w:pP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3686E57E" w14:textId="77777777" w:rsidR="00A70170" w:rsidRPr="00980B64" w:rsidRDefault="00A70170" w:rsidP="00232541">
            <w:pPr>
              <w:rPr>
                <w:rFonts w:ascii="Arial" w:hAnsi="Arial" w:cs="Arial"/>
                <w:highlight w:val="yellow"/>
              </w:rPr>
            </w:pPr>
            <w:r w:rsidRPr="00980B64">
              <w:rPr>
                <w:rFonts w:ascii="Arial" w:hAnsi="Arial" w:cs="Arial"/>
              </w:rPr>
              <w:t>GenScript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701EDC93" w14:textId="77777777" w:rsidR="00A70170" w:rsidRPr="00980B64" w:rsidRDefault="00A70170" w:rsidP="00232541">
            <w:pPr>
              <w:pStyle w:val="Default"/>
            </w:pPr>
            <w:r w:rsidRPr="00980B64">
              <w:t>Accesion#NM_001001412.3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41F580F0" w14:textId="77777777" w:rsidR="00A70170" w:rsidRPr="00980B64" w:rsidRDefault="00A70170" w:rsidP="00232541">
            <w:pPr>
              <w:pStyle w:val="Default"/>
            </w:pPr>
          </w:p>
        </w:tc>
      </w:tr>
      <w:tr w:rsidR="00A70170" w:rsidRPr="00980B64" w14:paraId="5284531C" w14:textId="026058D3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1E12B88B" w14:textId="77777777" w:rsidR="00A70170" w:rsidRPr="00980B64" w:rsidRDefault="00A70170" w:rsidP="00232541">
            <w:pPr>
              <w:pStyle w:val="Default"/>
            </w:pPr>
            <w:r w:rsidRPr="00980B64">
              <w:t>Recombinant DNA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4F3E7759" w14:textId="77777777" w:rsidR="00A70170" w:rsidRPr="00980B64" w:rsidRDefault="00A70170" w:rsidP="00232541">
            <w:pPr>
              <w:pStyle w:val="Default"/>
            </w:pPr>
            <w:r w:rsidRPr="00980B64">
              <w:t>Homo sapiens CALHM2</w:t>
            </w:r>
          </w:p>
          <w:p w14:paraId="2A757CC8" w14:textId="77777777" w:rsidR="00A70170" w:rsidRPr="00980B64" w:rsidRDefault="00A70170" w:rsidP="00232541">
            <w:pPr>
              <w:pStyle w:val="Default"/>
            </w:pP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7840CA43" w14:textId="77777777" w:rsidR="00A70170" w:rsidRPr="00980B64" w:rsidRDefault="00A70170" w:rsidP="00232541">
            <w:pPr>
              <w:rPr>
                <w:rFonts w:ascii="Arial" w:hAnsi="Arial" w:cs="Arial"/>
                <w:highlight w:val="yellow"/>
              </w:rPr>
            </w:pPr>
            <w:r w:rsidRPr="00980B64">
              <w:rPr>
                <w:rFonts w:ascii="Arial" w:hAnsi="Arial" w:cs="Arial"/>
              </w:rPr>
              <w:t>GenScript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689C62B9" w14:textId="77777777" w:rsidR="00A70170" w:rsidRPr="00980B64" w:rsidRDefault="00A70170" w:rsidP="00232541">
            <w:pPr>
              <w:pStyle w:val="Default"/>
            </w:pPr>
            <w:r w:rsidRPr="00980B64">
              <w:t>Accesion#NM_015916.5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453C3DC4" w14:textId="77777777" w:rsidR="00A70170" w:rsidRPr="00980B64" w:rsidRDefault="00A70170" w:rsidP="00232541">
            <w:pPr>
              <w:pStyle w:val="Default"/>
            </w:pPr>
          </w:p>
        </w:tc>
      </w:tr>
      <w:tr w:rsidR="00A70170" w:rsidRPr="00980B64" w14:paraId="53C15CC0" w14:textId="331A5B01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39753556" w14:textId="77777777" w:rsidR="00A70170" w:rsidRPr="00980B64" w:rsidRDefault="00A70170" w:rsidP="00232541">
            <w:pPr>
              <w:pStyle w:val="Default"/>
            </w:pPr>
            <w:r w:rsidRPr="00980B64">
              <w:t>Recombinant DNA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608BE7C0" w14:textId="77777777" w:rsidR="00A70170" w:rsidRPr="00980B64" w:rsidRDefault="00A70170" w:rsidP="00232541">
            <w:pPr>
              <w:pStyle w:val="Default"/>
            </w:pPr>
            <w:r w:rsidRPr="00980B64">
              <w:t>Homo sapiens CALHM3</w:t>
            </w:r>
          </w:p>
          <w:p w14:paraId="7246A3D6" w14:textId="77777777" w:rsidR="00A70170" w:rsidRPr="00980B64" w:rsidRDefault="00A70170" w:rsidP="00232541">
            <w:pPr>
              <w:pStyle w:val="Default"/>
            </w:pP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1B0848F2" w14:textId="77777777" w:rsidR="00A70170" w:rsidRPr="00980B64" w:rsidRDefault="00A70170" w:rsidP="00232541">
            <w:pPr>
              <w:rPr>
                <w:rFonts w:ascii="Arial" w:hAnsi="Arial" w:cs="Arial"/>
                <w:highlight w:val="yellow"/>
              </w:rPr>
            </w:pPr>
            <w:r w:rsidRPr="00980B64">
              <w:rPr>
                <w:rFonts w:ascii="Arial" w:hAnsi="Arial" w:cs="Arial"/>
              </w:rPr>
              <w:t>GenScript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27E33DAA" w14:textId="77777777" w:rsidR="00A70170" w:rsidRPr="00980B64" w:rsidRDefault="00A70170" w:rsidP="00232541">
            <w:pPr>
              <w:pStyle w:val="Default"/>
            </w:pPr>
            <w:r w:rsidRPr="00980B64">
              <w:t>Accesion#NM_001129742.2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1521F4D5" w14:textId="77777777" w:rsidR="00A70170" w:rsidRPr="00980B64" w:rsidRDefault="00A70170" w:rsidP="00232541">
            <w:pPr>
              <w:pStyle w:val="Default"/>
            </w:pPr>
          </w:p>
        </w:tc>
      </w:tr>
      <w:tr w:rsidR="00A70170" w:rsidRPr="00980B64" w14:paraId="60FE818B" w14:textId="52BA3D16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3C102238" w14:textId="77777777" w:rsidR="00A70170" w:rsidRPr="00980B64" w:rsidRDefault="00A70170" w:rsidP="00232541">
            <w:pPr>
              <w:pStyle w:val="Default"/>
            </w:pPr>
            <w:r w:rsidRPr="00980B64">
              <w:t>Recombinant DNA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51FD8A78" w14:textId="77777777" w:rsidR="00A70170" w:rsidRPr="00980B64" w:rsidRDefault="00A70170" w:rsidP="00232541">
            <w:pPr>
              <w:pStyle w:val="Default"/>
            </w:pPr>
            <w:r w:rsidRPr="00980B64">
              <w:t>Homo sapiens CALHM4</w:t>
            </w:r>
          </w:p>
          <w:p w14:paraId="06B60C6B" w14:textId="77777777" w:rsidR="00A70170" w:rsidRPr="00980B64" w:rsidRDefault="00A70170" w:rsidP="00232541">
            <w:pPr>
              <w:pStyle w:val="Default"/>
            </w:pP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11070ACA" w14:textId="77777777" w:rsidR="00A70170" w:rsidRPr="00980B64" w:rsidRDefault="00A70170" w:rsidP="00232541">
            <w:pPr>
              <w:rPr>
                <w:rFonts w:ascii="Arial" w:hAnsi="Arial" w:cs="Arial"/>
                <w:highlight w:val="yellow"/>
              </w:rPr>
            </w:pPr>
            <w:r w:rsidRPr="00980B64">
              <w:rPr>
                <w:rFonts w:ascii="Arial" w:hAnsi="Arial" w:cs="Arial"/>
              </w:rPr>
              <w:t>GenScript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56359769" w14:textId="77777777" w:rsidR="00A70170" w:rsidRPr="00980B64" w:rsidRDefault="00A70170" w:rsidP="00232541">
            <w:pPr>
              <w:pStyle w:val="Default"/>
            </w:pPr>
            <w:r w:rsidRPr="00980B64">
              <w:t>Accesion#NM_001366078.1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4DC64730" w14:textId="77777777" w:rsidR="00A70170" w:rsidRPr="00980B64" w:rsidRDefault="00A70170" w:rsidP="00232541">
            <w:pPr>
              <w:pStyle w:val="Default"/>
            </w:pPr>
          </w:p>
        </w:tc>
      </w:tr>
      <w:tr w:rsidR="00A70170" w:rsidRPr="00980B64" w14:paraId="244EB2FE" w14:textId="4AA5E03E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1EBC88A4" w14:textId="77777777" w:rsidR="00A70170" w:rsidRPr="00980B64" w:rsidRDefault="00A70170" w:rsidP="00232541">
            <w:pPr>
              <w:pStyle w:val="Default"/>
            </w:pPr>
            <w:r w:rsidRPr="00980B64">
              <w:t>Recombinant DNA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41D2B892" w14:textId="77777777" w:rsidR="00A70170" w:rsidRPr="00980B64" w:rsidRDefault="00A70170" w:rsidP="00232541">
            <w:pPr>
              <w:pStyle w:val="Default"/>
            </w:pPr>
            <w:r w:rsidRPr="00980B64">
              <w:t>Homo sapiens CALHM5</w:t>
            </w:r>
          </w:p>
          <w:p w14:paraId="4BFF8D55" w14:textId="77777777" w:rsidR="00A70170" w:rsidRPr="00980B64" w:rsidRDefault="00A70170" w:rsidP="00232541">
            <w:pPr>
              <w:pStyle w:val="Default"/>
            </w:pP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25DDDCFB" w14:textId="77777777" w:rsidR="00A70170" w:rsidRPr="00980B64" w:rsidRDefault="00A70170" w:rsidP="00232541">
            <w:pPr>
              <w:rPr>
                <w:rFonts w:ascii="Arial" w:hAnsi="Arial" w:cs="Arial"/>
                <w:highlight w:val="yellow"/>
              </w:rPr>
            </w:pPr>
            <w:r w:rsidRPr="00980B64">
              <w:rPr>
                <w:rFonts w:ascii="Arial" w:hAnsi="Arial" w:cs="Arial"/>
              </w:rPr>
              <w:t>GenScript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4B7360A0" w14:textId="77777777" w:rsidR="00A70170" w:rsidRPr="00980B64" w:rsidRDefault="00A70170" w:rsidP="00232541">
            <w:pPr>
              <w:pStyle w:val="Default"/>
            </w:pPr>
            <w:r w:rsidRPr="00980B64">
              <w:t>Accesion#NM_153711.5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58988243" w14:textId="77777777" w:rsidR="00A70170" w:rsidRPr="00980B64" w:rsidRDefault="00A70170" w:rsidP="00232541">
            <w:pPr>
              <w:pStyle w:val="Default"/>
            </w:pPr>
          </w:p>
        </w:tc>
      </w:tr>
      <w:tr w:rsidR="00A70170" w:rsidRPr="00980B64" w14:paraId="2B46F340" w14:textId="6DCA3913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7A357E15" w14:textId="77777777" w:rsidR="00A70170" w:rsidRPr="00980B64" w:rsidRDefault="00A70170" w:rsidP="00232541">
            <w:pPr>
              <w:pStyle w:val="Default"/>
            </w:pPr>
            <w:r w:rsidRPr="00980B64">
              <w:t>Recombinant DNA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7132D43A" w14:textId="77777777" w:rsidR="00A70170" w:rsidRPr="00980B64" w:rsidRDefault="00A70170" w:rsidP="00232541">
            <w:pPr>
              <w:pStyle w:val="Default"/>
            </w:pPr>
            <w:r w:rsidRPr="00980B64">
              <w:t>Homo sapiens CALHM6</w:t>
            </w:r>
          </w:p>
          <w:p w14:paraId="4604A4CA" w14:textId="77777777" w:rsidR="00A70170" w:rsidRPr="00980B64" w:rsidRDefault="00A70170" w:rsidP="00232541">
            <w:pPr>
              <w:pStyle w:val="Default"/>
            </w:pP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3B32ACA1" w14:textId="77777777" w:rsidR="00A70170" w:rsidRPr="00980B64" w:rsidRDefault="00A70170" w:rsidP="00232541">
            <w:pPr>
              <w:rPr>
                <w:rFonts w:ascii="Arial" w:hAnsi="Arial" w:cs="Arial"/>
                <w:highlight w:val="yellow"/>
              </w:rPr>
            </w:pPr>
            <w:r w:rsidRPr="00980B64">
              <w:rPr>
                <w:rFonts w:ascii="Arial" w:hAnsi="Arial" w:cs="Arial"/>
              </w:rPr>
              <w:t>GenScript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22156EC3" w14:textId="77777777" w:rsidR="00A70170" w:rsidRPr="00980B64" w:rsidRDefault="00A70170" w:rsidP="00232541">
            <w:pPr>
              <w:pStyle w:val="Default"/>
            </w:pPr>
            <w:r w:rsidRPr="00980B64">
              <w:t>Accesion#NM_001010919.3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01FC8DF5" w14:textId="77777777" w:rsidR="00A70170" w:rsidRPr="00980B64" w:rsidRDefault="00A70170" w:rsidP="00232541">
            <w:pPr>
              <w:pStyle w:val="Default"/>
            </w:pPr>
          </w:p>
        </w:tc>
      </w:tr>
      <w:tr w:rsidR="00A70170" w:rsidRPr="00980B64" w14:paraId="4A89C697" w14:textId="50DEB3D0" w:rsidTr="00A70170">
        <w:trPr>
          <w:cantSplit/>
          <w:trHeight w:val="259"/>
        </w:trPr>
        <w:tc>
          <w:tcPr>
            <w:tcW w:w="2041" w:type="dxa"/>
          </w:tcPr>
          <w:p w14:paraId="5BEEB1D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Recombinant DNA</w:t>
            </w:r>
          </w:p>
        </w:tc>
        <w:tc>
          <w:tcPr>
            <w:tcW w:w="2041" w:type="dxa"/>
            <w:shd w:val="clear" w:color="auto" w:fill="auto"/>
          </w:tcPr>
          <w:p w14:paraId="6F2A86C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pTLNX vector</w:t>
            </w:r>
          </w:p>
        </w:tc>
        <w:tc>
          <w:tcPr>
            <w:tcW w:w="2041" w:type="dxa"/>
            <w:shd w:val="clear" w:color="auto" w:fill="auto"/>
          </w:tcPr>
          <w:p w14:paraId="4D80BD0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Raimund Dutzler laboratory</w:t>
            </w:r>
          </w:p>
        </w:tc>
        <w:tc>
          <w:tcPr>
            <w:tcW w:w="2041" w:type="dxa"/>
            <w:shd w:val="clear" w:color="auto" w:fill="auto"/>
          </w:tcPr>
          <w:p w14:paraId="5EDFCB5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Addgene, Cat#49032</w:t>
            </w:r>
          </w:p>
        </w:tc>
        <w:tc>
          <w:tcPr>
            <w:tcW w:w="2041" w:type="dxa"/>
          </w:tcPr>
          <w:p w14:paraId="0AA51B2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3E1F14C2" w14:textId="7B0FFA9D" w:rsidTr="00A70170">
        <w:trPr>
          <w:cantSplit/>
          <w:trHeight w:val="259"/>
        </w:trPr>
        <w:tc>
          <w:tcPr>
            <w:tcW w:w="2041" w:type="dxa"/>
          </w:tcPr>
          <w:p w14:paraId="229468D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Recombinant DNA</w:t>
            </w:r>
          </w:p>
        </w:tc>
        <w:tc>
          <w:tcPr>
            <w:tcW w:w="2041" w:type="dxa"/>
            <w:shd w:val="clear" w:color="auto" w:fill="auto"/>
          </w:tcPr>
          <w:p w14:paraId="3287061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Modified pcDNA 3.1 vector with C-terminal 3C protease cleavage site, Venus and Myc tags and streptavidin binding peptide</w:t>
            </w:r>
          </w:p>
        </w:tc>
        <w:tc>
          <w:tcPr>
            <w:tcW w:w="2041" w:type="dxa"/>
            <w:shd w:val="clear" w:color="auto" w:fill="auto"/>
          </w:tcPr>
          <w:p w14:paraId="0100FE6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Raimund Dutzler laboratory</w:t>
            </w:r>
          </w:p>
        </w:tc>
        <w:tc>
          <w:tcPr>
            <w:tcW w:w="2041" w:type="dxa"/>
            <w:shd w:val="clear" w:color="auto" w:fill="auto"/>
          </w:tcPr>
          <w:p w14:paraId="1E2CF77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N/A</w:t>
            </w:r>
          </w:p>
        </w:tc>
        <w:tc>
          <w:tcPr>
            <w:tcW w:w="2041" w:type="dxa"/>
          </w:tcPr>
          <w:p w14:paraId="2F0E498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5567B794" w14:textId="5226A611" w:rsidTr="00A70170">
        <w:trPr>
          <w:cantSplit/>
          <w:trHeight w:val="259"/>
        </w:trPr>
        <w:tc>
          <w:tcPr>
            <w:tcW w:w="2041" w:type="dxa"/>
          </w:tcPr>
          <w:p w14:paraId="496C2B1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RNA</w:t>
            </w:r>
          </w:p>
        </w:tc>
        <w:tc>
          <w:tcPr>
            <w:tcW w:w="2041" w:type="dxa"/>
            <w:shd w:val="clear" w:color="auto" w:fill="auto"/>
          </w:tcPr>
          <w:p w14:paraId="55BE9E0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Antisense Cx38</w:t>
            </w:r>
          </w:p>
        </w:tc>
        <w:tc>
          <w:tcPr>
            <w:tcW w:w="2041" w:type="dxa"/>
            <w:shd w:val="clear" w:color="auto" w:fill="auto"/>
          </w:tcPr>
          <w:p w14:paraId="0CC21A2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Microsynth</w:t>
            </w:r>
          </w:p>
        </w:tc>
        <w:tc>
          <w:tcPr>
            <w:tcW w:w="2041" w:type="dxa"/>
            <w:shd w:val="clear" w:color="auto" w:fill="auto"/>
          </w:tcPr>
          <w:p w14:paraId="0D717A2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fldChar w:fldCharType="begin">
                <w:fldData xml:space="preserve">PEVuZE5vdGU+PENpdGU+PEF1dGhvcj5CYWhpbWE8L0F1dGhvcj48WWVhcj4yMDA2PC9ZZWFyPjxS
ZWNOdW0+MzQzPC9SZWNOdW0+PERpc3BsYXlUZXh0PihCYWhpbWEgZXQgYWwuLCAyMDA2KTwvRGlz
cGxheVRleHQ+PHJlY29yZD48cmVjLW51bWJlcj4zNDM8L3JlYy1udW1iZXI+PGZvcmVpZ24ta2V5
cz48a2V5IGFwcD0iRU4iIGRiLWlkPSJ4ZDB0dnc5cm5mMjU5c2VkZGF0cHR6em1yMHI5cnR2Mjl6
enciIHRpbWVzdGFtcD0iMTU4MTA4MDA2OSI+MzQzPC9rZXk+PC9mb3JlaWduLWtleXM+PHJlZi10
eXBlIG5hbWU9IkpvdXJuYWwgQXJ0aWNsZSI+MTc8L3JlZi10eXBlPjxjb250cmlidXRvcnM+PGF1
dGhvcnM+PGF1dGhvcj5CYWhpbWEsIEwuPC9hdXRob3I+PGF1dGhvcj5BbGV1LCBKLjwvYXV0aG9y
PjxhdXRob3I+RWxpYXMsIE0uPC9hdXRob3I+PGF1dGhvcj5NYXJ0aW4tU2F0dWUsIE0uPC9hdXRo
b3I+PGF1dGhvcj5NdWhhaXNlbiwgQS48L2F1dGhvcj48YXV0aG9yPkJsYXNpLCBKLjwvYXV0aG9y
PjxhdXRob3I+TWFyc2FsLCBKLjwvYXV0aG9yPjxhdXRob3I+U29sc29uYSwgQy48L2F1dGhvcj48
L2F1dGhvcnM+PC9jb250cmlidXRvcnM+PGF1dGgtYWRkcmVzcz5MYWJvcmF0b3J5IG9mIE1vbGVj
dWxhciBhbmQgQ2VsbHVsYXIgTmV1cm9iaW9sb2d5LCBEZXBhcnRtZW50IG9mIFBhdGhvbG9neSBh
bmQgRXhwZXJpbWVudGFsIFRoZXJhcGV1dGljcywgSURJQkVMTC1NZWRpY2FsIFNjaG9vbCwgVW5p
dmVyc2l0eSBvZiBCYXJjZWxvbmEsIEJlbGx2aXRnZSBDYW1wdXMsIEZlaXhhIExsYXJnYSBzL24s
IEwmYXBvcztIb3NwaXRhbGV0IGRlIExsb2JyZWdhdCwgU3BhaW4uPC9hdXRoLWFkZHJlc3M+PHRp
dGxlcz48dGl0bGU+RW5kb2dlbm91cyBoZW1pY2hhbm5lbHMgcGxheSBhIHJvbGUgaW4gdGhlIHJl
bGVhc2Ugb2YgQVRQIGZyb20gWGVub3B1cyBvb2N5dGVzPC90aXRsZT48c2Vjb25kYXJ5LXRpdGxl
PkogQ2VsbCBQaHlzaW9sPC9zZWNvbmRhcnktdGl0bGU+PC90aXRsZXM+PHBlcmlvZGljYWw+PGZ1
bGwtdGl0bGU+SiBDZWxsIFBoeXNpb2w8L2Z1bGwtdGl0bGU+PC9wZXJpb2RpY2FsPjxwYWdlcz45
NS0xMDI8L3BhZ2VzPjx2b2x1bWU+MjA2PC92b2x1bWU+PG51bWJlcj4xPC9udW1iZXI+PGVkaXRp
b24+MjAwNS8wNi8yMTwvZWRpdGlvbj48a2V5d29yZHM+PGtleXdvcmQ+QWRlbm9zaW5lIFRyaXBo
b3NwaGF0ZS8qbWV0YWJvbGlzbTwva2V5d29yZD48a2V5d29yZD5BbmltYWxzPC9rZXl3b3JkPjxr
ZXl3b3JkPkFudGktSW5mbGFtbWF0b3J5IEFnZW50cy9waGFybWFjb2xvZ3k8L2tleXdvcmQ+PGtl
eXdvcmQ+Q2FsY2l1bS9tZXRhYm9saXNtPC9rZXl3b3JkPjxrZXl3b3JkPkNvbm5leGlucy9nZW5l
dGljcy9tZXRhYm9saXNtPC9rZXl3b3JkPjxrZXl3b3JkPkZlbWFsZTwva2V5d29yZD48a2V5d29y
ZD5GbHVmZW5hbWljIEFjaWQvcGhhcm1hY29sb2d5PC9rZXl3b3JkPjxrZXl3b3JkPkZsdW9yZXNj
ZW50IER5ZXMvbWV0YWJvbGlzbTwva2V5d29yZD48a2V5d29yZD5HYXAgSnVuY3Rpb25zLyptZXRh
Ym9saXNtL3VsdHJhc3RydWN0dXJlPC9rZXl3b3JkPjxrZXl3b3JkPklvbm9waG9yZXMvcGhhcm1h
Y29sb2d5PC9rZXl3b3JkPjxrZXl3b3JkPklzb3F1aW5vbGluZXMvbWV0YWJvbGlzbTwva2V5d29y
ZD48a2V5d29yZD5OeXN0YXRpbi9waGFybWFjb2xvZ3k8L2tleXdvcmQ+PGtleXdvcmQ+T2N0YW5v
bHMvcGhhcm1hY29sb2d5PC9rZXl3b3JkPjxrZXl3b3JkPk9saWdvbnVjbGVvdGlkZXMsIEFudGlz
ZW5zZS9tZXRhYm9saXNtPC9rZXl3b3JkPjxrZXl3b3JkPk9vY3l0ZXMvY3l0b2xvZ3kvZHJ1ZyBl
ZmZlY3RzLyptZXRhYm9saXNtPC9rZXl3b3JkPjxrZXl3b3JkPlBhdGNoLUNsYW1wIFRlY2huaXF1
ZXM8L2tleXdvcmQ+PGtleXdvcmQ+Klhlbm9wdXMgbGFldmlzPC9rZXl3b3JkPjwva2V5d29yZHM+
PGRhdGVzPjx5ZWFyPjIwMDY8L3llYXI+PHB1Yi1kYXRlcz48ZGF0ZT5KYW48L2RhdGU+PC9wdWIt
ZGF0ZXM+PC9kYXRlcz48aXNibj4wMDIxLTk1NDEgKFByaW50KSYjeEQ7MDAyMS05NTQxIChMaW5r
aW5nKTwvaXNibj48YWNjZXNzaW9uLW51bT4xNTk2NTk1OTwvYWNjZXNzaW9uLW51bT48dXJscz48
cmVsYXRlZC11cmxzPjx1cmw+aHR0cHM6Ly93d3cubmNiaS5ubG0ubmloLmdvdi9wdWJtZWQvMTU5
NjU5NTk8L3VybD48L3JlbGF0ZWQtdXJscz48L3VybHM+PGVsZWN0cm9uaWMtcmVzb3VyY2UtbnVt
PjEwLjEwMDIvamNwLjIwNDQwPC9lbGVjdHJvbmljLXJlc291cmNlLW51bT48L3JlY29yZD48L0Np
dGU+PC9FbmROb3RlPgB=
</w:fldData>
              </w:fldChar>
            </w:r>
            <w:r w:rsidRPr="00980B64">
              <w:rPr>
                <w:rFonts w:ascii="Arial" w:hAnsi="Arial" w:cs="Arial"/>
              </w:rPr>
              <w:instrText xml:space="preserve"> ADDIN EN.CITE </w:instrText>
            </w:r>
            <w:r w:rsidRPr="00980B64">
              <w:rPr>
                <w:rFonts w:ascii="Arial" w:hAnsi="Arial" w:cs="Arial"/>
              </w:rPr>
              <w:fldChar w:fldCharType="begin">
                <w:fldData xml:space="preserve">PEVuZE5vdGU+PENpdGU+PEF1dGhvcj5CYWhpbWE8L0F1dGhvcj48WWVhcj4yMDA2PC9ZZWFyPjxS
ZWNOdW0+MzQzPC9SZWNOdW0+PERpc3BsYXlUZXh0PihCYWhpbWEgZXQgYWwuLCAyMDA2KTwvRGlz
cGxheVRleHQ+PHJlY29yZD48cmVjLW51bWJlcj4zNDM8L3JlYy1udW1iZXI+PGZvcmVpZ24ta2V5
cz48a2V5IGFwcD0iRU4iIGRiLWlkPSJ4ZDB0dnc5cm5mMjU5c2VkZGF0cHR6em1yMHI5cnR2Mjl6
enciIHRpbWVzdGFtcD0iMTU4MTA4MDA2OSI+MzQzPC9rZXk+PC9mb3JlaWduLWtleXM+PHJlZi10
eXBlIG5hbWU9IkpvdXJuYWwgQXJ0aWNsZSI+MTc8L3JlZi10eXBlPjxjb250cmlidXRvcnM+PGF1
dGhvcnM+PGF1dGhvcj5CYWhpbWEsIEwuPC9hdXRob3I+PGF1dGhvcj5BbGV1LCBKLjwvYXV0aG9y
PjxhdXRob3I+RWxpYXMsIE0uPC9hdXRob3I+PGF1dGhvcj5NYXJ0aW4tU2F0dWUsIE0uPC9hdXRo
b3I+PGF1dGhvcj5NdWhhaXNlbiwgQS48L2F1dGhvcj48YXV0aG9yPkJsYXNpLCBKLjwvYXV0aG9y
PjxhdXRob3I+TWFyc2FsLCBKLjwvYXV0aG9yPjxhdXRob3I+U29sc29uYSwgQy48L2F1dGhvcj48
L2F1dGhvcnM+PC9jb250cmlidXRvcnM+PGF1dGgtYWRkcmVzcz5MYWJvcmF0b3J5IG9mIE1vbGVj
dWxhciBhbmQgQ2VsbHVsYXIgTmV1cm9iaW9sb2d5LCBEZXBhcnRtZW50IG9mIFBhdGhvbG9neSBh
bmQgRXhwZXJpbWVudGFsIFRoZXJhcGV1dGljcywgSURJQkVMTC1NZWRpY2FsIFNjaG9vbCwgVW5p
dmVyc2l0eSBvZiBCYXJjZWxvbmEsIEJlbGx2aXRnZSBDYW1wdXMsIEZlaXhhIExsYXJnYSBzL24s
IEwmYXBvcztIb3NwaXRhbGV0IGRlIExsb2JyZWdhdCwgU3BhaW4uPC9hdXRoLWFkZHJlc3M+PHRp
dGxlcz48dGl0bGU+RW5kb2dlbm91cyBoZW1pY2hhbm5lbHMgcGxheSBhIHJvbGUgaW4gdGhlIHJl
bGVhc2Ugb2YgQVRQIGZyb20gWGVub3B1cyBvb2N5dGVzPC90aXRsZT48c2Vjb25kYXJ5LXRpdGxl
PkogQ2VsbCBQaHlzaW9sPC9zZWNvbmRhcnktdGl0bGU+PC90aXRsZXM+PHBlcmlvZGljYWw+PGZ1
bGwtdGl0bGU+SiBDZWxsIFBoeXNpb2w8L2Z1bGwtdGl0bGU+PC9wZXJpb2RpY2FsPjxwYWdlcz45
NS0xMDI8L3BhZ2VzPjx2b2x1bWU+MjA2PC92b2x1bWU+PG51bWJlcj4xPC9udW1iZXI+PGVkaXRp
b24+MjAwNS8wNi8yMTwvZWRpdGlvbj48a2V5d29yZHM+PGtleXdvcmQ+QWRlbm9zaW5lIFRyaXBo
b3NwaGF0ZS8qbWV0YWJvbGlzbTwva2V5d29yZD48a2V5d29yZD5BbmltYWxzPC9rZXl3b3JkPjxr
ZXl3b3JkPkFudGktSW5mbGFtbWF0b3J5IEFnZW50cy9waGFybWFjb2xvZ3k8L2tleXdvcmQ+PGtl
eXdvcmQ+Q2FsY2l1bS9tZXRhYm9saXNtPC9rZXl3b3JkPjxrZXl3b3JkPkNvbm5leGlucy9nZW5l
dGljcy9tZXRhYm9saXNtPC9rZXl3b3JkPjxrZXl3b3JkPkZlbWFsZTwva2V5d29yZD48a2V5d29y
ZD5GbHVmZW5hbWljIEFjaWQvcGhhcm1hY29sb2d5PC9rZXl3b3JkPjxrZXl3b3JkPkZsdW9yZXNj
ZW50IER5ZXMvbWV0YWJvbGlzbTwva2V5d29yZD48a2V5d29yZD5HYXAgSnVuY3Rpb25zLyptZXRh
Ym9saXNtL3VsdHJhc3RydWN0dXJlPC9rZXl3b3JkPjxrZXl3b3JkPklvbm9waG9yZXMvcGhhcm1h
Y29sb2d5PC9rZXl3b3JkPjxrZXl3b3JkPklzb3F1aW5vbGluZXMvbWV0YWJvbGlzbTwva2V5d29y
ZD48a2V5d29yZD5OeXN0YXRpbi9waGFybWFjb2xvZ3k8L2tleXdvcmQ+PGtleXdvcmQ+T2N0YW5v
bHMvcGhhcm1hY29sb2d5PC9rZXl3b3JkPjxrZXl3b3JkPk9saWdvbnVjbGVvdGlkZXMsIEFudGlz
ZW5zZS9tZXRhYm9saXNtPC9rZXl3b3JkPjxrZXl3b3JkPk9vY3l0ZXMvY3l0b2xvZ3kvZHJ1ZyBl
ZmZlY3RzLyptZXRhYm9saXNtPC9rZXl3b3JkPjxrZXl3b3JkPlBhdGNoLUNsYW1wIFRlY2huaXF1
ZXM8L2tleXdvcmQ+PGtleXdvcmQ+Klhlbm9wdXMgbGFldmlzPC9rZXl3b3JkPjwva2V5d29yZHM+
PGRhdGVzPjx5ZWFyPjIwMDY8L3llYXI+PHB1Yi1kYXRlcz48ZGF0ZT5KYW48L2RhdGU+PC9wdWIt
ZGF0ZXM+PC9kYXRlcz48aXNibj4wMDIxLTk1NDEgKFByaW50KSYjeEQ7MDAyMS05NTQxIChMaW5r
aW5nKTwvaXNibj48YWNjZXNzaW9uLW51bT4xNTk2NTk1OTwvYWNjZXNzaW9uLW51bT48dXJscz48
cmVsYXRlZC11cmxzPjx1cmw+aHR0cHM6Ly93d3cubmNiaS5ubG0ubmloLmdvdi9wdWJtZWQvMTU5
NjU5NTk8L3VybD48L3JlbGF0ZWQtdXJscz48L3VybHM+PGVsZWN0cm9uaWMtcmVzb3VyY2UtbnVt
PjEwLjEwMDIvamNwLjIwNDQwPC9lbGVjdHJvbmljLXJlc291cmNlLW51bT48L3JlY29yZD48L0Np
dGU+PC9FbmROb3RlPgB=
</w:fldData>
              </w:fldChar>
            </w:r>
            <w:r w:rsidRPr="00980B64">
              <w:rPr>
                <w:rFonts w:ascii="Arial" w:hAnsi="Arial" w:cs="Arial"/>
              </w:rPr>
              <w:instrText xml:space="preserve"> ADDIN EN.CITE.DATA </w:instrText>
            </w:r>
            <w:r w:rsidRPr="00980B64">
              <w:rPr>
                <w:rFonts w:ascii="Arial" w:hAnsi="Arial" w:cs="Arial"/>
              </w:rPr>
            </w:r>
            <w:r w:rsidRPr="00980B64">
              <w:rPr>
                <w:rFonts w:ascii="Arial" w:hAnsi="Arial" w:cs="Arial"/>
              </w:rPr>
              <w:fldChar w:fldCharType="end"/>
            </w:r>
            <w:r w:rsidRPr="00980B64">
              <w:rPr>
                <w:rFonts w:ascii="Arial" w:hAnsi="Arial" w:cs="Arial"/>
              </w:rPr>
            </w:r>
            <w:r w:rsidRPr="00980B64">
              <w:rPr>
                <w:rFonts w:ascii="Arial" w:hAnsi="Arial" w:cs="Arial"/>
              </w:rPr>
              <w:fldChar w:fldCharType="separate"/>
            </w:r>
            <w:r w:rsidRPr="00980B64">
              <w:rPr>
                <w:rFonts w:ascii="Arial" w:hAnsi="Arial" w:cs="Arial"/>
                <w:noProof/>
              </w:rPr>
              <w:t>(Bahima et al., 2006)</w:t>
            </w:r>
            <w:r w:rsidRPr="00980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41" w:type="dxa"/>
          </w:tcPr>
          <w:p w14:paraId="2FBDA99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5828E4A" w14:textId="1A20411B" w:rsidTr="00A70170">
        <w:trPr>
          <w:cantSplit/>
          <w:trHeight w:val="259"/>
        </w:trPr>
        <w:tc>
          <w:tcPr>
            <w:tcW w:w="2041" w:type="dxa"/>
            <w:tcBorders>
              <w:top w:val="single" w:sz="12" w:space="0" w:color="000000"/>
            </w:tcBorders>
          </w:tcPr>
          <w:p w14:paraId="06FA965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lastRenderedPageBreak/>
              <w:t>Software, algorithm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566543F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="Calibri" w:hAnsi="Arial" w:cs="Arial"/>
              </w:rPr>
              <w:t>ViiA™ 7 Software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05ED50D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eastAsia="Calibri" w:hAnsi="Arial" w:cs="Arial"/>
              </w:rPr>
              <w:t>Applied Biosystems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shd w:val="clear" w:color="auto" w:fill="auto"/>
          </w:tcPr>
          <w:p w14:paraId="7C4245F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https://www.thermofisher.com/ch/en/home/life-science/pcr/real-time-pcr/real-time-pcr-instruments/viia-7-real-time-pcr-system/viia-7-software.html</w:t>
            </w:r>
          </w:p>
        </w:tc>
        <w:tc>
          <w:tcPr>
            <w:tcW w:w="2041" w:type="dxa"/>
            <w:tcBorders>
              <w:top w:val="single" w:sz="12" w:space="0" w:color="000000"/>
            </w:tcBorders>
          </w:tcPr>
          <w:p w14:paraId="626E593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4BF5E221" w14:textId="3E61537F" w:rsidTr="00A70170">
        <w:trPr>
          <w:cantSplit/>
          <w:trHeight w:val="259"/>
        </w:trPr>
        <w:tc>
          <w:tcPr>
            <w:tcW w:w="2041" w:type="dxa"/>
          </w:tcPr>
          <w:p w14:paraId="4C996F0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shd w:val="clear" w:color="auto" w:fill="auto"/>
          </w:tcPr>
          <w:p w14:paraId="3545E1B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SerialEM 3.5.0</w:t>
            </w:r>
          </w:p>
        </w:tc>
        <w:tc>
          <w:tcPr>
            <w:tcW w:w="2041" w:type="dxa"/>
            <w:shd w:val="clear" w:color="auto" w:fill="auto"/>
          </w:tcPr>
          <w:p w14:paraId="54F233AD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Mastronarde, 2005</w:t>
            </w:r>
          </w:p>
        </w:tc>
        <w:tc>
          <w:tcPr>
            <w:tcW w:w="2041" w:type="dxa"/>
            <w:shd w:val="clear" w:color="auto" w:fill="auto"/>
          </w:tcPr>
          <w:p w14:paraId="6AB5652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http://bio3d.colorado.edu/SerialEM/</w:t>
            </w:r>
          </w:p>
        </w:tc>
        <w:tc>
          <w:tcPr>
            <w:tcW w:w="2041" w:type="dxa"/>
          </w:tcPr>
          <w:p w14:paraId="36CCF1A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7F758EC6" w14:textId="6F6038B6" w:rsidTr="00A70170">
        <w:trPr>
          <w:cantSplit/>
          <w:trHeight w:val="259"/>
        </w:trPr>
        <w:tc>
          <w:tcPr>
            <w:tcW w:w="2041" w:type="dxa"/>
          </w:tcPr>
          <w:p w14:paraId="32F0F3D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shd w:val="clear" w:color="auto" w:fill="auto"/>
          </w:tcPr>
          <w:p w14:paraId="60C74F8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RELION-3.0</w:t>
            </w:r>
          </w:p>
        </w:tc>
        <w:tc>
          <w:tcPr>
            <w:tcW w:w="2041" w:type="dxa"/>
            <w:shd w:val="clear" w:color="auto" w:fill="auto"/>
          </w:tcPr>
          <w:p w14:paraId="5941DDE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  <w:noProof/>
              </w:rPr>
              <w:t>Scheres, 2012</w:t>
            </w:r>
          </w:p>
        </w:tc>
        <w:tc>
          <w:tcPr>
            <w:tcW w:w="2041" w:type="dxa"/>
            <w:shd w:val="clear" w:color="auto" w:fill="auto"/>
          </w:tcPr>
          <w:p w14:paraId="4EE9EEA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https://www2.mrc-lmb.cam.ac.uk/relion/</w:t>
            </w:r>
          </w:p>
        </w:tc>
        <w:tc>
          <w:tcPr>
            <w:tcW w:w="2041" w:type="dxa"/>
          </w:tcPr>
          <w:p w14:paraId="596C872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3E2B1A4C" w14:textId="338A4993" w:rsidTr="00A70170">
        <w:trPr>
          <w:cantSplit/>
          <w:trHeight w:val="259"/>
        </w:trPr>
        <w:tc>
          <w:tcPr>
            <w:tcW w:w="2041" w:type="dxa"/>
          </w:tcPr>
          <w:p w14:paraId="5BF349C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shd w:val="clear" w:color="auto" w:fill="auto"/>
          </w:tcPr>
          <w:p w14:paraId="1F6216E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CTFFIND4.1</w:t>
            </w:r>
          </w:p>
        </w:tc>
        <w:tc>
          <w:tcPr>
            <w:tcW w:w="2041" w:type="dxa"/>
            <w:shd w:val="clear" w:color="auto" w:fill="auto"/>
          </w:tcPr>
          <w:p w14:paraId="1115A44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Rohou and Grigorieff, 2015</w:t>
            </w:r>
          </w:p>
        </w:tc>
        <w:tc>
          <w:tcPr>
            <w:tcW w:w="2041" w:type="dxa"/>
            <w:shd w:val="clear" w:color="auto" w:fill="auto"/>
          </w:tcPr>
          <w:p w14:paraId="064C74D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http://grigoriefflab.jan elia.org/ctf</w:t>
            </w:r>
          </w:p>
        </w:tc>
        <w:tc>
          <w:tcPr>
            <w:tcW w:w="2041" w:type="dxa"/>
          </w:tcPr>
          <w:p w14:paraId="5B3554C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8102D91" w14:textId="28026854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169CA64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2A4F03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Coot 0.8.8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CA0BE81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Emsley and Cowtan, 2004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DB9481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https://www2.mrc-lmb.cam.ac.uk/person al/pemsley/coot/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F69390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53DD5E7" w14:textId="02BDAB92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4FB0F3E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28907A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PHENIX 1.14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DF6A638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Adams et al., 2002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A53A06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http:// http://phenix-online.org/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416BB46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095D573" w14:textId="5BF51F13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1043DF2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6D3B12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REFMAC5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2401FE6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Murshudov et al., 2011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114A8A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http://www.ccpem.ac.uk/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65B6013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66E221FE" w14:textId="125917E9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5F2A4FA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53EABD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MSMS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05279E6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Sanner et al., 1996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71B2187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http://mgltools.scripps.edu/packages/MSMS/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EF70E5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71E832F6" w14:textId="66ED6755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0C3EEF5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57146F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DINO 0.9.4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45BCEB9E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Style w:val="InternetLink"/>
                <w:rFonts w:ascii="Arial" w:hAnsi="Arial" w:cs="Arial"/>
              </w:rPr>
              <w:t>http://www.dino3d.org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BA7DD7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Style w:val="InternetLink"/>
                <w:rFonts w:ascii="Arial" w:hAnsi="Arial" w:cs="Arial"/>
              </w:rPr>
              <w:t>http://www.dino3d.org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3CA21859" w14:textId="77777777" w:rsidR="00A70170" w:rsidRPr="00980B64" w:rsidRDefault="00A70170" w:rsidP="00232541">
            <w:pPr>
              <w:rPr>
                <w:rStyle w:val="InternetLink"/>
                <w:rFonts w:ascii="Arial" w:hAnsi="Arial" w:cs="Arial"/>
              </w:rPr>
            </w:pPr>
          </w:p>
        </w:tc>
      </w:tr>
      <w:tr w:rsidR="00A70170" w:rsidRPr="00980B64" w14:paraId="1BB2D399" w14:textId="318CDA76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73F7F6A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ABD9B0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PyMOL 2.3.0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26F0AD2A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DeLano, 2002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A2FED6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https://pymol.org/2/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03A5A954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57847D7C" w14:textId="055DA16F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366C45F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2C4BCB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Chimera 1.13.1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0899EB8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Pettersen et al., 2004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A9A964B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http://www.cgl.ucsf.edu/chimera/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406CF5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BD6864E" w14:textId="444D9A18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10CED2DE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97C59C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ChimeraX 0.7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28DEE6E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Goddard et al., 2018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7A00CD7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https://www.cgl.ucsf.edu/chimerax/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01D61D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CC702AB" w14:textId="32401847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3FEB036D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5EF431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CHARMM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6ECAE2E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Brooks et al., 1983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30E2EDB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https://www.charmm.org/charmm/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5FF0303C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1902BF7" w14:textId="1C7762D6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49BE048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9C0A7E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Axon Clampex 10.6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0EF6223C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Molecular Devices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38C1F0F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N/A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2B177AF1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0DA5A90A" w14:textId="3ED4492A" w:rsidTr="00A70170">
        <w:trPr>
          <w:cantSplit/>
          <w:trHeight w:val="259"/>
        </w:trPr>
        <w:tc>
          <w:tcPr>
            <w:tcW w:w="2041" w:type="dxa"/>
            <w:tcBorders>
              <w:bottom w:val="single" w:sz="2" w:space="0" w:color="000000"/>
            </w:tcBorders>
          </w:tcPr>
          <w:p w14:paraId="12F347F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1A1CD980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Axon Clampfit 10.6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5FD0D1C3" w14:textId="77777777" w:rsidR="00A70170" w:rsidRPr="00980B64" w:rsidRDefault="00A70170" w:rsidP="00232541">
            <w:pPr>
              <w:rPr>
                <w:rFonts w:ascii="Arial" w:hAnsi="Arial" w:cs="Arial"/>
                <w:noProof/>
              </w:rPr>
            </w:pPr>
            <w:r w:rsidRPr="00980B64">
              <w:rPr>
                <w:rFonts w:ascii="Arial" w:hAnsi="Arial" w:cs="Arial"/>
                <w:noProof/>
              </w:rPr>
              <w:t>Molecular Devices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  <w:shd w:val="clear" w:color="auto" w:fill="auto"/>
          </w:tcPr>
          <w:p w14:paraId="690C084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N/A</w:t>
            </w:r>
          </w:p>
        </w:tc>
        <w:tc>
          <w:tcPr>
            <w:tcW w:w="2041" w:type="dxa"/>
            <w:tcBorders>
              <w:bottom w:val="single" w:sz="2" w:space="0" w:color="000000"/>
            </w:tcBorders>
          </w:tcPr>
          <w:p w14:paraId="7107B363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  <w:tr w:rsidR="00A70170" w:rsidRPr="00980B64" w14:paraId="13B73079" w14:textId="4F79C2B8" w:rsidTr="00A70170">
        <w:trPr>
          <w:cantSplit/>
          <w:trHeight w:val="259"/>
        </w:trPr>
        <w:tc>
          <w:tcPr>
            <w:tcW w:w="2041" w:type="dxa"/>
            <w:tcBorders>
              <w:bottom w:val="single" w:sz="12" w:space="0" w:color="000000"/>
            </w:tcBorders>
          </w:tcPr>
          <w:p w14:paraId="2752AF0A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Software, algorithm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</w:tcPr>
          <w:p w14:paraId="2A11D446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Prism 7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</w:tcPr>
          <w:p w14:paraId="09093968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GraphPad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shd w:val="clear" w:color="auto" w:fill="auto"/>
          </w:tcPr>
          <w:p w14:paraId="41EBF232" w14:textId="77777777" w:rsidR="00A70170" w:rsidRPr="00980B64" w:rsidRDefault="00A70170" w:rsidP="00232541">
            <w:pPr>
              <w:rPr>
                <w:rFonts w:ascii="Arial" w:hAnsi="Arial" w:cs="Arial"/>
              </w:rPr>
            </w:pPr>
            <w:r w:rsidRPr="00980B64">
              <w:rPr>
                <w:rFonts w:ascii="Arial" w:hAnsi="Arial" w:cs="Arial"/>
              </w:rPr>
              <w:t>https://www.graphpad.com/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</w:tcPr>
          <w:p w14:paraId="0D2FDA19" w14:textId="77777777" w:rsidR="00A70170" w:rsidRPr="00980B64" w:rsidRDefault="00A70170" w:rsidP="00232541">
            <w:pPr>
              <w:rPr>
                <w:rFonts w:ascii="Arial" w:hAnsi="Arial" w:cs="Arial"/>
              </w:rPr>
            </w:pPr>
          </w:p>
        </w:tc>
      </w:tr>
    </w:tbl>
    <w:p w14:paraId="53F86731" w14:textId="77777777" w:rsidR="00177679" w:rsidRPr="00980B64" w:rsidRDefault="00177679" w:rsidP="00232541">
      <w:pPr>
        <w:rPr>
          <w:rFonts w:ascii="Arial" w:hAnsi="Arial" w:cs="Arial"/>
        </w:rPr>
      </w:pPr>
    </w:p>
    <w:sectPr w:rsidR="00177679" w:rsidRPr="00980B64" w:rsidSect="00EB23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0A7217"/>
    <w:rsid w:val="00177679"/>
    <w:rsid w:val="00232541"/>
    <w:rsid w:val="00261DE7"/>
    <w:rsid w:val="004411F5"/>
    <w:rsid w:val="0096384B"/>
    <w:rsid w:val="00980B64"/>
    <w:rsid w:val="009E7187"/>
    <w:rsid w:val="00A70170"/>
    <w:rsid w:val="00E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48562"/>
  <w15:chartTrackingRefBased/>
  <w15:docId w15:val="{EC780DD2-A192-804F-B0BF-06E9E400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70"/>
    <w:pPr>
      <w:spacing w:after="80"/>
    </w:pPr>
    <w:rPr>
      <w:sz w:val="22"/>
      <w:szCs w:val="22"/>
      <w:lang w:val="de-CH"/>
    </w:rPr>
  </w:style>
  <w:style w:type="paragraph" w:styleId="Heading1">
    <w:name w:val="heading 1"/>
    <w:basedOn w:val="Normal"/>
    <w:link w:val="Heading1Char"/>
    <w:uiPriority w:val="9"/>
    <w:qFormat/>
    <w:rsid w:val="00A70170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0170"/>
    <w:rPr>
      <w:rFonts w:ascii="Times New Roman" w:eastAsia="Times New Roman" w:hAnsi="Times New Roman" w:cs="Times New Roman"/>
      <w:b/>
      <w:bCs/>
      <w:sz w:val="48"/>
      <w:szCs w:val="48"/>
      <w:lang w:val="de-CH" w:eastAsia="de-CH"/>
    </w:rPr>
  </w:style>
  <w:style w:type="character" w:customStyle="1" w:styleId="Heading2Char">
    <w:name w:val="Heading 2 Char"/>
    <w:basedOn w:val="DefaultParagraphFont"/>
    <w:link w:val="Heading2"/>
    <w:uiPriority w:val="9"/>
    <w:rsid w:val="00A701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e-CH"/>
    </w:rPr>
  </w:style>
  <w:style w:type="character" w:customStyle="1" w:styleId="InternetLink">
    <w:name w:val="Internet Link"/>
    <w:basedOn w:val="DefaultParagraphFont"/>
    <w:uiPriority w:val="99"/>
    <w:unhideWhenUsed/>
    <w:rsid w:val="00A7017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70170"/>
    <w:rPr>
      <w:b/>
      <w:bCs/>
    </w:rPr>
  </w:style>
  <w:style w:type="paragraph" w:customStyle="1" w:styleId="Default">
    <w:name w:val="Default"/>
    <w:qFormat/>
    <w:rsid w:val="00A70170"/>
    <w:pPr>
      <w:spacing w:after="80"/>
    </w:pPr>
    <w:rPr>
      <w:rFonts w:ascii="Arial" w:eastAsia="Calibri" w:hAnsi="Arial" w:cs="Arial"/>
      <w:color w:val="000000"/>
      <w:lang w:val="de-CH"/>
    </w:rPr>
  </w:style>
  <w:style w:type="character" w:styleId="Hyperlink">
    <w:name w:val="Hyperlink"/>
    <w:basedOn w:val="DefaultParagraphFont"/>
    <w:uiPriority w:val="99"/>
    <w:unhideWhenUsed/>
    <w:rsid w:val="00A70170"/>
    <w:rPr>
      <w:color w:val="0000FF"/>
      <w:u w:val="single"/>
    </w:rPr>
  </w:style>
  <w:style w:type="table" w:styleId="TableGrid">
    <w:name w:val="Table Grid"/>
    <w:basedOn w:val="TableNormal"/>
    <w:uiPriority w:val="59"/>
    <w:rsid w:val="00A70170"/>
    <w:pPr>
      <w:spacing w:after="80"/>
    </w:pPr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efaultParagraphFont"/>
    <w:rsid w:val="00A70170"/>
  </w:style>
  <w:style w:type="character" w:customStyle="1" w:styleId="catno">
    <w:name w:val="catno"/>
    <w:basedOn w:val="DefaultParagraphFont"/>
    <w:rsid w:val="00A70170"/>
  </w:style>
  <w:style w:type="character" w:customStyle="1" w:styleId="product-optioncatalog-number">
    <w:name w:val="product-option__catalog-number"/>
    <w:basedOn w:val="DefaultParagraphFont"/>
    <w:rsid w:val="00A70170"/>
  </w:style>
  <w:style w:type="paragraph" w:styleId="BalloonText">
    <w:name w:val="Balloon Text"/>
    <w:basedOn w:val="Normal"/>
    <w:link w:val="BalloonTextChar"/>
    <w:uiPriority w:val="99"/>
    <w:semiHidden/>
    <w:unhideWhenUsed/>
    <w:rsid w:val="00A70170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70"/>
    <w:rPr>
      <w:rFonts w:ascii="Times New Roman" w:hAnsi="Times New Roman" w:cs="Times New Roman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rmofisher.com/order/catalog/product/AM1340?SID=srch-srp-AM1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Sawicka</dc:creator>
  <cp:keywords/>
  <dc:description/>
  <cp:lastModifiedBy>Raimund</cp:lastModifiedBy>
  <cp:revision>2</cp:revision>
  <dcterms:created xsi:type="dcterms:W3CDTF">2020-05-04T18:09:00Z</dcterms:created>
  <dcterms:modified xsi:type="dcterms:W3CDTF">2020-05-04T18:09:00Z</dcterms:modified>
</cp:coreProperties>
</file>