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5B7E6B">
        <w:fldChar w:fldCharType="begin"/>
      </w:r>
      <w:r w:rsidR="005B7E6B">
        <w:instrText xml:space="preserve"> HYPERLINK "https://biosharing.org/" \t "_blank" </w:instrText>
      </w:r>
      <w:r w:rsidR="005B7E6B">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5B7E6B">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453BB9B" w14:textId="3E7C377C" w:rsidR="005B55F2" w:rsidRDefault="003D3B57" w:rsidP="003D3B5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31AE4">
        <w:rPr>
          <w:rFonts w:asciiTheme="minorHAnsi" w:hAnsiTheme="minorHAnsi"/>
          <w:sz w:val="22"/>
          <w:szCs w:val="22"/>
        </w:rPr>
        <w:t>The sample sizes</w:t>
      </w:r>
      <w:r w:rsidR="00D31AE4">
        <w:rPr>
          <w:rFonts w:asciiTheme="minorHAnsi" w:hAnsiTheme="minorHAnsi"/>
          <w:sz w:val="22"/>
          <w:szCs w:val="22"/>
        </w:rPr>
        <w:t xml:space="preserve"> used in the study</w:t>
      </w:r>
      <w:r w:rsidRPr="00D31AE4">
        <w:rPr>
          <w:rFonts w:asciiTheme="minorHAnsi" w:hAnsiTheme="minorHAnsi"/>
          <w:sz w:val="22"/>
          <w:szCs w:val="22"/>
        </w:rPr>
        <w:t xml:space="preserve"> </w:t>
      </w:r>
      <w:r w:rsidR="005B55F2">
        <w:rPr>
          <w:rFonts w:asciiTheme="minorHAnsi" w:hAnsiTheme="minorHAnsi"/>
          <w:sz w:val="22"/>
          <w:szCs w:val="22"/>
        </w:rPr>
        <w:t>a</w:t>
      </w:r>
      <w:r w:rsidR="00D31AE4">
        <w:rPr>
          <w:rFonts w:asciiTheme="minorHAnsi" w:hAnsiTheme="minorHAnsi"/>
          <w:sz w:val="22"/>
          <w:szCs w:val="22"/>
        </w:rPr>
        <w:t>re indicated</w:t>
      </w:r>
      <w:r w:rsidRPr="00D31AE4">
        <w:rPr>
          <w:rFonts w:asciiTheme="minorHAnsi" w:hAnsiTheme="minorHAnsi"/>
          <w:sz w:val="22"/>
          <w:szCs w:val="22"/>
        </w:rPr>
        <w:t xml:space="preserve"> in the figure legends</w:t>
      </w:r>
      <w:r w:rsidR="00D31AE4">
        <w:rPr>
          <w:rFonts w:asciiTheme="minorHAnsi" w:hAnsiTheme="minorHAnsi"/>
          <w:sz w:val="22"/>
          <w:szCs w:val="22"/>
        </w:rPr>
        <w:t>, in the figure graphs</w:t>
      </w:r>
      <w:r w:rsidRPr="00D31AE4">
        <w:rPr>
          <w:rFonts w:asciiTheme="minorHAnsi" w:hAnsiTheme="minorHAnsi"/>
          <w:sz w:val="22"/>
          <w:szCs w:val="22"/>
        </w:rPr>
        <w:t xml:space="preserve"> or both.</w:t>
      </w:r>
      <w:r w:rsidR="00D31AE4" w:rsidRPr="00D31AE4">
        <w:rPr>
          <w:rFonts w:asciiTheme="minorHAnsi" w:hAnsiTheme="minorHAnsi"/>
          <w:sz w:val="22"/>
          <w:szCs w:val="22"/>
        </w:rPr>
        <w:t xml:space="preserve"> </w:t>
      </w:r>
      <w:r w:rsidR="00D31AE4">
        <w:rPr>
          <w:rFonts w:asciiTheme="minorHAnsi" w:hAnsiTheme="minorHAnsi"/>
          <w:sz w:val="22"/>
          <w:szCs w:val="22"/>
        </w:rPr>
        <w:t xml:space="preserve">The phenotypes examined have large effect sizes, as determined by blind scoring by multiple researchers, the fact that they were first identified from forwards genetic screens, and </w:t>
      </w:r>
      <w:r w:rsidR="005B55F2">
        <w:rPr>
          <w:rFonts w:asciiTheme="minorHAnsi" w:hAnsiTheme="minorHAnsi"/>
          <w:sz w:val="22"/>
          <w:szCs w:val="22"/>
        </w:rPr>
        <w:t>their use</w:t>
      </w:r>
      <w:r w:rsidR="00D31AE4">
        <w:rPr>
          <w:rFonts w:asciiTheme="minorHAnsi" w:hAnsiTheme="minorHAnsi"/>
          <w:sz w:val="22"/>
          <w:szCs w:val="22"/>
        </w:rPr>
        <w:t xml:space="preserve"> </w:t>
      </w:r>
      <w:r w:rsidR="005B55F2">
        <w:rPr>
          <w:rFonts w:asciiTheme="minorHAnsi" w:hAnsiTheme="minorHAnsi"/>
          <w:sz w:val="22"/>
          <w:szCs w:val="22"/>
        </w:rPr>
        <w:t xml:space="preserve">for </w:t>
      </w:r>
      <w:r w:rsidR="00D31AE4">
        <w:rPr>
          <w:rFonts w:asciiTheme="minorHAnsi" w:hAnsiTheme="minorHAnsi"/>
          <w:sz w:val="22"/>
          <w:szCs w:val="22"/>
        </w:rPr>
        <w:t xml:space="preserve">positional mapping of the genetic lesion identified in the study. Sample sizes </w:t>
      </w:r>
      <w:r w:rsidR="005B55F2">
        <w:rPr>
          <w:rFonts w:asciiTheme="minorHAnsi" w:hAnsiTheme="minorHAnsi"/>
          <w:sz w:val="22"/>
          <w:szCs w:val="22"/>
        </w:rPr>
        <w:t>for scoring and statistical analyses we</w:t>
      </w:r>
      <w:r w:rsidR="00D31AE4">
        <w:rPr>
          <w:rFonts w:asciiTheme="minorHAnsi" w:hAnsiTheme="minorHAnsi"/>
          <w:sz w:val="22"/>
          <w:szCs w:val="22"/>
        </w:rPr>
        <w:t xml:space="preserve">re in the tens to hundreds of animals </w:t>
      </w:r>
      <w:r w:rsidR="005B55F2">
        <w:rPr>
          <w:rFonts w:asciiTheme="minorHAnsi" w:hAnsiTheme="minorHAnsi"/>
          <w:sz w:val="22"/>
          <w:szCs w:val="22"/>
        </w:rPr>
        <w:t>per phenotype</w:t>
      </w:r>
      <w:r w:rsidR="00D31AE4">
        <w:rPr>
          <w:rFonts w:asciiTheme="minorHAnsi" w:hAnsiTheme="minorHAnsi"/>
          <w:sz w:val="22"/>
          <w:szCs w:val="22"/>
        </w:rPr>
        <w:t>. The sample size we chose is an over-kill for the power calculations, but we selected the sample size to capture the richness of the examined phenotypes in the populations of C. elegans worms</w:t>
      </w:r>
      <w:r w:rsidR="005B55F2">
        <w:rPr>
          <w:rFonts w:asciiTheme="minorHAnsi" w:hAnsiTheme="minorHAnsi"/>
          <w:sz w:val="22"/>
          <w:szCs w:val="22"/>
        </w:rPr>
        <w:t xml:space="preserve"> and because of the practical ease with which substantial number of C. elegans can be examined, and the benefits those observations convey to the study.</w:t>
      </w:r>
    </w:p>
    <w:p w14:paraId="283305D7" w14:textId="6A1B6096" w:rsidR="00877644" w:rsidRPr="005B55F2" w:rsidRDefault="005B55F2"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As indicated</w:t>
      </w:r>
      <w:r w:rsidR="006730A8">
        <w:rPr>
          <w:rFonts w:asciiTheme="minorHAnsi" w:hAnsiTheme="minorHAnsi"/>
          <w:sz w:val="22"/>
          <w:szCs w:val="22"/>
        </w:rPr>
        <w:t xml:space="preserve"> in methods,</w:t>
      </w:r>
      <w:r>
        <w:rPr>
          <w:rFonts w:asciiTheme="minorHAnsi" w:hAnsiTheme="minorHAnsi"/>
          <w:sz w:val="22"/>
          <w:szCs w:val="22"/>
        </w:rPr>
        <w:t xml:space="preserve"> scoring was done blind to genotype, and by multiple independent researchers to confirm and compare observations.  Scoring was done across different days, and by examining/noting developmental stages, to control for variables that might affect the robust phenotypes observed.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55D4A5B" w14:textId="72246128" w:rsidR="003D3B57" w:rsidRPr="00FD7F8B" w:rsidRDefault="005B55F2" w:rsidP="003D3B5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All transgenic line markers were vetted by comparing the phenotypes in wild types with known electron microsco</w:t>
      </w:r>
      <w:r w:rsidR="006730A8">
        <w:rPr>
          <w:rFonts w:asciiTheme="minorHAnsi" w:hAnsiTheme="minorHAnsi"/>
          <w:sz w:val="22"/>
          <w:szCs w:val="22"/>
        </w:rPr>
        <w:t>py (EM)</w:t>
      </w:r>
      <w:r>
        <w:rPr>
          <w:rFonts w:asciiTheme="minorHAnsi" w:hAnsiTheme="minorHAnsi"/>
          <w:sz w:val="22"/>
          <w:szCs w:val="22"/>
        </w:rPr>
        <w:t xml:space="preserve"> </w:t>
      </w:r>
      <w:proofErr w:type="spellStart"/>
      <w:r>
        <w:rPr>
          <w:rFonts w:asciiTheme="minorHAnsi" w:hAnsiTheme="minorHAnsi"/>
          <w:sz w:val="22"/>
          <w:szCs w:val="22"/>
        </w:rPr>
        <w:t>connectomic</w:t>
      </w:r>
      <w:proofErr w:type="spellEnd"/>
      <w:r>
        <w:rPr>
          <w:rFonts w:asciiTheme="minorHAnsi" w:hAnsiTheme="minorHAnsi"/>
          <w:sz w:val="22"/>
          <w:szCs w:val="22"/>
        </w:rPr>
        <w:t xml:space="preserve"> studies and other controls, as indicated</w:t>
      </w:r>
      <w:r w:rsidR="006730A8">
        <w:rPr>
          <w:rFonts w:asciiTheme="minorHAnsi" w:hAnsiTheme="minorHAnsi"/>
          <w:sz w:val="22"/>
          <w:szCs w:val="22"/>
        </w:rPr>
        <w:t xml:space="preserve"> in methods</w:t>
      </w:r>
      <w:r>
        <w:rPr>
          <w:rFonts w:asciiTheme="minorHAnsi" w:hAnsiTheme="minorHAnsi"/>
          <w:sz w:val="22"/>
          <w:szCs w:val="22"/>
        </w:rPr>
        <w:t>.</w:t>
      </w:r>
      <w:r w:rsidR="009B1276">
        <w:rPr>
          <w:rFonts w:asciiTheme="minorHAnsi" w:hAnsiTheme="minorHAnsi"/>
          <w:sz w:val="22"/>
          <w:szCs w:val="22"/>
        </w:rPr>
        <w:t xml:space="preserve">  All markers and genotypes have been cryogenically stored, thawed and the reported phenotypes confirmed, so we have both the reproducible results, and the strains for confirmation of the observations by other labs.  All experiments were performed over several days, looking at multiple generations of the same strains by multiple researchers in the study, for consensus/robustness/reproducibility of the observed phenotypes.</w:t>
      </w:r>
      <w:r>
        <w:rPr>
          <w:rFonts w:asciiTheme="minorHAnsi" w:hAnsiTheme="minorHAnsi"/>
          <w:sz w:val="22"/>
          <w:szCs w:val="22"/>
        </w:rPr>
        <w:t xml:space="preserve"> The same marker lines were used across genotypes for standardized comparisons. When scoring rescue lines, at least three independent transgenic lines were scored, as indicated in </w:t>
      </w:r>
      <w:r w:rsidRPr="00FD7F8B">
        <w:rPr>
          <w:rFonts w:asciiTheme="minorHAnsi" w:hAnsiTheme="minorHAnsi"/>
          <w:sz w:val="22"/>
          <w:szCs w:val="22"/>
        </w:rPr>
        <w:t>the study.</w:t>
      </w:r>
      <w:r w:rsidR="00FD7F8B" w:rsidRPr="00FD7F8B">
        <w:rPr>
          <w:rFonts w:asciiTheme="minorHAnsi" w:hAnsiTheme="minorHAnsi"/>
          <w:sz w:val="22"/>
          <w:szCs w:val="22"/>
        </w:rPr>
        <w:t xml:space="preserve"> </w:t>
      </w:r>
      <w:r w:rsidR="009B1276">
        <w:rPr>
          <w:rFonts w:asciiTheme="minorHAnsi" w:hAnsiTheme="minorHAnsi"/>
          <w:sz w:val="22"/>
          <w:szCs w:val="22"/>
        </w:rPr>
        <w:t xml:space="preserve">All the phenotypic data in the study is from biological replicates, the only technical replicates in the study are the ones performed </w:t>
      </w:r>
      <w:r w:rsidR="006730A8">
        <w:rPr>
          <w:rFonts w:asciiTheme="minorHAnsi" w:hAnsiTheme="minorHAnsi"/>
          <w:sz w:val="22"/>
          <w:szCs w:val="22"/>
        </w:rPr>
        <w:t>for</w:t>
      </w:r>
      <w:r w:rsidR="009B1276">
        <w:rPr>
          <w:rFonts w:asciiTheme="minorHAnsi" w:hAnsiTheme="minorHAnsi"/>
          <w:sz w:val="22"/>
          <w:szCs w:val="22"/>
        </w:rPr>
        <w:t xml:space="preserve"> the LC/MS-MS studies, as indicated in the Methods. </w:t>
      </w:r>
      <w:r w:rsidR="00FD7F8B" w:rsidRPr="00FD7F8B">
        <w:rPr>
          <w:rFonts w:asciiTheme="minorHAnsi" w:hAnsiTheme="minorHAnsi"/>
          <w:sz w:val="22"/>
          <w:szCs w:val="22"/>
        </w:rPr>
        <w:t xml:space="preserve">No outliers were excluded in the study. </w:t>
      </w:r>
      <w:r w:rsidR="003D3B57" w:rsidRPr="00FD7F8B">
        <w:rPr>
          <w:rFonts w:asciiTheme="minorHAnsi" w:hAnsiTheme="minorHAnsi"/>
          <w:sz w:val="22"/>
          <w:szCs w:val="22"/>
        </w:rPr>
        <w:t xml:space="preserve"> </w:t>
      </w:r>
    </w:p>
    <w:p w14:paraId="78102952" w14:textId="77777777" w:rsidR="00B330BD" w:rsidRPr="00FD7F8B"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5F6D6B53" w14:textId="311670D7" w:rsidR="003D3B57" w:rsidRPr="006730A8" w:rsidRDefault="00E51AF4" w:rsidP="003D3B5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730A8">
        <w:rPr>
          <w:rFonts w:asciiTheme="minorHAnsi" w:hAnsiTheme="minorHAnsi" w:cs="Arial"/>
          <w:color w:val="000000" w:themeColor="text1"/>
          <w:sz w:val="22"/>
          <w:szCs w:val="22"/>
        </w:rPr>
        <w:t xml:space="preserve">Specified statistical analyses were based on student’s t-test for comparisons between two groups or </w:t>
      </w:r>
      <w:r w:rsidRPr="006730A8">
        <w:rPr>
          <w:rFonts w:asciiTheme="minorHAnsi" w:eastAsiaTheme="minorEastAsia" w:hAnsiTheme="minorHAnsi" w:cs="Arial"/>
          <w:color w:val="000000" w:themeColor="text1"/>
          <w:sz w:val="22"/>
          <w:szCs w:val="22"/>
        </w:rPr>
        <w:t>one-way ANOVA by Tukey’s multiple comparison test for three or more groups</w:t>
      </w:r>
      <w:r w:rsidRPr="006730A8">
        <w:rPr>
          <w:rFonts w:asciiTheme="minorHAnsi" w:hAnsiTheme="minorHAnsi"/>
          <w:sz w:val="22"/>
          <w:szCs w:val="22"/>
        </w:rPr>
        <w:t xml:space="preserve">. </w:t>
      </w:r>
      <w:r w:rsidR="003D3B57" w:rsidRPr="006730A8">
        <w:rPr>
          <w:rFonts w:asciiTheme="minorHAnsi" w:hAnsiTheme="minorHAnsi"/>
          <w:sz w:val="22"/>
          <w:szCs w:val="22"/>
        </w:rPr>
        <w:t>All statistical reporting is provided in the figure legends and methods section.</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44ADC66C" w14:textId="036FB749" w:rsidR="003D3B57" w:rsidRPr="00505C51" w:rsidRDefault="00C72A84" w:rsidP="003D3B5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72A84">
        <w:rPr>
          <w:rFonts w:asciiTheme="minorHAnsi" w:hAnsiTheme="minorHAnsi"/>
          <w:i/>
          <w:iCs/>
          <w:sz w:val="22"/>
          <w:szCs w:val="22"/>
        </w:rPr>
        <w:t xml:space="preserve">C. elegans </w:t>
      </w:r>
      <w:r w:rsidRPr="00C72A84">
        <w:rPr>
          <w:rFonts w:asciiTheme="minorHAnsi" w:hAnsiTheme="minorHAnsi"/>
          <w:sz w:val="22"/>
          <w:szCs w:val="22"/>
        </w:rPr>
        <w:t xml:space="preserve">samples were </w:t>
      </w:r>
      <w:r>
        <w:rPr>
          <w:rFonts w:asciiTheme="minorHAnsi" w:hAnsiTheme="minorHAnsi"/>
          <w:sz w:val="22"/>
          <w:szCs w:val="22"/>
        </w:rPr>
        <w:t>divided</w:t>
      </w:r>
      <w:r w:rsidRPr="00C72A84">
        <w:rPr>
          <w:rFonts w:asciiTheme="minorHAnsi" w:hAnsiTheme="minorHAnsi"/>
          <w:sz w:val="22"/>
          <w:szCs w:val="22"/>
        </w:rPr>
        <w:t xml:space="preserve"> </w:t>
      </w:r>
      <w:r>
        <w:rPr>
          <w:rFonts w:asciiTheme="minorHAnsi" w:hAnsiTheme="minorHAnsi"/>
          <w:sz w:val="22"/>
          <w:szCs w:val="22"/>
        </w:rPr>
        <w:t xml:space="preserve">by the indicated genotypes, which were all confirmed by genotyping, or by the stage of the animal, which was confirmed based on standard anatomical features or synchronized rearing, as indicated </w:t>
      </w:r>
      <w:r w:rsidR="003D3B57">
        <w:rPr>
          <w:rFonts w:asciiTheme="minorHAnsi" w:hAnsiTheme="minorHAnsi"/>
          <w:sz w:val="22"/>
          <w:szCs w:val="22"/>
        </w:rPr>
        <w:t>in the methods section.</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E744EB7" w14:textId="441677A7" w:rsidR="003D3B57" w:rsidRPr="00E51AF4" w:rsidRDefault="007D4D8B" w:rsidP="003D3B5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Table S1</w:t>
      </w:r>
      <w:r w:rsidR="00E51AF4">
        <w:rPr>
          <w:rFonts w:asciiTheme="minorHAnsi" w:hAnsiTheme="minorHAnsi"/>
          <w:sz w:val="22"/>
          <w:szCs w:val="22"/>
        </w:rPr>
        <w:t xml:space="preserve"> list</w:t>
      </w:r>
      <w:r w:rsidR="006730A8">
        <w:rPr>
          <w:rFonts w:asciiTheme="minorHAnsi" w:hAnsiTheme="minorHAnsi"/>
          <w:sz w:val="22"/>
          <w:szCs w:val="22"/>
        </w:rPr>
        <w:t>s</w:t>
      </w:r>
      <w:r w:rsidR="00E51AF4">
        <w:rPr>
          <w:rFonts w:asciiTheme="minorHAnsi" w:hAnsiTheme="minorHAnsi"/>
          <w:sz w:val="22"/>
          <w:szCs w:val="22"/>
        </w:rPr>
        <w:t xml:space="preserve"> protein fold changes from proteomic analys</w:t>
      </w:r>
      <w:r w:rsidR="006730A8">
        <w:rPr>
          <w:rFonts w:asciiTheme="minorHAnsi" w:hAnsiTheme="minorHAnsi"/>
          <w:sz w:val="22"/>
          <w:szCs w:val="22"/>
        </w:rPr>
        <w:t>e</w:t>
      </w:r>
      <w:r w:rsidR="00E51AF4">
        <w:rPr>
          <w:rFonts w:asciiTheme="minorHAnsi" w:hAnsiTheme="minorHAnsi"/>
          <w:sz w:val="22"/>
          <w:szCs w:val="22"/>
        </w:rPr>
        <w:t xml:space="preserve">s of </w:t>
      </w:r>
      <w:r w:rsidR="00E51AF4">
        <w:rPr>
          <w:rFonts w:asciiTheme="minorHAnsi" w:hAnsiTheme="minorHAnsi"/>
          <w:i/>
          <w:sz w:val="22"/>
          <w:szCs w:val="22"/>
        </w:rPr>
        <w:t xml:space="preserve">mig-17(ola226) </w:t>
      </w:r>
      <w:r w:rsidR="00E51AF4">
        <w:rPr>
          <w:rFonts w:asciiTheme="minorHAnsi" w:hAnsiTheme="minorHAnsi"/>
          <w:sz w:val="22"/>
          <w:szCs w:val="22"/>
        </w:rPr>
        <w:t>mutants as compared to wild type animals</w:t>
      </w:r>
      <w:r w:rsidR="006730A8">
        <w:rPr>
          <w:rFonts w:asciiTheme="minorHAnsi" w:hAnsiTheme="minorHAnsi"/>
          <w:sz w:val="22"/>
          <w:szCs w:val="22"/>
        </w:rPr>
        <w:t>.</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5EBB5" w14:textId="77777777" w:rsidR="00BD6643" w:rsidRDefault="00BD6643" w:rsidP="004215FE">
      <w:r>
        <w:separator/>
      </w:r>
    </w:p>
  </w:endnote>
  <w:endnote w:type="continuationSeparator" w:id="0">
    <w:p w14:paraId="32106A8E" w14:textId="77777777" w:rsidR="00BD6643" w:rsidRDefault="00BD664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9B1276">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9337D" w14:textId="77777777" w:rsidR="00BD6643" w:rsidRDefault="00BD6643" w:rsidP="004215FE">
      <w:r>
        <w:separator/>
      </w:r>
    </w:p>
  </w:footnote>
  <w:footnote w:type="continuationSeparator" w:id="0">
    <w:p w14:paraId="3E78E8E5" w14:textId="77777777" w:rsidR="00BD6643" w:rsidRDefault="00BD664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bordersDoNotSurroundHeader/>
  <w:bordersDoNotSurroundFooter/>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D3B57"/>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257F"/>
    <w:rsid w:val="00516A01"/>
    <w:rsid w:val="0053000A"/>
    <w:rsid w:val="00550F13"/>
    <w:rsid w:val="005530AE"/>
    <w:rsid w:val="00555F44"/>
    <w:rsid w:val="00566103"/>
    <w:rsid w:val="005B0A15"/>
    <w:rsid w:val="005B55F2"/>
    <w:rsid w:val="005B7E6B"/>
    <w:rsid w:val="00605A12"/>
    <w:rsid w:val="00634AC7"/>
    <w:rsid w:val="00657587"/>
    <w:rsid w:val="00661DCC"/>
    <w:rsid w:val="00672545"/>
    <w:rsid w:val="006730A8"/>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C5742"/>
    <w:rsid w:val="007D18C3"/>
    <w:rsid w:val="007D4D8B"/>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8E1292"/>
    <w:rsid w:val="00912B0B"/>
    <w:rsid w:val="009205E9"/>
    <w:rsid w:val="0092438C"/>
    <w:rsid w:val="00941D04"/>
    <w:rsid w:val="00963CEF"/>
    <w:rsid w:val="00993065"/>
    <w:rsid w:val="009A0661"/>
    <w:rsid w:val="009B1276"/>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D6643"/>
    <w:rsid w:val="00C1184B"/>
    <w:rsid w:val="00C21D14"/>
    <w:rsid w:val="00C24CF7"/>
    <w:rsid w:val="00C42ECB"/>
    <w:rsid w:val="00C52A77"/>
    <w:rsid w:val="00C72A84"/>
    <w:rsid w:val="00C820B0"/>
    <w:rsid w:val="00CC6EF3"/>
    <w:rsid w:val="00CD6AEC"/>
    <w:rsid w:val="00CE6849"/>
    <w:rsid w:val="00CF4BBE"/>
    <w:rsid w:val="00CF6CB5"/>
    <w:rsid w:val="00D10224"/>
    <w:rsid w:val="00D31AE4"/>
    <w:rsid w:val="00D44612"/>
    <w:rsid w:val="00D50299"/>
    <w:rsid w:val="00D74320"/>
    <w:rsid w:val="00D779BF"/>
    <w:rsid w:val="00D83D45"/>
    <w:rsid w:val="00D93937"/>
    <w:rsid w:val="00DE207A"/>
    <w:rsid w:val="00DE2719"/>
    <w:rsid w:val="00DF1913"/>
    <w:rsid w:val="00E007B4"/>
    <w:rsid w:val="00E234CA"/>
    <w:rsid w:val="00E41364"/>
    <w:rsid w:val="00E51AF4"/>
    <w:rsid w:val="00E61AB4"/>
    <w:rsid w:val="00E70517"/>
    <w:rsid w:val="00E870D1"/>
    <w:rsid w:val="00ED346E"/>
    <w:rsid w:val="00EF4EC3"/>
    <w:rsid w:val="00EF7423"/>
    <w:rsid w:val="00F27DEC"/>
    <w:rsid w:val="00F3344F"/>
    <w:rsid w:val="00F60CF4"/>
    <w:rsid w:val="00FC1F40"/>
    <w:rsid w:val="00FD0F2C"/>
    <w:rsid w:val="00FD7F8B"/>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46E19897-58F8-CB46-8C9D-04803D14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53B84-685A-3246-B1C7-419E87F9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Daniel Colon-Ramos</cp:lastModifiedBy>
  <cp:revision>7</cp:revision>
  <dcterms:created xsi:type="dcterms:W3CDTF">2019-07-31T05:05:00Z</dcterms:created>
  <dcterms:modified xsi:type="dcterms:W3CDTF">2020-03-30T01:49:00Z</dcterms:modified>
</cp:coreProperties>
</file>