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E52F25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E52F25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11F8C">
        <w:fldChar w:fldCharType="begin"/>
      </w:r>
      <w:r w:rsidR="00111F8C">
        <w:instrText>HYPERLINK "https://biosharing.org/" \t "_blank"</w:instrText>
      </w:r>
      <w:r w:rsidR="00111F8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11F8C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91684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E52F25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="00791684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E52F25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E52F25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6463EB" w:rsidRDefault="00F82FF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6463EB">
        <w:rPr>
          <w:rFonts w:asciiTheme="minorHAnsi" w:hAnsiTheme="minorHAnsi"/>
          <w:sz w:val="22"/>
        </w:rPr>
        <w:t xml:space="preserve">Details regarding sample size are summarized in supplementary </w:t>
      </w:r>
      <w:r w:rsidR="002E60DF">
        <w:rPr>
          <w:rFonts w:asciiTheme="minorHAnsi" w:hAnsiTheme="minorHAnsi"/>
          <w:sz w:val="22"/>
        </w:rPr>
        <w:t xml:space="preserve">file </w:t>
      </w:r>
      <w:r w:rsidRPr="006463EB">
        <w:rPr>
          <w:rFonts w:asciiTheme="minorHAnsi" w:hAnsiTheme="minorHAnsi"/>
          <w:sz w:val="22"/>
        </w:rPr>
        <w:t xml:space="preserve">1 as well as mentioned in text and figure legends where appropriate. Because the data analysis presented is exploratory in nature, no </w:t>
      </w:r>
      <w:r w:rsidRPr="006463EB">
        <w:rPr>
          <w:rFonts w:asciiTheme="minorHAnsi" w:hAnsiTheme="minorHAnsi"/>
          <w:i/>
          <w:sz w:val="22"/>
        </w:rPr>
        <w:t>a priori</w:t>
      </w:r>
      <w:r w:rsidRPr="006463EB">
        <w:rPr>
          <w:rFonts w:asciiTheme="minorHAnsi" w:hAnsiTheme="minorHAnsi"/>
          <w:sz w:val="22"/>
        </w:rPr>
        <w:t xml:space="preserve"> power analysis was performed. The number of samples was chosen to be similar or greater than what is typically </w:t>
      </w:r>
      <w:r w:rsidR="0094171D" w:rsidRPr="006463EB">
        <w:rPr>
          <w:rFonts w:asciiTheme="minorHAnsi" w:hAnsiTheme="minorHAnsi"/>
          <w:sz w:val="22"/>
        </w:rPr>
        <w:t>used</w:t>
      </w:r>
      <w:r w:rsidRPr="006463EB">
        <w:rPr>
          <w:rFonts w:asciiTheme="minorHAnsi" w:hAnsiTheme="minorHAnsi"/>
          <w:sz w:val="22"/>
        </w:rPr>
        <w:t xml:space="preserve"> in </w:t>
      </w:r>
      <w:r w:rsidR="002E60DF">
        <w:rPr>
          <w:rFonts w:asciiTheme="minorHAnsi" w:hAnsiTheme="minorHAnsi"/>
          <w:sz w:val="22"/>
        </w:rPr>
        <w:br/>
      </w:r>
      <w:r w:rsidRPr="006463EB">
        <w:rPr>
          <w:rFonts w:asciiTheme="minorHAnsi" w:hAnsiTheme="minorHAnsi"/>
          <w:i/>
          <w:sz w:val="22"/>
        </w:rPr>
        <w:t>in vivo</w:t>
      </w:r>
      <w:r w:rsidRPr="006463EB">
        <w:rPr>
          <w:rFonts w:asciiTheme="minorHAnsi" w:hAnsiTheme="minorHAnsi"/>
          <w:sz w:val="22"/>
        </w:rPr>
        <w:t xml:space="preserve"> imaging studies in </w:t>
      </w:r>
      <w:r w:rsidR="00C16461" w:rsidRPr="006463EB">
        <w:rPr>
          <w:rFonts w:asciiTheme="minorHAnsi" w:hAnsiTheme="minorHAnsi"/>
          <w:sz w:val="22"/>
        </w:rPr>
        <w:t xml:space="preserve">the </w:t>
      </w:r>
      <w:r w:rsidRPr="006463EB">
        <w:rPr>
          <w:rFonts w:asciiTheme="minorHAnsi" w:hAnsiTheme="minorHAnsi"/>
          <w:sz w:val="22"/>
        </w:rPr>
        <w:t>developmental biology</w:t>
      </w:r>
      <w:r w:rsidR="00C16461" w:rsidRPr="006463EB">
        <w:rPr>
          <w:rFonts w:asciiTheme="minorHAnsi" w:hAnsiTheme="minorHAnsi"/>
          <w:sz w:val="22"/>
        </w:rPr>
        <w:t xml:space="preserve"> field</w:t>
      </w:r>
      <w:r w:rsidRPr="006463EB">
        <w:rPr>
          <w:rFonts w:asciiTheme="minorHAnsi" w:hAnsiTheme="minorHAnsi"/>
          <w:sz w:val="22"/>
        </w:rPr>
        <w:t>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E52F25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6463EB" w:rsidRDefault="004717B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6463EB">
        <w:rPr>
          <w:rFonts w:asciiTheme="minorHAnsi" w:hAnsiTheme="minorHAnsi"/>
          <w:sz w:val="22"/>
        </w:rPr>
        <w:t xml:space="preserve">The number of replicates is listed in supplementary </w:t>
      </w:r>
      <w:r w:rsidR="00F323C1">
        <w:rPr>
          <w:rFonts w:asciiTheme="minorHAnsi" w:hAnsiTheme="minorHAnsi"/>
          <w:sz w:val="22"/>
        </w:rPr>
        <w:t>file</w:t>
      </w:r>
      <w:r w:rsidRPr="006463EB">
        <w:rPr>
          <w:rFonts w:asciiTheme="minorHAnsi" w:hAnsiTheme="minorHAnsi"/>
          <w:sz w:val="22"/>
        </w:rPr>
        <w:t xml:space="preserve"> 1. </w:t>
      </w:r>
      <w:r w:rsidR="00040E62" w:rsidRPr="006463EB">
        <w:rPr>
          <w:rFonts w:asciiTheme="minorHAnsi" w:hAnsiTheme="minorHAnsi"/>
          <w:sz w:val="22"/>
        </w:rPr>
        <w:t xml:space="preserve">Where applicable, the criteria used for excluding </w:t>
      </w:r>
      <w:r w:rsidR="008B612C" w:rsidRPr="006463EB">
        <w:rPr>
          <w:rFonts w:asciiTheme="minorHAnsi" w:hAnsiTheme="minorHAnsi"/>
          <w:sz w:val="22"/>
        </w:rPr>
        <w:t>image stacks or cells</w:t>
      </w:r>
      <w:r w:rsidR="00040E62" w:rsidRPr="006463EB">
        <w:rPr>
          <w:rFonts w:asciiTheme="minorHAnsi" w:hAnsiTheme="minorHAnsi"/>
          <w:sz w:val="22"/>
        </w:rPr>
        <w:t xml:space="preserve"> are indicated at appropriate locations in the main text and in the materials and methods section.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E52F25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F323C1" w:rsidRDefault="00877644" w:rsidP="00125190">
      <w:pPr>
        <w:rPr>
          <w:rFonts w:asciiTheme="minorHAnsi" w:hAnsiTheme="minorHAnsi"/>
          <w:sz w:val="10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7B2681" w:rsidP="006463EB">
      <w:pPr>
        <w:framePr w:w="7817" w:h="951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section "Statistical A</w:t>
      </w:r>
      <w:r w:rsidR="00040E62">
        <w:rPr>
          <w:rFonts w:asciiTheme="minorHAnsi" w:hAnsiTheme="minorHAnsi"/>
          <w:sz w:val="22"/>
          <w:szCs w:val="22"/>
        </w:rPr>
        <w:t xml:space="preserve">nalysis" in the materials and methods describes the statistical tests used. </w:t>
      </w:r>
      <w:r>
        <w:rPr>
          <w:rFonts w:asciiTheme="minorHAnsi" w:hAnsiTheme="minorHAnsi"/>
          <w:sz w:val="22"/>
          <w:szCs w:val="22"/>
        </w:rPr>
        <w:t xml:space="preserve">Resulting p- and d-values are included in figures. </w:t>
      </w:r>
      <w:r w:rsidR="00A25356">
        <w:rPr>
          <w:rFonts w:asciiTheme="minorHAnsi" w:hAnsiTheme="minorHAnsi"/>
          <w:sz w:val="22"/>
          <w:szCs w:val="22"/>
        </w:rPr>
        <w:t xml:space="preserve">Information on data </w:t>
      </w:r>
      <w:r>
        <w:rPr>
          <w:rFonts w:asciiTheme="minorHAnsi" w:hAnsiTheme="minorHAnsi"/>
          <w:sz w:val="22"/>
          <w:szCs w:val="22"/>
        </w:rPr>
        <w:t>visualization</w:t>
      </w:r>
      <w:r w:rsidR="00A2535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is noted</w:t>
      </w:r>
      <w:r w:rsidR="00040E62">
        <w:rPr>
          <w:rFonts w:asciiTheme="minorHAnsi" w:hAnsiTheme="minorHAnsi"/>
          <w:sz w:val="22"/>
          <w:szCs w:val="22"/>
        </w:rPr>
        <w:t xml:space="preserve"> in figure legends and</w:t>
      </w:r>
      <w:r>
        <w:rPr>
          <w:rFonts w:asciiTheme="minorHAnsi" w:hAnsiTheme="minorHAnsi"/>
          <w:sz w:val="22"/>
          <w:szCs w:val="22"/>
        </w:rPr>
        <w:t xml:space="preserve"> elaborated</w:t>
      </w:r>
      <w:r w:rsidR="002602E6">
        <w:rPr>
          <w:rFonts w:asciiTheme="minorHAnsi" w:hAnsiTheme="minorHAnsi"/>
          <w:sz w:val="22"/>
          <w:szCs w:val="22"/>
        </w:rPr>
        <w:t xml:space="preserve"> in the materials and methods</w:t>
      </w:r>
      <w:r w:rsidR="00040E62">
        <w:rPr>
          <w:rFonts w:asciiTheme="minorHAnsi" w:hAnsiTheme="minorHAnsi"/>
          <w:sz w:val="22"/>
          <w:szCs w:val="22"/>
        </w:rPr>
        <w:t>.</w:t>
      </w:r>
    </w:p>
    <w:p w:rsidR="0015519A" w:rsidRPr="00F323C1" w:rsidRDefault="0015519A" w:rsidP="00550F13">
      <w:pPr>
        <w:rPr>
          <w:rFonts w:asciiTheme="minorHAnsi" w:hAnsiTheme="minorHAnsi"/>
          <w:bCs/>
          <w:sz w:val="16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="00791684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771E6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</w:t>
      </w:r>
      <w:r w:rsidR="008B612C">
        <w:rPr>
          <w:rFonts w:asciiTheme="minorHAnsi" w:hAnsiTheme="minorHAnsi"/>
          <w:sz w:val="22"/>
          <w:szCs w:val="22"/>
        </w:rPr>
        <w:t xml:space="preserve">were allocated according to the structure labeled in the secondary </w:t>
      </w:r>
      <w:r w:rsidR="00BB0AF1">
        <w:rPr>
          <w:rFonts w:asciiTheme="minorHAnsi" w:hAnsiTheme="minorHAnsi"/>
          <w:sz w:val="22"/>
          <w:szCs w:val="22"/>
        </w:rPr>
        <w:t xml:space="preserve">fluorescence </w:t>
      </w:r>
      <w:r w:rsidR="008B612C">
        <w:rPr>
          <w:rFonts w:asciiTheme="minorHAnsi" w:hAnsiTheme="minorHAnsi"/>
          <w:sz w:val="22"/>
          <w:szCs w:val="22"/>
        </w:rPr>
        <w:t xml:space="preserve">channel </w:t>
      </w:r>
      <w:r w:rsidR="00BB0AF1">
        <w:rPr>
          <w:rFonts w:asciiTheme="minorHAnsi" w:hAnsiTheme="minorHAnsi"/>
          <w:sz w:val="22"/>
          <w:szCs w:val="22"/>
        </w:rPr>
        <w:t>where appropriate</w:t>
      </w:r>
      <w:r>
        <w:rPr>
          <w:rFonts w:asciiTheme="minorHAnsi" w:hAnsiTheme="minorHAnsi"/>
          <w:sz w:val="22"/>
          <w:szCs w:val="22"/>
        </w:rPr>
        <w:t>, as described in the main text</w:t>
      </w:r>
      <w:r w:rsidR="008B612C">
        <w:rPr>
          <w:rFonts w:asciiTheme="minorHAnsi" w:hAnsiTheme="minorHAnsi"/>
          <w:sz w:val="22"/>
          <w:szCs w:val="22"/>
        </w:rPr>
        <w:t xml:space="preserve">. </w:t>
      </w:r>
      <w:r w:rsidR="006D19C3">
        <w:rPr>
          <w:rFonts w:asciiTheme="minorHAnsi" w:hAnsiTheme="minorHAnsi"/>
          <w:sz w:val="22"/>
          <w:szCs w:val="22"/>
        </w:rPr>
        <w:t>F</w:t>
      </w:r>
      <w:r w:rsidR="008B612C">
        <w:rPr>
          <w:rFonts w:asciiTheme="minorHAnsi" w:hAnsiTheme="minorHAnsi"/>
          <w:sz w:val="22"/>
          <w:szCs w:val="22"/>
        </w:rPr>
        <w:t xml:space="preserve">ixed samples (smFISH) were handled separately from live samples (all other data). </w:t>
      </w:r>
      <w:r w:rsidR="00E15A41">
        <w:rPr>
          <w:rFonts w:asciiTheme="minorHAnsi" w:hAnsiTheme="minorHAnsi"/>
          <w:sz w:val="22"/>
          <w:szCs w:val="22"/>
        </w:rPr>
        <w:t>For machine learning, t</w:t>
      </w:r>
      <w:r w:rsidR="006D19C3">
        <w:rPr>
          <w:rFonts w:asciiTheme="minorHAnsi" w:hAnsiTheme="minorHAnsi"/>
          <w:sz w:val="22"/>
          <w:szCs w:val="22"/>
        </w:rPr>
        <w:t xml:space="preserve">raining and test data were </w:t>
      </w:r>
      <w:r>
        <w:rPr>
          <w:rFonts w:asciiTheme="minorHAnsi" w:hAnsiTheme="minorHAnsi"/>
          <w:sz w:val="22"/>
          <w:szCs w:val="22"/>
        </w:rPr>
        <w:t xml:space="preserve">randomly </w:t>
      </w:r>
      <w:r w:rsidR="006D19C3">
        <w:rPr>
          <w:rFonts w:asciiTheme="minorHAnsi" w:hAnsiTheme="minorHAnsi"/>
          <w:sz w:val="22"/>
          <w:szCs w:val="22"/>
        </w:rPr>
        <w:t xml:space="preserve">split </w:t>
      </w:r>
      <w:r>
        <w:rPr>
          <w:rFonts w:asciiTheme="minorHAnsi" w:hAnsiTheme="minorHAnsi"/>
          <w:sz w:val="22"/>
          <w:szCs w:val="22"/>
        </w:rPr>
        <w:t>using</w:t>
      </w:r>
      <w:r w:rsidR="00E15A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appropriate </w:t>
      </w:r>
      <w:r w:rsidR="00E15A41">
        <w:rPr>
          <w:rFonts w:asciiTheme="minorHAnsi" w:hAnsiTheme="minorHAnsi"/>
          <w:sz w:val="22"/>
          <w:szCs w:val="22"/>
        </w:rPr>
        <w:t>scikit-learn functions</w:t>
      </w:r>
      <w:r w:rsidR="006D19C3">
        <w:rPr>
          <w:rFonts w:asciiTheme="minorHAnsi" w:hAnsiTheme="minorHAnsi"/>
          <w:sz w:val="22"/>
          <w:szCs w:val="22"/>
        </w:rPr>
        <w:t xml:space="preserve">, </w:t>
      </w:r>
      <w:r w:rsidR="00E15A41">
        <w:rPr>
          <w:rFonts w:asciiTheme="minorHAnsi" w:hAnsiTheme="minorHAnsi"/>
          <w:sz w:val="22"/>
          <w:szCs w:val="22"/>
        </w:rPr>
        <w:t>as detailed</w:t>
      </w:r>
      <w:r w:rsidR="006D19C3">
        <w:rPr>
          <w:rFonts w:asciiTheme="minorHAnsi" w:hAnsiTheme="minorHAnsi"/>
          <w:sz w:val="22"/>
          <w:szCs w:val="22"/>
        </w:rPr>
        <w:t xml:space="preserve"> in the materials and methods.</w:t>
      </w:r>
      <w:r w:rsidR="008B612C">
        <w:rPr>
          <w:rFonts w:asciiTheme="minorHAnsi" w:hAnsiTheme="minorHAnsi"/>
          <w:sz w:val="22"/>
          <w:szCs w:val="22"/>
        </w:rPr>
        <w:t xml:space="preserve"> </w:t>
      </w:r>
    </w:p>
    <w:p w:rsidR="00BB55EC" w:rsidRPr="00F323C1" w:rsidRDefault="00BB55EC" w:rsidP="00FF5ED7">
      <w:pPr>
        <w:rPr>
          <w:rFonts w:asciiTheme="minorHAnsi" w:hAnsiTheme="minorHAnsi"/>
          <w:b/>
          <w:sz w:val="18"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E52F25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="00E52F25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E52F25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F323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raw and derived data is </w:t>
      </w:r>
      <w:r w:rsidR="006D19C3">
        <w:rPr>
          <w:rFonts w:asciiTheme="minorHAnsi" w:hAnsiTheme="minorHAnsi"/>
          <w:sz w:val="22"/>
          <w:szCs w:val="22"/>
        </w:rPr>
        <w:t xml:space="preserve">available </w:t>
      </w:r>
      <w:r>
        <w:rPr>
          <w:rFonts w:asciiTheme="minorHAnsi" w:hAnsiTheme="minorHAnsi"/>
          <w:sz w:val="22"/>
          <w:szCs w:val="22"/>
        </w:rPr>
        <w:t>in</w:t>
      </w:r>
      <w:r w:rsidR="006D19C3">
        <w:rPr>
          <w:rFonts w:asciiTheme="minorHAnsi" w:hAnsiTheme="minorHAnsi"/>
          <w:sz w:val="22"/>
          <w:szCs w:val="22"/>
        </w:rPr>
        <w:t xml:space="preserve"> </w:t>
      </w:r>
      <w:r w:rsidR="00E928AA">
        <w:rPr>
          <w:rFonts w:asciiTheme="minorHAnsi" w:hAnsiTheme="minorHAnsi"/>
          <w:sz w:val="22"/>
          <w:szCs w:val="22"/>
        </w:rPr>
        <w:t>the IDR repository (idr.openmicroscopy.org)</w:t>
      </w:r>
      <w:r>
        <w:rPr>
          <w:rFonts w:asciiTheme="minorHAnsi" w:hAnsiTheme="minorHAnsi"/>
          <w:sz w:val="22"/>
          <w:szCs w:val="22"/>
        </w:rPr>
        <w:t xml:space="preserve"> under accession number idr0079</w:t>
      </w:r>
      <w:r w:rsidR="006D19C3">
        <w:rPr>
          <w:rFonts w:asciiTheme="minorHAnsi" w:hAnsiTheme="minorHAnsi"/>
          <w:sz w:val="22"/>
          <w:szCs w:val="22"/>
        </w:rPr>
        <w:t xml:space="preserve">. </w:t>
      </w:r>
      <w:r w:rsidR="00E93D08">
        <w:rPr>
          <w:rFonts w:asciiTheme="minorHAnsi" w:hAnsiTheme="minorHAnsi"/>
          <w:sz w:val="22"/>
          <w:szCs w:val="22"/>
        </w:rPr>
        <w:t>All</w:t>
      </w:r>
      <w:r w:rsidR="006872A5">
        <w:rPr>
          <w:rFonts w:asciiTheme="minorHAnsi" w:hAnsiTheme="minorHAnsi"/>
          <w:sz w:val="22"/>
          <w:szCs w:val="22"/>
        </w:rPr>
        <w:t xml:space="preserve"> associated</w:t>
      </w:r>
      <w:r w:rsidR="006D19C3">
        <w:rPr>
          <w:rFonts w:asciiTheme="minorHAnsi" w:hAnsiTheme="minorHAnsi"/>
          <w:sz w:val="22"/>
          <w:szCs w:val="22"/>
        </w:rPr>
        <w:t xml:space="preserve"> code, including code to </w:t>
      </w:r>
      <w:r w:rsidR="00E93D08">
        <w:rPr>
          <w:rFonts w:asciiTheme="minorHAnsi" w:hAnsiTheme="minorHAnsi"/>
          <w:sz w:val="22"/>
          <w:szCs w:val="22"/>
        </w:rPr>
        <w:t>re</w:t>
      </w:r>
      <w:r w:rsidR="006D19C3">
        <w:rPr>
          <w:rFonts w:asciiTheme="minorHAnsi" w:hAnsiTheme="minorHAnsi"/>
          <w:sz w:val="22"/>
          <w:szCs w:val="22"/>
        </w:rPr>
        <w:t>produce</w:t>
      </w:r>
      <w:r w:rsidR="006872A5">
        <w:rPr>
          <w:rFonts w:asciiTheme="minorHAnsi" w:hAnsiTheme="minorHAnsi"/>
          <w:sz w:val="22"/>
          <w:szCs w:val="22"/>
        </w:rPr>
        <w:t xml:space="preserve"> </w:t>
      </w:r>
      <w:r w:rsidR="006D19C3">
        <w:rPr>
          <w:rFonts w:asciiTheme="minorHAnsi" w:hAnsiTheme="minorHAnsi"/>
          <w:sz w:val="22"/>
          <w:szCs w:val="22"/>
        </w:rPr>
        <w:t>the figures shown</w:t>
      </w:r>
      <w:r w:rsidR="006872A5">
        <w:rPr>
          <w:rFonts w:asciiTheme="minorHAnsi" w:hAnsiTheme="minorHAnsi"/>
          <w:sz w:val="22"/>
          <w:szCs w:val="22"/>
        </w:rPr>
        <w:t xml:space="preserve"> in the manuscript</w:t>
      </w:r>
      <w:r w:rsidR="006D19C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is</w:t>
      </w:r>
      <w:r w:rsidR="006D19C3">
        <w:rPr>
          <w:rFonts w:asciiTheme="minorHAnsi" w:hAnsiTheme="minorHAnsi"/>
          <w:sz w:val="22"/>
          <w:szCs w:val="22"/>
        </w:rPr>
        <w:t xml:space="preserve"> available under </w:t>
      </w:r>
      <w:r w:rsidR="00E93D08">
        <w:rPr>
          <w:rFonts w:asciiTheme="minorHAnsi" w:hAnsiTheme="minorHAnsi"/>
          <w:sz w:val="22"/>
          <w:szCs w:val="22"/>
        </w:rPr>
        <w:t>the</w:t>
      </w:r>
      <w:r w:rsidR="006D19C3">
        <w:rPr>
          <w:rFonts w:asciiTheme="minorHAnsi" w:hAnsiTheme="minorHAnsi"/>
          <w:sz w:val="22"/>
          <w:szCs w:val="22"/>
        </w:rPr>
        <w:t xml:space="preserve"> MIT </w:t>
      </w:r>
      <w:r w:rsidR="00E93D08">
        <w:rPr>
          <w:rFonts w:asciiTheme="minorHAnsi" w:hAnsiTheme="minorHAnsi"/>
          <w:sz w:val="22"/>
          <w:szCs w:val="22"/>
        </w:rPr>
        <w:t xml:space="preserve">open source license on </w:t>
      </w:r>
      <w:proofErr w:type="spellStart"/>
      <w:r w:rsidR="00E93D08"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hyperlink r:id="rId11" w:history="1">
        <w:r w:rsidRPr="00F323C1">
          <w:rPr>
            <w:rStyle w:val="Hyperlink"/>
            <w:rFonts w:asciiTheme="minorHAnsi" w:hAnsiTheme="minorHAnsi"/>
            <w:sz w:val="22"/>
            <w:szCs w:val="22"/>
          </w:rPr>
          <w:t>github.com/</w:t>
        </w:r>
        <w:proofErr w:type="spellStart"/>
        <w:r w:rsidRPr="00F323C1">
          <w:rPr>
            <w:rStyle w:val="Hyperlink"/>
            <w:rFonts w:asciiTheme="minorHAnsi" w:hAnsiTheme="minorHAnsi"/>
            <w:sz w:val="22"/>
            <w:szCs w:val="22"/>
          </w:rPr>
          <w:t>WhoIsJack</w:t>
        </w:r>
        <w:proofErr w:type="spellEnd"/>
        <w:r w:rsidRPr="00F323C1">
          <w:rPr>
            <w:rStyle w:val="Hyperlink"/>
            <w:rFonts w:asciiTheme="minorHAnsi" w:hAnsiTheme="minorHAnsi"/>
            <w:sz w:val="22"/>
            <w:szCs w:val="22"/>
          </w:rPr>
          <w:t>/data-driven-analysis-</w:t>
        </w:r>
        <w:proofErr w:type="spellStart"/>
        <w:r w:rsidRPr="00F323C1">
          <w:rPr>
            <w:rStyle w:val="Hyperlink"/>
            <w:rFonts w:asciiTheme="minorHAnsi" w:hAnsiTheme="minorHAnsi"/>
            <w:sz w:val="22"/>
            <w:szCs w:val="22"/>
          </w:rPr>
          <w:t>lateralline</w:t>
        </w:r>
        <w:proofErr w:type="spellEnd"/>
      </w:hyperlink>
      <w:r w:rsidR="00E93D08">
        <w:rPr>
          <w:rFonts w:asciiTheme="minorHAnsi" w:hAnsiTheme="minorHAnsi"/>
          <w:sz w:val="22"/>
          <w:szCs w:val="22"/>
        </w:rPr>
        <w:t>.</w:t>
      </w:r>
    </w:p>
    <w:p w:rsidR="00A62B52" w:rsidRPr="00406FF4" w:rsidRDefault="00A62B52" w:rsidP="00F323C1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22" w:rsidRDefault="00385022" w:rsidP="004215FE">
      <w:r>
        <w:separator/>
      </w:r>
    </w:p>
  </w:endnote>
  <w:endnote w:type="continuationSeparator" w:id="0">
    <w:p w:rsidR="00385022" w:rsidRDefault="00385022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111F8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111F8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111F8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323C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22" w:rsidRDefault="00385022" w:rsidP="004215FE">
      <w:r>
        <w:separator/>
      </w:r>
    </w:p>
  </w:footnote>
  <w:footnote w:type="continuationSeparator" w:id="0">
    <w:p w:rsidR="00385022" w:rsidRDefault="00385022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335EA"/>
    <w:rsid w:val="00040E6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F8C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2E6"/>
    <w:rsid w:val="00266462"/>
    <w:rsid w:val="002A068D"/>
    <w:rsid w:val="002A0ED1"/>
    <w:rsid w:val="002A7487"/>
    <w:rsid w:val="002E60DF"/>
    <w:rsid w:val="00307F5D"/>
    <w:rsid w:val="003248ED"/>
    <w:rsid w:val="00370080"/>
    <w:rsid w:val="00385022"/>
    <w:rsid w:val="003F19A6"/>
    <w:rsid w:val="00402ADD"/>
    <w:rsid w:val="00406FF4"/>
    <w:rsid w:val="0041682E"/>
    <w:rsid w:val="004215FE"/>
    <w:rsid w:val="004242DB"/>
    <w:rsid w:val="00426FD0"/>
    <w:rsid w:val="00441726"/>
    <w:rsid w:val="00442ED6"/>
    <w:rsid w:val="004505C5"/>
    <w:rsid w:val="00451B01"/>
    <w:rsid w:val="00455849"/>
    <w:rsid w:val="00471732"/>
    <w:rsid w:val="004717B0"/>
    <w:rsid w:val="004A5C32"/>
    <w:rsid w:val="004B41D4"/>
    <w:rsid w:val="004D5E59"/>
    <w:rsid w:val="004D602A"/>
    <w:rsid w:val="004D73CF"/>
    <w:rsid w:val="004E4945"/>
    <w:rsid w:val="004E6656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63EB"/>
    <w:rsid w:val="00657587"/>
    <w:rsid w:val="00661DCC"/>
    <w:rsid w:val="00672545"/>
    <w:rsid w:val="00685CCF"/>
    <w:rsid w:val="006872A5"/>
    <w:rsid w:val="00692D2E"/>
    <w:rsid w:val="006A632B"/>
    <w:rsid w:val="006C06F5"/>
    <w:rsid w:val="006C7BC3"/>
    <w:rsid w:val="006D19C3"/>
    <w:rsid w:val="006E4A6C"/>
    <w:rsid w:val="006E6B2A"/>
    <w:rsid w:val="00700103"/>
    <w:rsid w:val="007137E1"/>
    <w:rsid w:val="00762B36"/>
    <w:rsid w:val="00763BA5"/>
    <w:rsid w:val="0076524F"/>
    <w:rsid w:val="00767B26"/>
    <w:rsid w:val="00771E6F"/>
    <w:rsid w:val="00791684"/>
    <w:rsid w:val="00795CED"/>
    <w:rsid w:val="007A2AB3"/>
    <w:rsid w:val="007B268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1D37"/>
    <w:rsid w:val="008A22A7"/>
    <w:rsid w:val="008B612C"/>
    <w:rsid w:val="008C73C0"/>
    <w:rsid w:val="008D7885"/>
    <w:rsid w:val="00912B0B"/>
    <w:rsid w:val="009205E9"/>
    <w:rsid w:val="0092438C"/>
    <w:rsid w:val="0094171D"/>
    <w:rsid w:val="00941D04"/>
    <w:rsid w:val="00963CEF"/>
    <w:rsid w:val="00993065"/>
    <w:rsid w:val="009A0661"/>
    <w:rsid w:val="009D0D28"/>
    <w:rsid w:val="009E6ACE"/>
    <w:rsid w:val="009E7B13"/>
    <w:rsid w:val="009F27CB"/>
    <w:rsid w:val="00A11EC6"/>
    <w:rsid w:val="00A131BD"/>
    <w:rsid w:val="00A25356"/>
    <w:rsid w:val="00A32E20"/>
    <w:rsid w:val="00A3667E"/>
    <w:rsid w:val="00A5368C"/>
    <w:rsid w:val="00A62B52"/>
    <w:rsid w:val="00A84B3E"/>
    <w:rsid w:val="00AA0226"/>
    <w:rsid w:val="00AB5419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0AF1"/>
    <w:rsid w:val="00BB55EC"/>
    <w:rsid w:val="00BC3CCE"/>
    <w:rsid w:val="00BF4C6E"/>
    <w:rsid w:val="00C1184B"/>
    <w:rsid w:val="00C16461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A41"/>
    <w:rsid w:val="00E234CA"/>
    <w:rsid w:val="00E35C98"/>
    <w:rsid w:val="00E41364"/>
    <w:rsid w:val="00E52F25"/>
    <w:rsid w:val="00E61AB4"/>
    <w:rsid w:val="00E70517"/>
    <w:rsid w:val="00E870D1"/>
    <w:rsid w:val="00E928AA"/>
    <w:rsid w:val="00E93D08"/>
    <w:rsid w:val="00ED346E"/>
    <w:rsid w:val="00EF7423"/>
    <w:rsid w:val="00F27DEC"/>
    <w:rsid w:val="00F323C1"/>
    <w:rsid w:val="00F3344F"/>
    <w:rsid w:val="00F540A7"/>
    <w:rsid w:val="00F60CF4"/>
    <w:rsid w:val="00F82FF6"/>
    <w:rsid w:val="00FC1F40"/>
    <w:rsid w:val="00FD0F2C"/>
    <w:rsid w:val="00FE362B"/>
    <w:rsid w:val="00FE48C0"/>
    <w:rsid w:val="00FE49DE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ithub.com/WhoIsJack/data-driven-analysis-laterall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AFD94-ED52-4D4F-AA33-49FE3AD1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JH_v4</cp:lastModifiedBy>
  <cp:revision>50</cp:revision>
  <dcterms:created xsi:type="dcterms:W3CDTF">2017-06-13T14:43:00Z</dcterms:created>
  <dcterms:modified xsi:type="dcterms:W3CDTF">2020-05-21T16:53:00Z</dcterms:modified>
</cp:coreProperties>
</file>