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2206DC">
        <w:fldChar w:fldCharType="begin"/>
      </w:r>
      <w:r w:rsidR="002206DC">
        <w:instrText xml:space="preserve"> HYPERLINK "https://biosharing.org/" \t "_blank" </w:instrText>
      </w:r>
      <w:r w:rsidR="002206DC">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2206DC">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93670EA" w:rsidR="00877644" w:rsidRDefault="004B6F0A" w:rsidP="009B215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because of the in vitro nature of the work.  Details regarding the number of biological replicates and methods of statistical analysis are provided in the Materials and Methods section and the Figure Legends.  </w:t>
      </w:r>
    </w:p>
    <w:p w14:paraId="796659A8" w14:textId="77777777" w:rsidR="009B215D" w:rsidRPr="00125190" w:rsidRDefault="009B215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8FCC201" w:rsidR="00B330BD" w:rsidRPr="00125190" w:rsidRDefault="009B215D" w:rsidP="009B215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Replicates are noted in the figure legends for each experiment</w:t>
      </w:r>
      <w:r w:rsidR="004B6F0A">
        <w:rPr>
          <w:rFonts w:asciiTheme="minorHAnsi" w:hAnsiTheme="minorHAnsi"/>
        </w:rPr>
        <w:t>, always specifying both technical replicates (e.g. duplicate samples) and biological replicates (independent experiments)</w:t>
      </w:r>
      <w:r>
        <w:rPr>
          <w:rFonts w:asciiTheme="minorHAnsi" w:hAnsiTheme="minorHAnsi"/>
        </w:rPr>
        <w:t>. Outliers were defined and deleted by use of standard statistical methods.</w:t>
      </w:r>
      <w:r w:rsidR="004B6F0A">
        <w:rPr>
          <w:rFonts w:asciiTheme="minorHAnsi" w:hAnsiTheme="minorHAnsi"/>
        </w:rPr>
        <w:t xml:space="preserve"> Definitions of replicate types and handling of outliers are detailed under “Statistical Methods” within the Materials and Methods section.</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94E2320" w:rsidR="0015519A" w:rsidRPr="00BF1239" w:rsidRDefault="009B215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statistical information is noted in the figure legends for each experiment. </w:t>
      </w:r>
      <w:r w:rsidR="00BF1239">
        <w:rPr>
          <w:rFonts w:asciiTheme="minorHAnsi" w:hAnsiTheme="minorHAnsi"/>
        </w:rPr>
        <w:t>Wherever possible, raw data are presented. In some cases, it is necessary to normalize data to facilitate comparisons.  Where this is done, this is explicitly stated in the Figure Legend and the text.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B46015">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5A66070" w:rsidR="00BC3CCE" w:rsidRPr="00BF1239" w:rsidRDefault="00BF123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study does not involve the type of experimental groups found in in vivo work.  For in vitro studies, e</w:t>
      </w:r>
      <w:r w:rsidR="00944623">
        <w:rPr>
          <w:rFonts w:asciiTheme="minorHAnsi" w:hAnsiTheme="minorHAnsi"/>
        </w:rPr>
        <w:t xml:space="preserve">xperimental groups were allocated </w:t>
      </w:r>
      <w:r>
        <w:rPr>
          <w:rFonts w:asciiTheme="minorHAnsi" w:hAnsiTheme="minorHAnsi"/>
        </w:rPr>
        <w:t>based on</w:t>
      </w:r>
      <w:r w:rsidR="00944623">
        <w:rPr>
          <w:rFonts w:asciiTheme="minorHAnsi" w:hAnsiTheme="minorHAnsi"/>
        </w:rPr>
        <w:t xml:space="preserve"> different treatments or stimulation conditions.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B46015" w:rsidRDefault="00877644" w:rsidP="00877644">
      <w:pPr>
        <w:pStyle w:val="ListParagraph"/>
        <w:numPr>
          <w:ilvl w:val="0"/>
          <w:numId w:val="6"/>
        </w:numPr>
        <w:rPr>
          <w:rFonts w:asciiTheme="minorHAnsi" w:hAnsiTheme="minorHAnsi"/>
          <w:sz w:val="22"/>
          <w:szCs w:val="22"/>
        </w:rPr>
      </w:pPr>
      <w:r w:rsidRPr="00B46015">
        <w:rPr>
          <w:rFonts w:asciiTheme="minorHAnsi" w:hAnsiTheme="minorHAnsi"/>
          <w:sz w:val="22"/>
          <w:szCs w:val="22"/>
        </w:rPr>
        <w:t>We encourage you to upload</w:t>
      </w:r>
      <w:r w:rsidR="00661DCC" w:rsidRPr="00B46015">
        <w:rPr>
          <w:rFonts w:asciiTheme="minorHAnsi" w:hAnsiTheme="minorHAnsi"/>
          <w:sz w:val="22"/>
          <w:szCs w:val="22"/>
        </w:rPr>
        <w:t xml:space="preserve"> relevant additional data files</w:t>
      </w:r>
      <w:r w:rsidRPr="00B46015">
        <w:rPr>
          <w:rFonts w:asciiTheme="minorHAnsi" w:hAnsiTheme="minorHAnsi"/>
          <w:sz w:val="22"/>
          <w:szCs w:val="22"/>
        </w:rPr>
        <w:t>, such as</w:t>
      </w:r>
      <w:r w:rsidR="00661DCC" w:rsidRPr="00B46015">
        <w:rPr>
          <w:rFonts w:asciiTheme="minorHAnsi" w:hAnsiTheme="minorHAnsi"/>
          <w:sz w:val="22"/>
          <w:szCs w:val="22"/>
        </w:rPr>
        <w:t xml:space="preserve"> </w:t>
      </w:r>
      <w:r w:rsidR="00F3344F" w:rsidRPr="00B46015">
        <w:rPr>
          <w:rFonts w:asciiTheme="minorHAnsi" w:hAnsiTheme="minorHAnsi"/>
          <w:sz w:val="22"/>
          <w:szCs w:val="22"/>
        </w:rPr>
        <w:t xml:space="preserve">numerical </w:t>
      </w:r>
      <w:r w:rsidR="00661DCC" w:rsidRPr="00B46015">
        <w:rPr>
          <w:rFonts w:asciiTheme="minorHAnsi" w:hAnsiTheme="minorHAnsi"/>
          <w:sz w:val="22"/>
          <w:szCs w:val="22"/>
        </w:rPr>
        <w:t xml:space="preserve">data that </w:t>
      </w:r>
      <w:r w:rsidR="00F3344F" w:rsidRPr="00B46015">
        <w:rPr>
          <w:rFonts w:asciiTheme="minorHAnsi" w:hAnsiTheme="minorHAnsi"/>
          <w:sz w:val="22"/>
          <w:szCs w:val="22"/>
        </w:rPr>
        <w:t>are represented as a</w:t>
      </w:r>
      <w:r w:rsidR="00BB00D0" w:rsidRPr="00B46015">
        <w:rPr>
          <w:rFonts w:asciiTheme="minorHAnsi" w:hAnsiTheme="minorHAnsi"/>
          <w:sz w:val="22"/>
          <w:szCs w:val="22"/>
        </w:rPr>
        <w:t xml:space="preserve"> graph</w:t>
      </w:r>
      <w:r w:rsidR="00F3344F" w:rsidRPr="00B46015">
        <w:rPr>
          <w:rFonts w:asciiTheme="minorHAnsi" w:hAnsiTheme="minorHAnsi"/>
          <w:sz w:val="22"/>
          <w:szCs w:val="22"/>
        </w:rPr>
        <w:t xml:space="preserve"> in a figure,</w:t>
      </w:r>
      <w:r w:rsidR="00BB00D0" w:rsidRPr="00B46015">
        <w:rPr>
          <w:rFonts w:asciiTheme="minorHAnsi" w:hAnsiTheme="minorHAnsi"/>
          <w:sz w:val="22"/>
          <w:szCs w:val="22"/>
        </w:rPr>
        <w:t xml:space="preserve"> or </w:t>
      </w:r>
      <w:r w:rsidR="00F3344F" w:rsidRPr="00B46015">
        <w:rPr>
          <w:rFonts w:asciiTheme="minorHAnsi" w:hAnsiTheme="minorHAnsi"/>
          <w:sz w:val="22"/>
          <w:szCs w:val="22"/>
        </w:rPr>
        <w:t xml:space="preserve">as a </w:t>
      </w:r>
      <w:r w:rsidR="00BB00D0" w:rsidRPr="00B46015">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bookmarkStart w:id="0" w:name="_GoBack"/>
      <w:bookmarkEnd w:id="0"/>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5729F18" w:rsidR="00BC3CCE" w:rsidRPr="00505C51" w:rsidRDefault="00BF123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study does not have additional data files.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C929D" w14:textId="77777777" w:rsidR="003B047E" w:rsidRDefault="003B047E" w:rsidP="004215FE">
      <w:r>
        <w:separator/>
      </w:r>
    </w:p>
  </w:endnote>
  <w:endnote w:type="continuationSeparator" w:id="0">
    <w:p w14:paraId="44A00C7A" w14:textId="77777777" w:rsidR="003B047E" w:rsidRDefault="003B047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571F30DE"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B46015">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D7619" w14:textId="77777777" w:rsidR="003B047E" w:rsidRDefault="003B047E" w:rsidP="004215FE">
      <w:r>
        <w:separator/>
      </w:r>
    </w:p>
  </w:footnote>
  <w:footnote w:type="continuationSeparator" w:id="0">
    <w:p w14:paraId="2DED0936" w14:textId="77777777" w:rsidR="003B047E" w:rsidRDefault="003B047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bidi="he-IL"/>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206DC"/>
    <w:rsid w:val="002336C6"/>
    <w:rsid w:val="00241081"/>
    <w:rsid w:val="00266462"/>
    <w:rsid w:val="002A068D"/>
    <w:rsid w:val="002A0ED1"/>
    <w:rsid w:val="002A7487"/>
    <w:rsid w:val="00307F5D"/>
    <w:rsid w:val="003248ED"/>
    <w:rsid w:val="00370080"/>
    <w:rsid w:val="003B047E"/>
    <w:rsid w:val="003F19A6"/>
    <w:rsid w:val="00402ADD"/>
    <w:rsid w:val="00406FF4"/>
    <w:rsid w:val="0041682E"/>
    <w:rsid w:val="004215FE"/>
    <w:rsid w:val="004242DB"/>
    <w:rsid w:val="00426FD0"/>
    <w:rsid w:val="00441726"/>
    <w:rsid w:val="004505C5"/>
    <w:rsid w:val="00451B01"/>
    <w:rsid w:val="00455849"/>
    <w:rsid w:val="00471732"/>
    <w:rsid w:val="0047630C"/>
    <w:rsid w:val="004A5C32"/>
    <w:rsid w:val="004B41D4"/>
    <w:rsid w:val="004B6F0A"/>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A3727"/>
    <w:rsid w:val="008C73C0"/>
    <w:rsid w:val="008D7885"/>
    <w:rsid w:val="008F2D1B"/>
    <w:rsid w:val="00912B0B"/>
    <w:rsid w:val="009205E9"/>
    <w:rsid w:val="0092438C"/>
    <w:rsid w:val="00941D04"/>
    <w:rsid w:val="00944623"/>
    <w:rsid w:val="00963CEF"/>
    <w:rsid w:val="00993065"/>
    <w:rsid w:val="009A0661"/>
    <w:rsid w:val="009B215D"/>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46015"/>
    <w:rsid w:val="00B57E8A"/>
    <w:rsid w:val="00B64119"/>
    <w:rsid w:val="00B94C5D"/>
    <w:rsid w:val="00BA4D1B"/>
    <w:rsid w:val="00BA5BB7"/>
    <w:rsid w:val="00BB00D0"/>
    <w:rsid w:val="00BB55EC"/>
    <w:rsid w:val="00BC3CCE"/>
    <w:rsid w:val="00BF1239"/>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45F6C6F-9EBE-412F-8A59-4A083FAF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A1D7E-753A-4A88-B537-F4F342BF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Daniel Blumenthal</cp:lastModifiedBy>
  <cp:revision>6</cp:revision>
  <dcterms:created xsi:type="dcterms:W3CDTF">2018-07-05T21:19:00Z</dcterms:created>
  <dcterms:modified xsi:type="dcterms:W3CDTF">2018-07-07T02:12:00Z</dcterms:modified>
</cp:coreProperties>
</file>