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703479" w14:paraId="4F5E0F15" w14:textId="77777777" w:rsidTr="00703479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Default="00703479" w:rsidP="00703479">
            <w:pPr>
              <w:pStyle w:val="Standard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AB2817" w14:paraId="55CB5A71" w14:textId="77777777" w:rsidTr="00703479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D2304" w14:textId="77777777" w:rsidR="00AB2817" w:rsidRDefault="00AB2817" w:rsidP="00703479">
            <w:pPr>
              <w:pStyle w:val="Standard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50641" w14:textId="77777777" w:rsidR="00AB2817" w:rsidRDefault="00AB2817" w:rsidP="00703479">
            <w:pPr>
              <w:pStyle w:val="Standard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DAF1F" w14:textId="77777777" w:rsidR="00AB2817" w:rsidRDefault="00AB2817" w:rsidP="00703479">
            <w:pPr>
              <w:pStyle w:val="Standard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42B5A" w14:textId="77777777" w:rsidR="00AB2817" w:rsidRDefault="00AB2817" w:rsidP="00703479">
            <w:pPr>
              <w:pStyle w:val="Standard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FF589" w14:textId="77777777" w:rsidR="00AB2817" w:rsidRDefault="00AB2817" w:rsidP="00703479">
            <w:pPr>
              <w:pStyle w:val="Standard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AB2817" w14:paraId="3B0F55F1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9614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6A71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anti-</w:t>
            </w:r>
            <w:proofErr w:type="spellStart"/>
            <w:r w:rsidRPr="00AB2817">
              <w:rPr>
                <w:rFonts w:ascii="Arial" w:hAnsi="Arial" w:cs="Arial"/>
                <w:color w:val="212121"/>
              </w:rPr>
              <w:t>ClpC</w:t>
            </w:r>
            <w:r w:rsidRPr="00AB2817">
              <w:rPr>
                <w:rFonts w:ascii="Arial" w:hAnsi="Arial" w:cs="Arial"/>
                <w:i/>
                <w:color w:val="212121"/>
                <w:vertAlign w:val="superscript"/>
              </w:rPr>
              <w:t>Bsu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antibody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171E" w14:textId="77777777" w:rsidR="00AB2817" w:rsidRPr="00AB2817" w:rsidRDefault="00AB2817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AB2817">
              <w:rPr>
                <w:rFonts w:ascii="Arial" w:hAnsi="Arial" w:cs="Arial"/>
                <w:noProof/>
                <w:sz w:val="20"/>
                <w:szCs w:val="20"/>
              </w:rPr>
              <w:t>PMID:14679237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97DE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DB71" w14:textId="07A4BA2A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 xml:space="preserve">dilution </w:t>
            </w:r>
            <w:r w:rsidR="0072530E"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color w:val="000000"/>
              </w:rPr>
              <w:t>1:10000</w:t>
            </w:r>
            <w:r w:rsidR="0072530E">
              <w:rPr>
                <w:rFonts w:ascii="Arial" w:hAnsi="Arial" w:cs="Arial"/>
                <w:color w:val="000000"/>
              </w:rPr>
              <w:t>)</w:t>
            </w:r>
            <w:r w:rsidRPr="00AB281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B2817">
              <w:rPr>
                <w:rFonts w:ascii="Arial" w:hAnsi="Arial" w:cs="Arial"/>
                <w:color w:val="000000"/>
              </w:rPr>
              <w:t>crossreacts</w:t>
            </w:r>
            <w:proofErr w:type="spellEnd"/>
            <w:r w:rsidRPr="00AB2817">
              <w:rPr>
                <w:rFonts w:ascii="Arial" w:hAnsi="Arial" w:cs="Arial"/>
                <w:color w:val="000000"/>
              </w:rPr>
              <w:t xml:space="preserve"> with </w:t>
            </w:r>
            <w:proofErr w:type="spellStart"/>
            <w:r w:rsidRPr="00AB2817">
              <w:rPr>
                <w:rFonts w:ascii="Arial" w:hAnsi="Arial" w:cs="Arial"/>
                <w:color w:val="000000"/>
              </w:rPr>
              <w:t>ClpC</w:t>
            </w:r>
            <w:r w:rsidRPr="00AB2817">
              <w:rPr>
                <w:rFonts w:ascii="Arial" w:hAnsi="Arial" w:cs="Arial"/>
                <w:i/>
                <w:color w:val="000000"/>
                <w:vertAlign w:val="superscript"/>
              </w:rPr>
              <w:t>Lmo</w:t>
            </w:r>
            <w:proofErr w:type="spellEnd"/>
          </w:p>
        </w:tc>
      </w:tr>
      <w:tr w:rsidR="00AB2817" w:rsidRPr="00E159AB" w14:paraId="4114597F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DADD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21BB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anti-</w:t>
            </w:r>
            <w:proofErr w:type="spellStart"/>
            <w:r w:rsidRPr="00AB2817">
              <w:rPr>
                <w:rFonts w:ascii="Arial" w:hAnsi="Arial" w:cs="Arial"/>
                <w:color w:val="212121"/>
              </w:rPr>
              <w:t>DivIVA</w:t>
            </w:r>
            <w:r w:rsidRPr="00AB2817">
              <w:rPr>
                <w:rFonts w:ascii="Arial" w:hAnsi="Arial" w:cs="Arial"/>
                <w:i/>
                <w:color w:val="212121"/>
                <w:vertAlign w:val="superscript"/>
              </w:rPr>
              <w:t>Bsu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antibody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EDC8" w14:textId="77777777" w:rsidR="00AB2817" w:rsidRPr="00AB2817" w:rsidRDefault="00AB2817" w:rsidP="00C122AF">
            <w:pPr>
              <w:pStyle w:val="EndNoteBibliography"/>
              <w:ind w:left="42"/>
              <w:rPr>
                <w:rFonts w:ascii="Arial" w:hAnsi="Arial" w:cs="Arial"/>
                <w:color w:val="212121"/>
                <w:sz w:val="20"/>
                <w:szCs w:val="20"/>
                <w:lang w:val="de-DE"/>
              </w:rPr>
            </w:pPr>
            <w:r w:rsidRPr="00AB2817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PMID:9808628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EC3F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de-DE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F785" w14:textId="257F9893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AB2817">
              <w:rPr>
                <w:rFonts w:ascii="Arial" w:hAnsi="Arial" w:cs="Arial"/>
                <w:color w:val="000000"/>
                <w:lang w:val="de-DE"/>
              </w:rPr>
              <w:t>dilution</w:t>
            </w:r>
            <w:proofErr w:type="spellEnd"/>
            <w:r w:rsidRPr="00AB2817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72530E">
              <w:rPr>
                <w:rFonts w:ascii="Arial" w:hAnsi="Arial" w:cs="Arial"/>
                <w:color w:val="000000"/>
                <w:lang w:val="de-DE"/>
              </w:rPr>
              <w:t>(</w:t>
            </w:r>
            <w:r w:rsidRPr="00AB2817">
              <w:rPr>
                <w:rFonts w:ascii="Arial" w:hAnsi="Arial" w:cs="Arial"/>
                <w:color w:val="000000"/>
                <w:lang w:val="de-DE"/>
              </w:rPr>
              <w:t>1:5000</w:t>
            </w:r>
            <w:r w:rsidR="0072530E">
              <w:rPr>
                <w:rFonts w:ascii="Arial" w:hAnsi="Arial" w:cs="Arial"/>
                <w:color w:val="000000"/>
                <w:lang w:val="de-DE"/>
              </w:rPr>
              <w:t>)</w:t>
            </w:r>
            <w:r w:rsidRPr="00AB2817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Pr="00AB2817">
              <w:rPr>
                <w:rFonts w:ascii="Arial" w:hAnsi="Arial" w:cs="Arial"/>
                <w:color w:val="000000"/>
              </w:rPr>
              <w:t>crossreacts</w:t>
            </w:r>
            <w:proofErr w:type="spellEnd"/>
            <w:r w:rsidRPr="00AB2817">
              <w:rPr>
                <w:rFonts w:ascii="Arial" w:hAnsi="Arial" w:cs="Arial"/>
                <w:color w:val="000000"/>
              </w:rPr>
              <w:t xml:space="preserve"> with </w:t>
            </w:r>
            <w:proofErr w:type="spellStart"/>
            <w:r w:rsidRPr="00AB2817">
              <w:rPr>
                <w:rFonts w:ascii="Arial" w:hAnsi="Arial" w:cs="Arial"/>
                <w:color w:val="000000"/>
              </w:rPr>
              <w:t>DivIVA</w:t>
            </w:r>
            <w:r w:rsidRPr="00AB2817">
              <w:rPr>
                <w:rFonts w:ascii="Arial" w:hAnsi="Arial" w:cs="Arial"/>
                <w:i/>
                <w:color w:val="000000"/>
                <w:vertAlign w:val="superscript"/>
              </w:rPr>
              <w:t>Lmo</w:t>
            </w:r>
            <w:proofErr w:type="spellEnd"/>
          </w:p>
        </w:tc>
      </w:tr>
      <w:tr w:rsidR="00AB2817" w:rsidRPr="00E159AB" w14:paraId="69532055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2F1C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  <w:r w:rsidRPr="00AB2817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1413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r w:rsidRPr="00AB2817">
              <w:rPr>
                <w:rFonts w:ascii="Arial" w:hAnsi="Arial" w:cs="Arial"/>
                <w:color w:val="212121"/>
              </w:rPr>
              <w:t>anti-</w:t>
            </w:r>
            <w:proofErr w:type="spellStart"/>
            <w:r w:rsidRPr="00AB2817">
              <w:rPr>
                <w:rFonts w:ascii="Arial" w:hAnsi="Arial" w:cs="Arial"/>
                <w:color w:val="212121"/>
              </w:rPr>
              <w:t>GlmS</w:t>
            </w:r>
            <w:r w:rsidRPr="00AB2817">
              <w:rPr>
                <w:rFonts w:ascii="Arial" w:hAnsi="Arial" w:cs="Arial"/>
                <w:i/>
                <w:color w:val="212121"/>
                <w:vertAlign w:val="superscript"/>
              </w:rPr>
              <w:t>Bsu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antibody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DAA4" w14:textId="77777777" w:rsidR="00AB2817" w:rsidRPr="00AB2817" w:rsidRDefault="00AB2817" w:rsidP="00C122AF">
            <w:pPr>
              <w:pStyle w:val="EndNoteBibliography"/>
              <w:ind w:left="42"/>
              <w:rPr>
                <w:rFonts w:ascii="Arial" w:hAnsi="Arial" w:cs="Arial"/>
                <w:color w:val="212121"/>
                <w:sz w:val="20"/>
                <w:szCs w:val="20"/>
                <w:lang w:val="de-DE"/>
              </w:rPr>
            </w:pPr>
            <w:r w:rsidRPr="00AB2817">
              <w:rPr>
                <w:rFonts w:ascii="Arial" w:hAnsi="Arial" w:cs="Arial"/>
                <w:noProof/>
                <w:sz w:val="20"/>
                <w:szCs w:val="20"/>
              </w:rPr>
              <w:t>PMID:17981983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B931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de-DE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7121" w14:textId="2F633EA6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AB2817">
              <w:rPr>
                <w:rFonts w:ascii="Arial" w:hAnsi="Arial" w:cs="Arial"/>
                <w:color w:val="000000"/>
                <w:lang w:val="de-DE"/>
              </w:rPr>
              <w:t>dilution</w:t>
            </w:r>
            <w:proofErr w:type="spellEnd"/>
            <w:r w:rsidRPr="00AB2817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72530E">
              <w:rPr>
                <w:rFonts w:ascii="Arial" w:hAnsi="Arial" w:cs="Arial"/>
                <w:color w:val="000000"/>
                <w:lang w:val="de-DE"/>
              </w:rPr>
              <w:t>(</w:t>
            </w:r>
            <w:r w:rsidRPr="00AB2817">
              <w:rPr>
                <w:rFonts w:ascii="Arial" w:hAnsi="Arial" w:cs="Arial"/>
                <w:color w:val="000000"/>
                <w:lang w:val="de-DE"/>
              </w:rPr>
              <w:t>1:5000</w:t>
            </w:r>
            <w:r w:rsidR="0072530E">
              <w:rPr>
                <w:rFonts w:ascii="Arial" w:hAnsi="Arial" w:cs="Arial"/>
                <w:color w:val="000000"/>
                <w:lang w:val="de-DE"/>
              </w:rPr>
              <w:t>)</w:t>
            </w:r>
          </w:p>
          <w:p w14:paraId="641DE124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B2817" w:rsidRPr="00E159AB" w14:paraId="31BEA550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3931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  <w:r w:rsidRPr="00AB2817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DE40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r w:rsidRPr="00AB2817">
              <w:rPr>
                <w:rFonts w:ascii="Arial" w:hAnsi="Arial" w:cs="Arial"/>
                <w:color w:val="212121"/>
              </w:rPr>
              <w:t>anti-</w:t>
            </w:r>
            <w:proofErr w:type="spellStart"/>
            <w:r w:rsidRPr="00AB2817">
              <w:rPr>
                <w:rFonts w:ascii="Arial" w:hAnsi="Arial" w:cs="Arial"/>
                <w:color w:val="212121"/>
              </w:rPr>
              <w:t>IlvB</w:t>
            </w:r>
            <w:r w:rsidRPr="00AB2817">
              <w:rPr>
                <w:rFonts w:ascii="Arial" w:hAnsi="Arial" w:cs="Arial"/>
                <w:i/>
                <w:color w:val="212121"/>
                <w:vertAlign w:val="superscript"/>
              </w:rPr>
              <w:t>Bsu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antibody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01BD" w14:textId="77777777" w:rsidR="00AB2817" w:rsidRPr="00AB2817" w:rsidRDefault="00AB2817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  <w:lang w:val="de-DE"/>
              </w:rPr>
            </w:pPr>
            <w:r w:rsidRPr="00AB2817">
              <w:rPr>
                <w:rFonts w:ascii="Arial" w:hAnsi="Arial" w:cs="Arial"/>
                <w:noProof/>
                <w:sz w:val="20"/>
                <w:szCs w:val="20"/>
              </w:rPr>
              <w:t>PMID:17981983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63E3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de-DE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C618" w14:textId="484094B9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AB2817">
              <w:rPr>
                <w:rFonts w:ascii="Arial" w:hAnsi="Arial" w:cs="Arial"/>
                <w:color w:val="000000"/>
                <w:lang w:val="de-DE"/>
              </w:rPr>
              <w:t>dilution</w:t>
            </w:r>
            <w:proofErr w:type="spellEnd"/>
            <w:r w:rsidRPr="00AB2817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72530E">
              <w:rPr>
                <w:rFonts w:ascii="Arial" w:hAnsi="Arial" w:cs="Arial"/>
                <w:color w:val="000000"/>
                <w:lang w:val="de-DE"/>
              </w:rPr>
              <w:t>(</w:t>
            </w:r>
            <w:r w:rsidRPr="00AB2817">
              <w:rPr>
                <w:rFonts w:ascii="Arial" w:hAnsi="Arial" w:cs="Arial"/>
                <w:color w:val="000000"/>
                <w:lang w:val="de-DE"/>
              </w:rPr>
              <w:t>1:5000</w:t>
            </w:r>
            <w:r w:rsidR="0072530E">
              <w:rPr>
                <w:rFonts w:ascii="Arial" w:hAnsi="Arial" w:cs="Arial"/>
                <w:color w:val="000000"/>
                <w:lang w:val="de-DE"/>
              </w:rPr>
              <w:t>)</w:t>
            </w:r>
          </w:p>
          <w:p w14:paraId="30185D43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B2817" w:rsidRPr="00E159AB" w14:paraId="7197A740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BCF5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  <w:r w:rsidRPr="00AB2817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0D7A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r w:rsidRPr="00AB2817">
              <w:rPr>
                <w:rFonts w:ascii="Arial" w:hAnsi="Arial" w:cs="Arial"/>
                <w:color w:val="212121"/>
              </w:rPr>
              <w:t>anti-</w:t>
            </w:r>
            <w:proofErr w:type="spellStart"/>
            <w:r w:rsidRPr="00AB2817">
              <w:rPr>
                <w:rFonts w:ascii="Arial" w:hAnsi="Arial" w:cs="Arial"/>
                <w:color w:val="212121"/>
              </w:rPr>
              <w:t>MurAA</w:t>
            </w:r>
            <w:r w:rsidRPr="00AB2817">
              <w:rPr>
                <w:rFonts w:ascii="Arial" w:hAnsi="Arial" w:cs="Arial"/>
                <w:i/>
                <w:color w:val="212121"/>
                <w:vertAlign w:val="superscript"/>
              </w:rPr>
              <w:t>Bsu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antibody (Rabbit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A835" w14:textId="77777777" w:rsidR="00AB2817" w:rsidRPr="00AB2817" w:rsidRDefault="00AB2817" w:rsidP="00C122AF">
            <w:pPr>
              <w:pStyle w:val="EndNoteBibliography"/>
              <w:ind w:left="42"/>
              <w:rPr>
                <w:rFonts w:ascii="Arial" w:hAnsi="Arial" w:cs="Arial"/>
                <w:noProof/>
                <w:sz w:val="20"/>
                <w:szCs w:val="20"/>
              </w:rPr>
            </w:pPr>
            <w:r w:rsidRPr="00AB2817">
              <w:rPr>
                <w:rFonts w:ascii="Arial" w:hAnsi="Arial" w:cs="Arial"/>
                <w:noProof/>
                <w:sz w:val="20"/>
                <w:szCs w:val="20"/>
              </w:rPr>
              <w:t>PMID:14763982</w:t>
            </w:r>
          </w:p>
          <w:p w14:paraId="4974DD82" w14:textId="77777777" w:rsidR="00AB2817" w:rsidRPr="00AB2817" w:rsidRDefault="00AB2817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9F6B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8186" w14:textId="539EAD22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B2817">
              <w:rPr>
                <w:rFonts w:ascii="Arial" w:hAnsi="Arial" w:cs="Arial"/>
                <w:color w:val="000000"/>
                <w:lang w:val="de-DE"/>
              </w:rPr>
              <w:t>dilution</w:t>
            </w:r>
            <w:proofErr w:type="spellEnd"/>
            <w:r w:rsidRPr="00AB2817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72530E">
              <w:rPr>
                <w:rFonts w:ascii="Arial" w:hAnsi="Arial" w:cs="Arial"/>
                <w:color w:val="000000"/>
                <w:lang w:val="de-DE"/>
              </w:rPr>
              <w:t>(</w:t>
            </w:r>
            <w:r w:rsidRPr="00AB2817">
              <w:rPr>
                <w:rFonts w:ascii="Arial" w:hAnsi="Arial" w:cs="Arial"/>
                <w:color w:val="000000"/>
                <w:lang w:val="de-DE"/>
              </w:rPr>
              <w:t>1:5000</w:t>
            </w:r>
            <w:r w:rsidR="0072530E">
              <w:rPr>
                <w:rFonts w:ascii="Arial" w:hAnsi="Arial" w:cs="Arial"/>
                <w:color w:val="000000"/>
                <w:lang w:val="de-DE"/>
              </w:rPr>
              <w:t>)</w:t>
            </w:r>
            <w:r w:rsidRPr="00AB2817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Pr="00AB2817">
              <w:rPr>
                <w:rFonts w:ascii="Arial" w:hAnsi="Arial" w:cs="Arial"/>
                <w:color w:val="000000"/>
              </w:rPr>
              <w:t>crossreacts</w:t>
            </w:r>
            <w:proofErr w:type="spellEnd"/>
            <w:r w:rsidRPr="00AB2817">
              <w:rPr>
                <w:rFonts w:ascii="Arial" w:hAnsi="Arial" w:cs="Arial"/>
                <w:color w:val="000000"/>
              </w:rPr>
              <w:t xml:space="preserve"> with </w:t>
            </w:r>
            <w:proofErr w:type="spellStart"/>
            <w:r w:rsidRPr="00AB2817">
              <w:rPr>
                <w:rFonts w:ascii="Arial" w:hAnsi="Arial" w:cs="Arial"/>
                <w:color w:val="000000"/>
              </w:rPr>
              <w:t>MurA</w:t>
            </w:r>
            <w:r w:rsidRPr="00AB2817">
              <w:rPr>
                <w:rFonts w:ascii="Arial" w:hAnsi="Arial" w:cs="Arial"/>
                <w:i/>
                <w:color w:val="000000"/>
                <w:vertAlign w:val="superscript"/>
              </w:rPr>
              <w:t>Lmo</w:t>
            </w:r>
            <w:proofErr w:type="spellEnd"/>
          </w:p>
        </w:tc>
      </w:tr>
      <w:tr w:rsidR="00AB2817" w:rsidRPr="00E159AB" w14:paraId="3ED484EC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3D95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  <w:r w:rsidRPr="00AB2817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5639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r w:rsidRPr="00AB2817">
              <w:rPr>
                <w:rFonts w:ascii="Arial" w:hAnsi="Arial" w:cs="Arial"/>
                <w:color w:val="212121"/>
              </w:rPr>
              <w:t>anti-rabbit IgG (whole molecule)-peroxidase antibody produced in goat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7B0F" w14:textId="77777777" w:rsidR="00AB2817" w:rsidRPr="00AB2817" w:rsidRDefault="00AB2817" w:rsidP="00C122AF">
            <w:pPr>
              <w:pStyle w:val="EndNoteBibliography"/>
              <w:spacing w:after="0"/>
              <w:ind w:left="4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B2817">
              <w:rPr>
                <w:rFonts w:ascii="Arial" w:hAnsi="Arial" w:cs="Arial"/>
                <w:noProof/>
                <w:sz w:val="20"/>
                <w:szCs w:val="20"/>
              </w:rPr>
              <w:t>Sigma-Aldrich</w:t>
            </w:r>
          </w:p>
          <w:p w14:paraId="132CCAB0" w14:textId="77777777" w:rsidR="00AB2817" w:rsidRPr="00AB2817" w:rsidRDefault="00AB2817" w:rsidP="00C122AF">
            <w:pPr>
              <w:pStyle w:val="EndNoteBibliography"/>
              <w:spacing w:after="0"/>
              <w:ind w:left="42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8688C6B" w14:textId="77777777" w:rsidR="00AB2817" w:rsidRPr="00AB2817" w:rsidRDefault="00AB2817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AD7B" w14:textId="6A8411E7" w:rsidR="00AB2817" w:rsidRPr="00AB2817" w:rsidRDefault="000E7C78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r w:rsidRPr="000E7C78">
              <w:rPr>
                <w:rFonts w:ascii="Arial" w:hAnsi="Arial" w:cs="Arial"/>
                <w:color w:val="212121"/>
                <w:lang w:val="en-US"/>
              </w:rPr>
              <w:t>RRID:AB_257896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FB89" w14:textId="77777777" w:rsidR="00AB2817" w:rsidRPr="00AB2817" w:rsidRDefault="00AB2817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30FF6" w:rsidRPr="00767A13" w14:paraId="68ECE212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7ED8" w14:textId="77777777" w:rsidR="00530FF6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hemical compound or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EEA6" w14:textId="77777777" w:rsidR="00530FF6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a</w:t>
            </w:r>
            <w:r w:rsidRPr="00FD37F7">
              <w:rPr>
                <w:rFonts w:ascii="Arial" w:hAnsi="Arial" w:cs="Arial"/>
                <w:color w:val="212121"/>
              </w:rPr>
              <w:t>mpicillin sodium salt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2966" w14:textId="77777777" w:rsidR="00530FF6" w:rsidRPr="00AB2817" w:rsidRDefault="00530F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Sigma-</w:t>
            </w:r>
            <w:r w:rsidRPr="00FD37F7">
              <w:rPr>
                <w:rFonts w:ascii="Arial" w:hAnsi="Arial" w:cs="Arial"/>
                <w:color w:val="212121"/>
              </w:rPr>
              <w:t>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18C0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A9518-5G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70C4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30FF6" w:rsidRPr="00767A13" w14:paraId="1517DE76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9C8B2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hemical compound or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2DAE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ATP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63DF5" w14:textId="77777777" w:rsidR="00530FF6" w:rsidRPr="00AB2817" w:rsidRDefault="00530FF6" w:rsidP="00EF3DCE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Sigma</w:t>
            </w:r>
            <w:r>
              <w:rPr>
                <w:rFonts w:ascii="Arial" w:hAnsi="Arial" w:cs="Arial"/>
                <w:color w:val="212121"/>
              </w:rPr>
              <w:t>-</w:t>
            </w:r>
            <w:r w:rsidRPr="00AB2817">
              <w:rPr>
                <w:rFonts w:ascii="Arial" w:hAnsi="Arial" w:cs="Arial"/>
                <w:color w:val="212121"/>
              </w:rPr>
              <w:t>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3C05C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A7699-10G</w:t>
            </w:r>
          </w:p>
          <w:p w14:paraId="5F2779E3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BEBF6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30FF6" w:rsidRPr="00767A13" w14:paraId="75B5CBF6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E2125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 xml:space="preserve">hemical compound or drug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A5ED5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DNase I (Roche)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4FBC7" w14:textId="77777777" w:rsidR="00530FF6" w:rsidRPr="00AB2817" w:rsidRDefault="00530F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BD870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10104159001</w:t>
            </w:r>
          </w:p>
          <w:p w14:paraId="38CAFDAE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2D081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30FF6" w:rsidRPr="00767A13" w14:paraId="79029A87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9A2C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</w:t>
            </w:r>
            <w:r w:rsidRPr="00AB2817">
              <w:rPr>
                <w:rFonts w:ascii="Arial" w:hAnsi="Arial" w:cs="Arial"/>
                <w:color w:val="000000"/>
              </w:rPr>
              <w:t>hemical compound or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62EC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erythromycin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E8E1" w14:textId="77777777" w:rsidR="00530FF6" w:rsidRPr="00AB2817" w:rsidRDefault="00530F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Sigma-</w:t>
            </w:r>
            <w:r w:rsidRPr="00FD37F7">
              <w:rPr>
                <w:rFonts w:ascii="Arial" w:hAnsi="Arial" w:cs="Arial"/>
                <w:color w:val="212121"/>
              </w:rPr>
              <w:t>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BDDA" w14:textId="77777777" w:rsidR="00530FF6" w:rsidRPr="00AB2817" w:rsidRDefault="00530FF6" w:rsidP="00FD37F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E5389-5G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444A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30FF6" w:rsidRPr="00767A13" w14:paraId="434EA982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F3077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 xml:space="preserve">hemical compound or drug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33600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IPTG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B5FB6" w14:textId="77777777" w:rsidR="00530FF6" w:rsidRPr="00AB2817" w:rsidRDefault="00530F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ForMedium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3AE6C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IPTG025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72EE4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30FF6" w:rsidRPr="00767A13" w14:paraId="5B754F93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9C169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 xml:space="preserve">hemical compound or drug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DA32C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Kanamycin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9BA82" w14:textId="77777777" w:rsidR="00530FF6" w:rsidRPr="00AB2817" w:rsidRDefault="00530F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ForMedium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4D9CF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Kan0025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47FBE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30FF6" w:rsidRPr="00767A13" w14:paraId="21BAF5CB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930B" w14:textId="77777777" w:rsidR="00530FF6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hemical compound or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E243" w14:textId="77777777" w:rsidR="00530FF6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X-Gal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194D" w14:textId="77777777" w:rsidR="00530FF6" w:rsidRPr="00AB2817" w:rsidRDefault="00530F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peqLab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8DA5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37-2610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B149" w14:textId="77777777" w:rsidR="00530FF6" w:rsidRPr="00AB2817" w:rsidRDefault="00530F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530FF6" w14:paraId="01FE7E3E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3009" w14:textId="77777777" w:rsidR="00530FF6" w:rsidRPr="00AB2817" w:rsidRDefault="00530F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8C98" w14:textId="77777777" w:rsidR="00530FF6" w:rsidRPr="00AB2817" w:rsidRDefault="00530F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ceftriaxone E-test strips 0.016 - 256 µg/ml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71B4" w14:textId="77777777" w:rsidR="00530FF6" w:rsidRPr="00AB2817" w:rsidRDefault="00530F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2817">
              <w:rPr>
                <w:rFonts w:ascii="Arial" w:eastAsia="Times New Roman" w:hAnsi="Arial" w:cs="Arial"/>
                <w:sz w:val="20"/>
                <w:szCs w:val="20"/>
              </w:rPr>
              <w:t>BestbionDX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FDB7" w14:textId="77777777" w:rsidR="00530FF6" w:rsidRPr="00AB2817" w:rsidRDefault="00530F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92042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262E" w14:textId="77777777" w:rsidR="00530FF6" w:rsidRPr="00AB2817" w:rsidRDefault="00530F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530FF6" w:rsidRPr="00E159AB" w14:paraId="5EE179F1" w14:textId="77777777" w:rsidTr="00F715F6">
        <w:trPr>
          <w:trHeight w:val="63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C799" w14:textId="77777777" w:rsidR="00530FF6" w:rsidRPr="00AB2817" w:rsidRDefault="00530F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  <w:r w:rsidRPr="00AB2817">
              <w:rPr>
                <w:rFonts w:ascii="Arial" w:hAnsi="Arial" w:cs="Arial"/>
                <w:color w:val="000000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FF78" w14:textId="77777777" w:rsidR="00530FF6" w:rsidRPr="00AB2817" w:rsidRDefault="00530F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nile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red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62A1" w14:textId="77777777" w:rsidR="00530FF6" w:rsidRPr="00AB2817" w:rsidRDefault="00530FF6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</w:pPr>
            <w:r w:rsidRPr="00AB2817">
              <w:rPr>
                <w:rFonts w:ascii="Arial" w:hAnsi="Arial" w:cs="Arial"/>
                <w:color w:val="212121"/>
                <w:sz w:val="20"/>
                <w:szCs w:val="20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91A1" w14:textId="77777777" w:rsidR="00530FF6" w:rsidRPr="00AB2817" w:rsidRDefault="00530FF6" w:rsidP="00641204">
            <w:pPr>
              <w:pStyle w:val="StandardWeb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r w:rsidRPr="00AB2817">
              <w:rPr>
                <w:rFonts w:ascii="Arial" w:hAnsi="Arial" w:cs="Arial"/>
                <w:color w:val="212121"/>
                <w:lang w:val="en-US"/>
              </w:rPr>
              <w:t>N3013-100MG</w:t>
            </w:r>
          </w:p>
          <w:p w14:paraId="3436B0D8" w14:textId="77777777" w:rsidR="00530FF6" w:rsidRPr="00AB2817" w:rsidRDefault="00530F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22C4" w14:textId="77777777" w:rsidR="00530FF6" w:rsidRPr="00AB2817" w:rsidRDefault="00530F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15F6" w:rsidRPr="00767A13" w14:paraId="1427CF53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2B62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357C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5 mL Ni-NTA </w:t>
            </w:r>
            <w:proofErr w:type="spellStart"/>
            <w:r w:rsidRPr="00AB2817">
              <w:rPr>
                <w:rFonts w:ascii="Arial" w:hAnsi="Arial" w:cs="Arial"/>
                <w:color w:val="212121"/>
              </w:rPr>
              <w:t>superflow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cartridge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B440F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Qiagen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EDA53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Cat No./ID: 30761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AA20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11FB7D8B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96DB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2885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96 well MRC crystallisation plates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4D49C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Molecular Dimensions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D3333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MD11-00-10</w:t>
            </w:r>
          </w:p>
          <w:p w14:paraId="4A31ECC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5E33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E159AB" w14:paraId="1F2631F7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0400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7149" w14:textId="77777777" w:rsidR="00F715F6" w:rsidRPr="00F715F6" w:rsidRDefault="00F715F6" w:rsidP="00F715F6">
            <w:pPr>
              <w:ind w:left="1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15F6">
              <w:rPr>
                <w:rFonts w:ascii="Arial" w:hAnsi="Arial" w:cs="Arial"/>
                <w:sz w:val="20"/>
                <w:szCs w:val="20"/>
              </w:rPr>
              <w:t>Acclaim RSLC 120 C18 column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A59A" w14:textId="77777777" w:rsidR="00F715F6" w:rsidRPr="00F715F6" w:rsidRDefault="00F715F6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 w:rsidRPr="00F715F6">
              <w:rPr>
                <w:rFonts w:ascii="Arial" w:hAnsi="Arial" w:cs="Arial"/>
                <w:sz w:val="20"/>
                <w:szCs w:val="20"/>
              </w:rPr>
              <w:t>ThermoFisher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0BF8" w14:textId="77777777" w:rsidR="00F715F6" w:rsidRP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F715F6">
              <w:rPr>
                <w:rFonts w:ascii="Arial" w:hAnsi="Arial" w:cs="Arial"/>
              </w:rPr>
              <w:t>P/N: 68982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F67E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15F6" w14:paraId="57440AC6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A3AE" w14:textId="77777777" w:rsidR="00F715F6" w:rsidRPr="00AB2817" w:rsidRDefault="00F715F6" w:rsidP="00530FF6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</w:t>
            </w:r>
            <w:r>
              <w:rPr>
                <w:rFonts w:ascii="Arial" w:hAnsi="Arial" w:cs="Arial"/>
                <w:color w:val="000000"/>
              </w:rPr>
              <w:t xml:space="preserve"> or</w:t>
            </w:r>
            <w:r w:rsidRPr="00AB2817">
              <w:rPr>
                <w:rFonts w:ascii="Arial" w:hAnsi="Arial" w:cs="Arial"/>
                <w:color w:val="000000"/>
              </w:rPr>
              <w:t xml:space="preserve"> kit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009D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Bacterial Adenylate Cyclase Two-Hybrid System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3590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2817">
              <w:rPr>
                <w:rFonts w:ascii="Arial" w:eastAsia="Times New Roman" w:hAnsi="Arial" w:cs="Arial"/>
                <w:sz w:val="20"/>
                <w:szCs w:val="20"/>
              </w:rPr>
              <w:t>Euromedex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CDCD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bCs/>
                <w:color w:val="000000"/>
                <w:lang w:val="en-US"/>
              </w:rPr>
              <w:t>EUK001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E7F2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:rsidRPr="00E159AB" w14:paraId="4F7C6F90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424B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1476" w14:textId="77777777" w:rsidR="00F715F6" w:rsidRPr="00F715F6" w:rsidRDefault="00F715F6" w:rsidP="00641204">
            <w:pPr>
              <w:pStyle w:val="StandardWeb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proofErr w:type="spellStart"/>
            <w:r w:rsidRPr="00F715F6">
              <w:rPr>
                <w:rFonts w:ascii="Arial" w:hAnsi="Arial" w:cs="Arial"/>
              </w:rPr>
              <w:t>HyperSep</w:t>
            </w:r>
            <w:proofErr w:type="spellEnd"/>
            <w:r w:rsidRPr="00F715F6">
              <w:rPr>
                <w:rFonts w:ascii="Arial" w:hAnsi="Arial" w:cs="Arial"/>
              </w:rPr>
              <w:t xml:space="preserve"> </w:t>
            </w:r>
            <w:proofErr w:type="spellStart"/>
            <w:r w:rsidRPr="00F715F6">
              <w:rPr>
                <w:rFonts w:ascii="Arial" w:hAnsi="Arial" w:cs="Arial"/>
              </w:rPr>
              <w:t>SpinTip</w:t>
            </w:r>
            <w:proofErr w:type="spellEnd"/>
            <w:r w:rsidRPr="00F715F6">
              <w:rPr>
                <w:rFonts w:ascii="Arial" w:hAnsi="Arial" w:cs="Arial"/>
              </w:rPr>
              <w:t xml:space="preserve"> SPE C18 extraction tips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4D8" w14:textId="77777777" w:rsidR="00F715F6" w:rsidRPr="00F715F6" w:rsidRDefault="00F715F6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 w:rsidRPr="00F715F6">
              <w:rPr>
                <w:rFonts w:ascii="Arial" w:hAnsi="Arial" w:cs="Arial"/>
                <w:sz w:val="20"/>
                <w:szCs w:val="20"/>
              </w:rPr>
              <w:t>Thermo</w:t>
            </w:r>
            <w:proofErr w:type="spellEnd"/>
            <w:r w:rsidRPr="00F715F6">
              <w:rPr>
                <w:rFonts w:ascii="Arial" w:hAnsi="Arial" w:cs="Arial"/>
                <w:sz w:val="20"/>
                <w:szCs w:val="20"/>
              </w:rPr>
              <w:t xml:space="preserve"> Fisher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D23C" w14:textId="77777777" w:rsidR="00F715F6" w:rsidRP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F715F6">
              <w:rPr>
                <w:rFonts w:ascii="Arial" w:hAnsi="Arial" w:cs="Arial"/>
              </w:rPr>
              <w:t>60109-412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F129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15F6" w:rsidRPr="00E159AB" w14:paraId="15596FCF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C498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00E4" w14:textId="77777777" w:rsidR="00F715F6" w:rsidRPr="00F715F6" w:rsidRDefault="00F715F6" w:rsidP="00641204">
            <w:pPr>
              <w:pStyle w:val="StandardWeb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proofErr w:type="spellStart"/>
            <w:r w:rsidRPr="00F715F6">
              <w:rPr>
                <w:rFonts w:ascii="Arial" w:hAnsi="Arial" w:cs="Arial"/>
              </w:rPr>
              <w:t>HyperSep</w:t>
            </w:r>
            <w:proofErr w:type="spellEnd"/>
            <w:r w:rsidRPr="00F715F6">
              <w:rPr>
                <w:rFonts w:ascii="Arial" w:hAnsi="Arial" w:cs="Arial"/>
              </w:rPr>
              <w:t xml:space="preserve"> </w:t>
            </w:r>
            <w:proofErr w:type="spellStart"/>
            <w:r w:rsidRPr="00F715F6">
              <w:rPr>
                <w:rFonts w:ascii="Arial" w:hAnsi="Arial" w:cs="Arial"/>
              </w:rPr>
              <w:t>SpinTip</w:t>
            </w:r>
            <w:proofErr w:type="spellEnd"/>
            <w:r w:rsidRPr="00F715F6">
              <w:rPr>
                <w:rFonts w:ascii="Arial" w:hAnsi="Arial" w:cs="Arial"/>
              </w:rPr>
              <w:t xml:space="preserve"> SPE C8 extraction tips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0678" w14:textId="77777777" w:rsidR="00F715F6" w:rsidRPr="00F715F6" w:rsidRDefault="00F715F6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 w:rsidRPr="00F715F6">
              <w:rPr>
                <w:rFonts w:ascii="Arial" w:hAnsi="Arial" w:cs="Arial"/>
                <w:sz w:val="20"/>
                <w:szCs w:val="20"/>
              </w:rPr>
              <w:t>Thermo</w:t>
            </w:r>
            <w:proofErr w:type="spellEnd"/>
            <w:r w:rsidRPr="00F715F6">
              <w:rPr>
                <w:rFonts w:ascii="Arial" w:hAnsi="Arial" w:cs="Arial"/>
                <w:sz w:val="20"/>
                <w:szCs w:val="20"/>
              </w:rPr>
              <w:t xml:space="preserve"> Fisher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E2B0" w14:textId="77777777" w:rsidR="00F715F6" w:rsidRP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F715F6">
              <w:rPr>
                <w:rFonts w:ascii="Arial" w:hAnsi="Arial" w:cs="Arial"/>
              </w:rPr>
              <w:t>60109-413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6383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15F6" w:rsidRPr="00767A13" w14:paraId="35D84FA8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1C2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C211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JCSG+ Crystallisation screen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D70A7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Molecular Dimensions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78A96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C871E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14:paraId="52762C4F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BDFE" w14:textId="77777777" w:rsidR="00F715F6" w:rsidRPr="00AB2817" w:rsidRDefault="00F715F6" w:rsidP="00530FF6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</w:t>
            </w:r>
            <w:r>
              <w:rPr>
                <w:rFonts w:ascii="Arial" w:hAnsi="Arial" w:cs="Arial"/>
                <w:color w:val="000000"/>
              </w:rPr>
              <w:t xml:space="preserve"> or</w:t>
            </w:r>
            <w:r w:rsidRPr="00AB2817">
              <w:rPr>
                <w:rFonts w:ascii="Arial" w:hAnsi="Arial" w:cs="Arial"/>
                <w:color w:val="000000"/>
              </w:rPr>
              <w:t xml:space="preserve">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8A93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AB2817">
              <w:rPr>
                <w:rFonts w:ascii="Arial" w:hAnsi="Arial" w:cs="Arial"/>
              </w:rPr>
              <w:t>MiSeq</w:t>
            </w:r>
            <w:proofErr w:type="spellEnd"/>
            <w:r w:rsidRPr="00AB2817">
              <w:rPr>
                <w:rFonts w:ascii="Arial" w:hAnsi="Arial" w:cs="Arial"/>
              </w:rPr>
              <w:t xml:space="preserve"> Reagent Kit v3 cartridge (600-cycle kit)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DFF4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eastAsia="Times New Roman" w:hAnsi="Arial" w:cs="Arial"/>
                <w:sz w:val="20"/>
                <w:szCs w:val="20"/>
              </w:rPr>
              <w:t>Illumina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501C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AB2817">
              <w:rPr>
                <w:rFonts w:ascii="Arial" w:hAnsi="Arial" w:cs="Arial"/>
              </w:rPr>
              <w:t>MS-102-3003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0C0E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:rsidRPr="00767A13" w14:paraId="1535B760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EA785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D647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MonoQ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5/50 GL column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4308E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GE Healthcare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76CB6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17516601</w:t>
            </w:r>
          </w:p>
          <w:p w14:paraId="406253A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F860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7C62ADF2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8A8E1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392C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Mosquito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20036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TTP </w:t>
            </w:r>
            <w:proofErr w:type="spellStart"/>
            <w:r w:rsidRPr="00AB2817">
              <w:rPr>
                <w:rFonts w:ascii="Arial" w:hAnsi="Arial" w:cs="Arial"/>
                <w:color w:val="212121"/>
              </w:rPr>
              <w:t>Labtech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EC20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6590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14:paraId="3C71488E" w14:textId="77777777" w:rsidTr="00F715F6">
        <w:trPr>
          <w:trHeight w:val="74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0A88" w14:textId="77777777" w:rsidR="00F715F6" w:rsidRPr="00AB2817" w:rsidRDefault="00F715F6" w:rsidP="00530FF6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</w:t>
            </w:r>
            <w:r>
              <w:rPr>
                <w:rFonts w:ascii="Arial" w:hAnsi="Arial" w:cs="Arial"/>
                <w:color w:val="000000"/>
              </w:rPr>
              <w:t xml:space="preserve"> or </w:t>
            </w:r>
            <w:r w:rsidRPr="00AB2817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9B7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</w:rPr>
              <w:t>Nextera</w:t>
            </w:r>
            <w:proofErr w:type="spellEnd"/>
            <w:r w:rsidRPr="00AB2817">
              <w:rPr>
                <w:rFonts w:ascii="Arial" w:hAnsi="Arial" w:cs="Arial"/>
              </w:rPr>
              <w:t xml:space="preserve"> XT DNA Library Prep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DA7D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eastAsia="Times New Roman" w:hAnsi="Arial" w:cs="Arial"/>
                <w:sz w:val="20"/>
                <w:szCs w:val="20"/>
              </w:rPr>
              <w:t>Illumina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D4AA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AB2817">
              <w:rPr>
                <w:rFonts w:ascii="Arial" w:hAnsi="Arial" w:cs="Arial"/>
              </w:rPr>
              <w:t>FC-131-1024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3CC6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:rsidRPr="00767A13" w14:paraId="267277E6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3425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250FF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PD 10 desalting column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A3383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GE Healthcare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6D92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17085101</w:t>
            </w:r>
          </w:p>
          <w:p w14:paraId="5A152EE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4C18F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3BC6D140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E6A1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84B97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Rayon loops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8E740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Hampton Research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C64C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32106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E159AB" w14:paraId="7B4B376F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5792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5547" w14:textId="77777777" w:rsidR="00F715F6" w:rsidRPr="00F715F6" w:rsidRDefault="00F715F6" w:rsidP="00641204">
            <w:pPr>
              <w:pStyle w:val="StandardWeb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r w:rsidRPr="00F715F6">
              <w:rPr>
                <w:rFonts w:ascii="Arial" w:hAnsi="Arial" w:cs="Arial"/>
              </w:rPr>
              <w:t>Smart Digest Soluble Trypsin Kit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6B72" w14:textId="77777777" w:rsidR="00F715F6" w:rsidRPr="00F715F6" w:rsidRDefault="00F715F6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</w:rPr>
            </w:pPr>
            <w:proofErr w:type="spellStart"/>
            <w:r w:rsidRPr="00F715F6">
              <w:rPr>
                <w:rFonts w:ascii="Arial" w:hAnsi="Arial" w:cs="Arial"/>
                <w:sz w:val="20"/>
                <w:szCs w:val="20"/>
              </w:rPr>
              <w:t>Thermo</w:t>
            </w:r>
            <w:proofErr w:type="spellEnd"/>
            <w:r w:rsidRPr="00F715F6">
              <w:rPr>
                <w:rFonts w:ascii="Arial" w:hAnsi="Arial" w:cs="Arial"/>
                <w:sz w:val="20"/>
                <w:szCs w:val="20"/>
              </w:rPr>
              <w:t xml:space="preserve"> Fisher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C868" w14:textId="77777777" w:rsidR="00F715F6" w:rsidRP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F715F6">
              <w:rPr>
                <w:rFonts w:ascii="Arial" w:hAnsi="Arial" w:cs="Arial"/>
              </w:rPr>
              <w:t>60113-101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2F5F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15F6" w:rsidRPr="00767A13" w14:paraId="5F605555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A9B0F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B39F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Superdex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200 increase 10/300 GL column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407B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GE Healthcare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2708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28990944</w:t>
            </w:r>
          </w:p>
          <w:p w14:paraId="549477B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24F1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47DCF5FA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67805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71F00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Superdex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200 XK16/60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D0BE7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GE Healthcare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E930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A716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30BAC6ED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550D7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AB2817">
              <w:rPr>
                <w:rFonts w:ascii="Arial" w:hAnsi="Arial" w:cs="Arial"/>
                <w:color w:val="000000"/>
              </w:rPr>
              <w:t>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AF37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Superdex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75 XK16/60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BE2C6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GE Healthcare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780A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02FE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E159AB" w14:paraId="3FA8F138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3E4E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  <w:r w:rsidRPr="00AB2817">
              <w:rPr>
                <w:rFonts w:ascii="Arial" w:hAnsi="Arial" w:cs="Arial"/>
                <w:color w:val="000000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DF66" w14:textId="77777777" w:rsidR="00F715F6" w:rsidRPr="00AB2817" w:rsidRDefault="00F715F6" w:rsidP="00F715F6">
            <w:pPr>
              <w:pStyle w:val="StandardWeb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  <w:lang w:val="en-US"/>
              </w:rPr>
              <w:t>SuperSignal</w:t>
            </w:r>
            <w:proofErr w:type="spellEnd"/>
            <w:r w:rsidRPr="00AB2817">
              <w:rPr>
                <w:rFonts w:ascii="Arial" w:hAnsi="Arial" w:cs="Arial"/>
                <w:color w:val="212121"/>
                <w:lang w:val="en-US"/>
              </w:rPr>
              <w:t xml:space="preserve">™ West Dura </w:t>
            </w:r>
            <w:proofErr w:type="spellStart"/>
            <w:r w:rsidRPr="00AB2817">
              <w:rPr>
                <w:rFonts w:ascii="Arial" w:hAnsi="Arial" w:cs="Arial"/>
                <w:color w:val="212121"/>
                <w:lang w:val="en-US"/>
              </w:rPr>
              <w:t>chemiluminescence</w:t>
            </w:r>
            <w:proofErr w:type="spellEnd"/>
            <w:r w:rsidRPr="00AB2817">
              <w:rPr>
                <w:rFonts w:ascii="Arial" w:hAnsi="Arial" w:cs="Arial"/>
                <w:color w:val="212121"/>
                <w:lang w:val="en-US"/>
              </w:rPr>
              <w:t xml:space="preserve"> substrate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1436" w14:textId="77777777" w:rsidR="00F715F6" w:rsidRPr="00AB2817" w:rsidRDefault="00F715F6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  <w:sz w:val="20"/>
                <w:szCs w:val="20"/>
              </w:rPr>
              <w:t>Thermo</w:t>
            </w:r>
            <w:proofErr w:type="spellEnd"/>
            <w:r w:rsidRPr="00AB2817">
              <w:rPr>
                <w:rFonts w:ascii="Arial" w:hAnsi="Arial" w:cs="Arial"/>
                <w:color w:val="212121"/>
                <w:sz w:val="20"/>
                <w:szCs w:val="20"/>
              </w:rPr>
              <w:t xml:space="preserve">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73263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r w:rsidRPr="00AB2817">
              <w:rPr>
                <w:rFonts w:ascii="Arial" w:hAnsi="Arial" w:cs="Arial"/>
                <w:color w:val="212121"/>
              </w:rPr>
              <w:t>34076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C07B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15F6" w:rsidRPr="00E159AB" w14:paraId="69AA4D5E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D692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8817" w14:textId="77777777" w:rsidR="00F715F6" w:rsidRPr="00F715F6" w:rsidRDefault="00F715F6" w:rsidP="00F715F6">
            <w:pPr>
              <w:pStyle w:val="StandardWeb"/>
              <w:ind w:left="120" w:right="120"/>
              <w:rPr>
                <w:rFonts w:ascii="Arial" w:hAnsi="Arial" w:cs="Arial"/>
                <w:color w:val="212121"/>
                <w:lang w:val="en-US"/>
              </w:rPr>
            </w:pPr>
            <w:proofErr w:type="spellStart"/>
            <w:r w:rsidRPr="00F715F6">
              <w:rPr>
                <w:rFonts w:ascii="Arial" w:hAnsi="Arial" w:cs="Arial"/>
              </w:rPr>
              <w:t>Zorbax</w:t>
            </w:r>
            <w:proofErr w:type="spellEnd"/>
            <w:r w:rsidRPr="00F715F6">
              <w:rPr>
                <w:rFonts w:ascii="Arial" w:hAnsi="Arial" w:cs="Arial"/>
              </w:rPr>
              <w:t xml:space="preserve"> 300Å Stable Bond C8 column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A728" w14:textId="77777777" w:rsidR="00F715F6" w:rsidRPr="00F715F6" w:rsidRDefault="00F715F6" w:rsidP="00C122AF">
            <w:pPr>
              <w:ind w:left="42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F715F6">
              <w:rPr>
                <w:rFonts w:ascii="Arial" w:hAnsi="Arial" w:cs="Arial"/>
                <w:sz w:val="20"/>
                <w:szCs w:val="20"/>
              </w:rPr>
              <w:t xml:space="preserve">Agilent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8A56" w14:textId="77777777" w:rsidR="00F715F6" w:rsidRP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F715F6">
              <w:rPr>
                <w:rFonts w:ascii="Arial" w:hAnsi="Arial" w:cs="Arial"/>
              </w:rPr>
              <w:t>P/N: 865973-906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F928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715F6" w14:paraId="4247C667" w14:textId="77777777" w:rsidTr="00F715F6">
        <w:trPr>
          <w:trHeight w:val="87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F35E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lastRenderedPageBreak/>
              <w:t>gene (</w:t>
            </w:r>
            <w:r w:rsidRPr="00AB2817">
              <w:rPr>
                <w:rFonts w:ascii="Arial" w:hAnsi="Arial" w:cs="Arial"/>
                <w:i/>
                <w:color w:val="000000"/>
              </w:rPr>
              <w:t>L. monocytogenes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4AEC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  <w:i/>
                <w:color w:val="000000"/>
              </w:rPr>
              <w:t>gpsB</w:t>
            </w:r>
            <w:proofErr w:type="spellEnd"/>
            <w:r w:rsidRPr="00AB2817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AB2817"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lmo1888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F72F" w14:textId="77777777" w:rsidR="00F715F6" w:rsidRPr="00AB2817" w:rsidRDefault="00F715F6" w:rsidP="00C122AF">
            <w:pPr>
              <w:ind w:left="4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B28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monocytogenes </w:t>
            </w:r>
            <w:r w:rsidRPr="00AB2817">
              <w:rPr>
                <w:rFonts w:ascii="Arial" w:hAnsi="Arial" w:cs="Arial"/>
                <w:color w:val="000000"/>
                <w:sz w:val="20"/>
                <w:szCs w:val="2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8970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NCBI Gene ID: 985801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4C7B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14:paraId="498D7B3D" w14:textId="77777777" w:rsidTr="00F715F6">
        <w:trPr>
          <w:trHeight w:val="77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2E57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gene (</w:t>
            </w:r>
            <w:r w:rsidRPr="00AB2817">
              <w:rPr>
                <w:rFonts w:ascii="Arial" w:hAnsi="Arial" w:cs="Arial"/>
                <w:i/>
                <w:color w:val="000000"/>
              </w:rPr>
              <w:t>L. monocytogenes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A009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  <w:i/>
                <w:color w:val="000000"/>
              </w:rPr>
              <w:t>reoM</w:t>
            </w:r>
            <w:proofErr w:type="spellEnd"/>
            <w:r w:rsidRPr="00AB2817">
              <w:rPr>
                <w:rFonts w:ascii="Arial" w:hAnsi="Arial" w:cs="Arial"/>
                <w:color w:val="000000"/>
              </w:rPr>
              <w:t xml:space="preserve"> (</w:t>
            </w:r>
            <w:r w:rsidRPr="00AB2817">
              <w:rPr>
                <w:rFonts w:ascii="Arial" w:hAnsi="Arial" w:cs="Arial"/>
                <w:i/>
                <w:color w:val="000000"/>
              </w:rPr>
              <w:t>lmo1503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70B5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monocytogenes </w:t>
            </w:r>
            <w:r w:rsidRPr="00AB2817">
              <w:rPr>
                <w:rFonts w:ascii="Arial" w:hAnsi="Arial" w:cs="Arial"/>
                <w:color w:val="000000"/>
                <w:sz w:val="20"/>
                <w:szCs w:val="2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97C3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NCBI Gene ID: 987746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DCAC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14:paraId="494FE901" w14:textId="77777777" w:rsidTr="00F715F6">
        <w:trPr>
          <w:trHeight w:val="77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BB4F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gene (</w:t>
            </w:r>
            <w:r w:rsidRPr="00AB2817">
              <w:rPr>
                <w:rFonts w:ascii="Arial" w:hAnsi="Arial" w:cs="Arial"/>
                <w:i/>
                <w:color w:val="000000"/>
              </w:rPr>
              <w:t>L. monocytogenes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B1F9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  <w:i/>
                <w:color w:val="000000"/>
              </w:rPr>
              <w:t>reoY</w:t>
            </w:r>
            <w:proofErr w:type="spellEnd"/>
            <w:r w:rsidRPr="00AB2817">
              <w:rPr>
                <w:rFonts w:ascii="Arial" w:hAnsi="Arial" w:cs="Arial"/>
                <w:color w:val="000000"/>
              </w:rPr>
              <w:t xml:space="preserve"> (</w:t>
            </w:r>
            <w:r w:rsidRPr="00AB2817">
              <w:rPr>
                <w:rFonts w:ascii="Arial" w:hAnsi="Arial" w:cs="Arial"/>
                <w:i/>
                <w:color w:val="000000"/>
              </w:rPr>
              <w:t>lmo1921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62FD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monocytogenes </w:t>
            </w:r>
            <w:r w:rsidRPr="00AB2817">
              <w:rPr>
                <w:rFonts w:ascii="Arial" w:hAnsi="Arial" w:cs="Arial"/>
                <w:color w:val="000000"/>
                <w:sz w:val="20"/>
                <w:szCs w:val="2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7354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NCBI Gene ID: 985800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3B40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:rsidRPr="00B839DF" w14:paraId="314AECE0" w14:textId="77777777" w:rsidTr="00F715F6">
        <w:trPr>
          <w:trHeight w:val="7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B4A4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gene (</w:t>
            </w:r>
            <w:r w:rsidRPr="00AB2817">
              <w:rPr>
                <w:rFonts w:ascii="Arial" w:hAnsi="Arial" w:cs="Arial"/>
                <w:i/>
                <w:color w:val="000000"/>
              </w:rPr>
              <w:t>L. monocytogenes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B2EC" w14:textId="77777777" w:rsidR="00F715F6" w:rsidRPr="00AB2817" w:rsidRDefault="00F715F6" w:rsidP="00641204">
            <w:pPr>
              <w:pStyle w:val="StandardWeb"/>
              <w:ind w:left="120" w:right="120"/>
              <w:rPr>
                <w:rFonts w:ascii="Arial" w:hAnsi="Arial" w:cs="Arial"/>
                <w:i/>
                <w:color w:val="000000"/>
                <w:lang w:val="en-US"/>
              </w:rPr>
            </w:pPr>
            <w:proofErr w:type="spellStart"/>
            <w:r w:rsidRPr="00AB2817">
              <w:rPr>
                <w:rFonts w:ascii="Arial" w:hAnsi="Arial" w:cs="Arial"/>
                <w:i/>
                <w:color w:val="000000"/>
              </w:rPr>
              <w:t>murZ</w:t>
            </w:r>
            <w:proofErr w:type="spellEnd"/>
            <w:r w:rsidRPr="00AB2817">
              <w:rPr>
                <w:rFonts w:ascii="Arial" w:hAnsi="Arial" w:cs="Arial"/>
                <w:color w:val="000000"/>
              </w:rPr>
              <w:t xml:space="preserve"> (</w:t>
            </w:r>
            <w:r w:rsidRPr="00AB2817">
              <w:rPr>
                <w:rFonts w:ascii="Arial" w:hAnsi="Arial" w:cs="Arial"/>
                <w:i/>
                <w:color w:val="000000"/>
                <w:lang w:val="en-US"/>
              </w:rPr>
              <w:t>lmo2552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DC2D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monocytogenes </w:t>
            </w:r>
            <w:r w:rsidRPr="00AB2817">
              <w:rPr>
                <w:rFonts w:ascii="Arial" w:hAnsi="Arial" w:cs="Arial"/>
                <w:color w:val="000000"/>
                <w:sz w:val="20"/>
                <w:szCs w:val="2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9F62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  <w:r w:rsidRPr="00AB2817">
              <w:rPr>
                <w:rFonts w:ascii="Arial" w:hAnsi="Arial" w:cs="Arial"/>
                <w:color w:val="000000"/>
                <w:lang w:val="de-DE"/>
              </w:rPr>
              <w:t>NCBI Gene ID:</w:t>
            </w:r>
            <w:r w:rsidRPr="00AB2817">
              <w:rPr>
                <w:rFonts w:ascii="Arial" w:hAnsi="Arial" w:cs="Arial"/>
                <w:lang w:val="de-DE"/>
              </w:rPr>
              <w:t xml:space="preserve"> </w:t>
            </w:r>
            <w:r w:rsidRPr="00AB2817">
              <w:rPr>
                <w:rFonts w:ascii="Arial" w:hAnsi="Arial" w:cs="Arial"/>
                <w:color w:val="000000"/>
                <w:lang w:val="de-DE"/>
              </w:rPr>
              <w:t>987263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682A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F715F6" w:rsidRPr="00B839DF" w14:paraId="33DDA0E4" w14:textId="77777777" w:rsidTr="00F715F6">
        <w:trPr>
          <w:trHeight w:val="77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0A25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gene (</w:t>
            </w:r>
            <w:r w:rsidRPr="00AB2817">
              <w:rPr>
                <w:rFonts w:ascii="Arial" w:hAnsi="Arial" w:cs="Arial"/>
                <w:i/>
                <w:color w:val="000000"/>
              </w:rPr>
              <w:t>L. monocytogenes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ECD4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  <w:i/>
                <w:color w:val="000000"/>
              </w:rPr>
              <w:t>murA</w:t>
            </w:r>
            <w:proofErr w:type="spellEnd"/>
          </w:p>
          <w:p w14:paraId="6395747A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lmo2526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6913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monocytogenes </w:t>
            </w:r>
            <w:r w:rsidRPr="00AB2817">
              <w:rPr>
                <w:rFonts w:ascii="Arial" w:hAnsi="Arial" w:cs="Arial"/>
                <w:color w:val="000000"/>
                <w:sz w:val="20"/>
                <w:szCs w:val="2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E84D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  <w:r w:rsidRPr="00AB2817">
              <w:rPr>
                <w:rFonts w:ascii="Arial" w:hAnsi="Arial" w:cs="Arial"/>
                <w:color w:val="000000"/>
                <w:lang w:val="de-DE"/>
              </w:rPr>
              <w:t>NCBI Gene ID: 984514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A91D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F715F6" w14:paraId="499B0184" w14:textId="77777777" w:rsidTr="00F715F6">
        <w:trPr>
          <w:trHeight w:val="77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1F1F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gene (</w:t>
            </w:r>
            <w:r w:rsidRPr="00AB2817">
              <w:rPr>
                <w:rFonts w:ascii="Arial" w:hAnsi="Arial" w:cs="Arial"/>
                <w:i/>
                <w:color w:val="000000"/>
              </w:rPr>
              <w:t>L. monocytogenes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CF5D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  <w:i/>
                <w:color w:val="000000"/>
              </w:rPr>
              <w:t>clpC</w:t>
            </w:r>
            <w:proofErr w:type="spellEnd"/>
          </w:p>
          <w:p w14:paraId="5EBFFA3A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lmo0232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5BF0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monocytogenes </w:t>
            </w:r>
            <w:r w:rsidRPr="00AB2817">
              <w:rPr>
                <w:rFonts w:ascii="Arial" w:hAnsi="Arial" w:cs="Arial"/>
                <w:color w:val="000000"/>
                <w:sz w:val="20"/>
                <w:szCs w:val="2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C9FF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NCBI Gene ID: 987203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243C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14:paraId="37D2CC7A" w14:textId="77777777" w:rsidTr="00F715F6">
        <w:trPr>
          <w:trHeight w:val="77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F832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gene (</w:t>
            </w:r>
            <w:r w:rsidRPr="00AB2817">
              <w:rPr>
                <w:rFonts w:ascii="Arial" w:hAnsi="Arial" w:cs="Arial"/>
                <w:i/>
                <w:color w:val="000000"/>
              </w:rPr>
              <w:t>L. monocytogenes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8ECC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  <w:i/>
                <w:color w:val="000000"/>
              </w:rPr>
              <w:t>prkA</w:t>
            </w:r>
            <w:proofErr w:type="spellEnd"/>
          </w:p>
          <w:p w14:paraId="5AF612E2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lmo1820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3BB9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monocytogenes </w:t>
            </w:r>
            <w:r w:rsidRPr="00AB2817">
              <w:rPr>
                <w:rFonts w:ascii="Arial" w:hAnsi="Arial" w:cs="Arial"/>
                <w:color w:val="000000"/>
                <w:sz w:val="20"/>
                <w:szCs w:val="2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F6F4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NCBI Gene ID: 985900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EB2C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14:paraId="2F9F3E40" w14:textId="77777777" w:rsidTr="00F715F6">
        <w:trPr>
          <w:trHeight w:val="77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47D4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gene (</w:t>
            </w:r>
            <w:r w:rsidRPr="00AB2817">
              <w:rPr>
                <w:rFonts w:ascii="Arial" w:hAnsi="Arial" w:cs="Arial"/>
                <w:i/>
                <w:color w:val="000000"/>
              </w:rPr>
              <w:t>L. monocytogenes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4BE2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  <w:i/>
                <w:color w:val="000000"/>
              </w:rPr>
              <w:t>prpC</w:t>
            </w:r>
            <w:proofErr w:type="spellEnd"/>
          </w:p>
          <w:p w14:paraId="630EFBF5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lmo1821</w:t>
            </w:r>
            <w:r w:rsidRPr="00AB281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E48F" w14:textId="77777777" w:rsidR="00F715F6" w:rsidRPr="00AB2817" w:rsidRDefault="00F715F6" w:rsidP="00C122AF">
            <w:pPr>
              <w:ind w:left="42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L. monocytogenes </w:t>
            </w:r>
            <w:r w:rsidRPr="00AB2817">
              <w:rPr>
                <w:rFonts w:ascii="Arial" w:hAnsi="Arial" w:cs="Arial"/>
                <w:color w:val="000000"/>
                <w:sz w:val="20"/>
                <w:szCs w:val="2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13C5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NCBI Gene ID: 985901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53E5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:rsidRPr="00767A13" w14:paraId="5E7276A8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1AF2" w14:textId="14A301C1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B2817">
              <w:rPr>
                <w:rFonts w:ascii="Arial" w:hAnsi="Arial" w:cs="Arial"/>
                <w:color w:val="000000"/>
              </w:rPr>
              <w:t>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8C62" w14:textId="5832989D" w:rsidR="00F715F6" w:rsidRPr="00AB2817" w:rsidRDefault="00F715F6" w:rsidP="00FD37F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BamHI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569B" w14:textId="6C74331D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4B55" w14:textId="34FF2C84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R3136S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B93F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7C11A4F9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F920" w14:textId="72743EAB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B2817">
              <w:rPr>
                <w:rFonts w:ascii="Arial" w:hAnsi="Arial" w:cs="Arial"/>
                <w:color w:val="000000"/>
              </w:rPr>
              <w:t>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0183" w14:textId="51B0BF9D" w:rsidR="00F715F6" w:rsidRDefault="00F715F6" w:rsidP="0041396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BglII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E3F9" w14:textId="7C592EF5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71B8" w14:textId="30DF29F3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R0144S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6467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5ABDA7E3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7BC1" w14:textId="591C8F81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B2817">
              <w:rPr>
                <w:rFonts w:ascii="Arial" w:hAnsi="Arial" w:cs="Arial"/>
                <w:color w:val="000000"/>
              </w:rPr>
              <w:t>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6585" w14:textId="315C4DDE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EcoRI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60F4" w14:textId="0C6B90FA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4EF9" w14:textId="3904E901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R3101S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9A9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348F53A6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A3C2" w14:textId="32749B57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B2817">
              <w:rPr>
                <w:rFonts w:ascii="Arial" w:hAnsi="Arial" w:cs="Arial"/>
                <w:color w:val="000000"/>
              </w:rPr>
              <w:t>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04D3" w14:textId="0AE4B2BE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KpnI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C0BC" w14:textId="368AF486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BAF8" w14:textId="4CB77EDE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R3142S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B1A7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046D038B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607D" w14:textId="5B489F7B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B2817">
              <w:rPr>
                <w:rFonts w:ascii="Arial" w:hAnsi="Arial" w:cs="Arial"/>
                <w:color w:val="000000"/>
              </w:rPr>
              <w:t>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5B2D" w14:textId="2E554752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PstI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96EE" w14:textId="1A3B2CB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EA2C" w14:textId="5A37656F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R3140S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7F4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55CA6240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3F0B9" w14:textId="7D81A1BA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B2817">
              <w:rPr>
                <w:rFonts w:ascii="Arial" w:hAnsi="Arial" w:cs="Arial"/>
                <w:color w:val="000000"/>
              </w:rPr>
              <w:t xml:space="preserve">eptide, recombinant protein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6AA0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NcoI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5603A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Thermo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Fisher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65D0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Cat#  ER0571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3C71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18719EA5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FB12" w14:textId="4F1CD7CF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</w:t>
            </w:r>
            <w:r w:rsidRPr="00AB2817">
              <w:rPr>
                <w:rFonts w:ascii="Arial" w:hAnsi="Arial" w:cs="Arial"/>
                <w:color w:val="000000"/>
              </w:rPr>
              <w:t>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D8F9" w14:textId="208FFDC9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SalI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B6D4" w14:textId="5C4DE7A4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ABD9" w14:textId="32720C48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R3138S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6C97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1C3CE174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7134" w14:textId="5759D384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B2817">
              <w:rPr>
                <w:rFonts w:ascii="Arial" w:hAnsi="Arial" w:cs="Arial"/>
                <w:color w:val="000000"/>
              </w:rPr>
              <w:t>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A118" w14:textId="69842419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XbaI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151" w14:textId="33BC755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53F9" w14:textId="5B307BF5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D37F7">
              <w:rPr>
                <w:rFonts w:ascii="Arial" w:hAnsi="Arial" w:cs="Arial"/>
                <w:color w:val="212121"/>
              </w:rPr>
              <w:t>R0145S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3F3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29FF8EB5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80C5D" w14:textId="653E06A5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AB2817">
              <w:rPr>
                <w:rFonts w:ascii="Arial" w:hAnsi="Arial" w:cs="Arial"/>
                <w:color w:val="000000"/>
              </w:rPr>
              <w:t>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F20D5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XhoI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B4512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Thermo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Fisher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5BE80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Cat#  ER0695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EAC0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6155588D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CFB3" w14:textId="77777777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AB2817">
              <w:rPr>
                <w:rFonts w:ascii="Arial" w:hAnsi="Arial" w:cs="Arial"/>
                <w:color w:val="000000"/>
              </w:rPr>
              <w:t>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DAB2" w14:textId="77777777" w:rsidR="00F715F6" w:rsidRPr="0041396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13967">
              <w:rPr>
                <w:rFonts w:ascii="Arial" w:hAnsi="Arial" w:cs="Arial"/>
                <w:lang w:eastAsia="de-DE"/>
              </w:rPr>
              <w:t>p25-N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AB2817">
              <w:rPr>
                <w:rFonts w:ascii="Arial" w:hAnsi="Arial" w:cs="Arial"/>
                <w:color w:val="212121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C23F" w14:textId="77777777" w:rsidR="00F715F6" w:rsidRPr="0041396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PMID:9576956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ADB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6CF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420E999F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314DB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AB2817">
              <w:rPr>
                <w:rFonts w:ascii="Arial" w:hAnsi="Arial" w:cs="Arial"/>
                <w:color w:val="000000"/>
              </w:rPr>
              <w:t xml:space="preserve">ecombinant DNA 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3E42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pETM11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C120" w14:textId="77777777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PMID:8660525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1C65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39A2E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052826C1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4A78" w14:textId="77777777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AB2817">
              <w:rPr>
                <w:rFonts w:ascii="Arial" w:hAnsi="Arial" w:cs="Arial"/>
                <w:color w:val="000000"/>
              </w:rPr>
              <w:t xml:space="preserve">ecombinant DNA 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B20A" w14:textId="77777777" w:rsidR="00F715F6" w:rsidRPr="0041396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13967">
              <w:rPr>
                <w:rFonts w:ascii="Arial" w:eastAsia="Times New Roman" w:hAnsi="Arial" w:cs="Arial"/>
                <w:lang w:eastAsia="de-DE"/>
              </w:rPr>
              <w:t>pIMK3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AB2817">
              <w:rPr>
                <w:rFonts w:ascii="Arial" w:hAnsi="Arial" w:cs="Arial"/>
                <w:color w:val="212121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F84F" w14:textId="77777777" w:rsidR="00F715F6" w:rsidRPr="0041396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eastAsia="Times New Roman" w:hAnsi="Arial" w:cs="Arial"/>
                <w:lang w:eastAsia="de-DE"/>
              </w:rPr>
              <w:t>PMID:18441118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BDE7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FA2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3C552C20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980" w14:textId="77777777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AB2817">
              <w:rPr>
                <w:rFonts w:ascii="Arial" w:hAnsi="Arial" w:cs="Arial"/>
                <w:color w:val="000000"/>
              </w:rPr>
              <w:t xml:space="preserve">ecombinant DNA 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16F7" w14:textId="77777777" w:rsidR="00F715F6" w:rsidRPr="0041396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13967">
              <w:rPr>
                <w:rFonts w:ascii="Arial" w:hAnsi="Arial" w:cs="Arial"/>
                <w:lang w:eastAsia="de-DE"/>
              </w:rPr>
              <w:t>pKT25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AB2817">
              <w:rPr>
                <w:rFonts w:ascii="Arial" w:hAnsi="Arial" w:cs="Arial"/>
                <w:color w:val="212121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D820" w14:textId="77777777" w:rsidR="00F715F6" w:rsidRPr="0041396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PMID:9576956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07A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B58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16998B7C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9BEC" w14:textId="77777777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AB2817">
              <w:rPr>
                <w:rFonts w:ascii="Arial" w:hAnsi="Arial" w:cs="Arial"/>
                <w:color w:val="000000"/>
              </w:rPr>
              <w:t>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6D79" w14:textId="77777777" w:rsidR="00F715F6" w:rsidRPr="0041396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413967">
              <w:rPr>
                <w:rFonts w:ascii="Arial" w:eastAsia="Times New Roman" w:hAnsi="Arial" w:cs="Arial"/>
                <w:lang w:val="de-DE" w:eastAsia="de-DE"/>
              </w:rPr>
              <w:t>pMAD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 w:rsidRPr="00AB2817">
              <w:rPr>
                <w:rFonts w:ascii="Arial" w:hAnsi="Arial" w:cs="Arial"/>
                <w:color w:val="212121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9267" w14:textId="77777777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eastAsia="Times New Roman" w:hAnsi="Arial" w:cs="Arial"/>
                <w:lang w:val="de-DE" w:eastAsia="de-DE"/>
              </w:rPr>
              <w:t>PMID:15528558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2BE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C08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59F1149E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8D89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AB2817">
              <w:rPr>
                <w:rFonts w:ascii="Arial" w:hAnsi="Arial" w:cs="Arial"/>
                <w:color w:val="000000"/>
              </w:rPr>
              <w:t>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A93D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pRK793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77228" w14:textId="46D7C78E" w:rsidR="00F715F6" w:rsidRPr="00AB281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3F85" w14:textId="5F0F6707" w:rsidR="00F715F6" w:rsidRPr="00AB2817" w:rsidRDefault="000E7C78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0E7C78">
              <w:rPr>
                <w:rFonts w:ascii="Arial" w:hAnsi="Arial" w:cs="Arial"/>
                <w:color w:val="212121"/>
              </w:rPr>
              <w:t>RRID:Addgene_8827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8CD19" w14:textId="4BBBAC4B" w:rsidR="00F715F6" w:rsidRPr="00AB2817" w:rsidRDefault="00F715F6" w:rsidP="00C54870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e</w:t>
            </w:r>
            <w:r w:rsidRPr="00AB2817">
              <w:rPr>
                <w:rFonts w:ascii="Arial" w:hAnsi="Arial" w:cs="Arial"/>
                <w:color w:val="212121"/>
              </w:rPr>
              <w:t>xpresses His-tagged TEV protease</w:t>
            </w:r>
          </w:p>
        </w:tc>
      </w:tr>
      <w:tr w:rsidR="00F715F6" w:rsidRPr="00767A13" w14:paraId="01748DDB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D7C1" w14:textId="77777777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AB2817">
              <w:rPr>
                <w:rFonts w:ascii="Arial" w:hAnsi="Arial" w:cs="Arial"/>
                <w:color w:val="000000"/>
              </w:rPr>
              <w:t xml:space="preserve">ecombinant DNA 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BF3B" w14:textId="77777777" w:rsidR="00F715F6" w:rsidRPr="0041396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13967">
              <w:rPr>
                <w:rFonts w:ascii="Arial" w:hAnsi="Arial" w:cs="Arial"/>
                <w:lang w:eastAsia="de-DE"/>
              </w:rPr>
              <w:t>pUT18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AB2817">
              <w:rPr>
                <w:rFonts w:ascii="Arial" w:hAnsi="Arial" w:cs="Arial"/>
                <w:color w:val="212121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3C83" w14:textId="77777777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PMID:9576956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DA7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451E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72AC385B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CB12" w14:textId="77777777" w:rsid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AB2817">
              <w:rPr>
                <w:rFonts w:ascii="Arial" w:hAnsi="Arial" w:cs="Arial"/>
                <w:color w:val="000000"/>
              </w:rPr>
              <w:t>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5A71" w14:textId="77777777" w:rsidR="00F715F6" w:rsidRPr="0041396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13967">
              <w:rPr>
                <w:rFonts w:ascii="Arial" w:hAnsi="Arial" w:cs="Arial"/>
                <w:lang w:eastAsia="de-DE"/>
              </w:rPr>
              <w:t>pUT18C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AB2817">
              <w:rPr>
                <w:rFonts w:ascii="Arial" w:hAnsi="Arial" w:cs="Arial"/>
                <w:color w:val="212121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6B74" w14:textId="77777777" w:rsidR="00F715F6" w:rsidRPr="00413967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PMID:9576956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2923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286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41A1658A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1B61" w14:textId="71A4F72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3F90" w14:textId="4CA522A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JR163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63BB" w14:textId="6B173891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F6D8" w14:textId="0A544DC7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8440" w14:textId="2DFE76D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GCGCCCATGGCTAAGGCATCCATTTCAATAGACGAGAAG</w:t>
            </w:r>
          </w:p>
        </w:tc>
      </w:tr>
      <w:tr w:rsidR="00F715F6" w:rsidRPr="00767A13" w14:paraId="04CACE87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45F1" w14:textId="60AB6E9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1294" w14:textId="6319803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JR164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A469" w14:textId="1CA839C5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3885" w14:textId="5F388C4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2121" w14:textId="1621FE9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GCGCGTCGACTTATTCTTTTTCCGTATCCATTTGCTGTA</w:t>
            </w:r>
          </w:p>
        </w:tc>
      </w:tr>
      <w:tr w:rsidR="00F715F6" w:rsidRPr="00767A13" w14:paraId="25BA5A20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40F7" w14:textId="2BBF3AD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2043" w14:textId="686EDD7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JR169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B70D" w14:textId="7CBCECD7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7291" w14:textId="176985F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26D4" w14:textId="3130DF4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GCGCCCATGGATTCAAAAGATCAAACAATGTTTTACAACTTC</w:t>
            </w:r>
          </w:p>
        </w:tc>
      </w:tr>
      <w:tr w:rsidR="00F715F6" w:rsidRPr="00767A13" w14:paraId="7CF61C7B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4339" w14:textId="0826237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A8F7" w14:textId="1D9FD59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JR170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DB9A" w14:textId="76D6EFBC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94E9" w14:textId="4644FAD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930C" w14:textId="3AF3798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GCGCGTCGACTCATTTCTCACCAATTTCGTTATTTTTCAG</w:t>
            </w:r>
          </w:p>
        </w:tc>
      </w:tr>
      <w:tr w:rsidR="00F715F6" w:rsidRPr="00767A13" w14:paraId="3C4746ED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FC03" w14:textId="3A2AAA4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lastRenderedPageBreak/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CEF6" w14:textId="5FF602A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JR197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A556" w14:textId="2EB7F443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9249" w14:textId="5F5901F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BD47" w14:textId="29893AF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GCGCGGATCCCAATTATTTCGAATGGTGCGGTGTC</w:t>
            </w:r>
          </w:p>
        </w:tc>
      </w:tr>
      <w:tr w:rsidR="00F715F6" w:rsidRPr="00767A13" w14:paraId="1549397E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F0B6" w14:textId="11D4164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586C" w14:textId="20259FA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JR198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0D0F" w14:textId="5FD3A669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F2E1" w14:textId="74AC7EF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9A4C" w14:textId="10A809F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TCCTTATTCGTCGACCATCTTTCCTCAGTCCCTTCCTG</w:t>
            </w:r>
          </w:p>
        </w:tc>
      </w:tr>
      <w:tr w:rsidR="00F715F6" w:rsidRPr="00767A13" w14:paraId="5A8D187C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AF2C" w14:textId="23379CF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128A" w14:textId="67A08E1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JR199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ECA8" w14:textId="55A3E4BB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CF89" w14:textId="51BBF87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80D3" w14:textId="1992583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GGAAAGATGGTCGACGAATAAGGAATAAATCCTAGTTAGTAGGG</w:t>
            </w:r>
          </w:p>
        </w:tc>
      </w:tr>
      <w:tr w:rsidR="00F715F6" w:rsidRPr="00767A13" w14:paraId="6657DCF1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2E94" w14:textId="278C599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BFC7" w14:textId="56C58FD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113C" w14:textId="0B8ACAEE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D968" w14:textId="3336DDB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1D82" w14:textId="1E4E0A0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CGCGCGAATTCCCAAGACTCAACCTCTTTCACTC</w:t>
            </w:r>
          </w:p>
        </w:tc>
      </w:tr>
      <w:tr w:rsidR="00F715F6" w:rsidRPr="00767A13" w14:paraId="0E9E9B0D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4597" w14:textId="4E55A46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81F4" w14:textId="086AD95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4E26" w14:textId="6697BCA3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DFD9" w14:textId="5AE5A1E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4BB7" w14:textId="32E340D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GCGCCTGCAGAAAAAATTATTGTACGCGGTGGAAAAC</w:t>
            </w:r>
          </w:p>
        </w:tc>
      </w:tr>
      <w:tr w:rsidR="00F715F6" w:rsidRPr="00767A13" w14:paraId="312A0538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9CF4" w14:textId="4D6CE4F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0EFD" w14:textId="39B992B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CB4B" w14:textId="662CB18C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A562" w14:textId="3682147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6FBA" w14:textId="533AC4C7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GCGCGGTACCGCGAATAAAGACGCTAAGTTTGTTACATCG</w:t>
            </w:r>
          </w:p>
        </w:tc>
      </w:tr>
      <w:tr w:rsidR="00F715F6" w:rsidRPr="00767A13" w14:paraId="3C9F5B25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7FAD" w14:textId="6597F73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C067" w14:textId="2EAE6FB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FDDE" w14:textId="4CB6BFE3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0E4E" w14:textId="3758978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AC51" w14:textId="109BF63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GCGCTCTAGAAAAGGCATCCATTTCAATAGACGAG</w:t>
            </w:r>
          </w:p>
        </w:tc>
      </w:tr>
      <w:tr w:rsidR="00F715F6" w:rsidRPr="00767A13" w14:paraId="364CF4B6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61CC" w14:textId="11F4215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90E6" w14:textId="5F55722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JR254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8D77" w14:textId="19EC437B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D3C3" w14:textId="5CBA4F57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CF43" w14:textId="4A4243D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GCGCGGTACCTCTTTTTCCGTATCCATTTGCTG</w:t>
            </w:r>
          </w:p>
        </w:tc>
      </w:tr>
      <w:tr w:rsidR="00F715F6" w:rsidRPr="00767A13" w14:paraId="4ED73915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448F" w14:textId="0A463F5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F772" w14:textId="23DA8A5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8D8D" w14:textId="17E57B43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62D1" w14:textId="6A7461E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CADC" w14:textId="6B32A75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GCGCTCTAGATTCAAAAGATCAAACAATGTTTTACAAC</w:t>
            </w:r>
          </w:p>
        </w:tc>
      </w:tr>
      <w:tr w:rsidR="00F715F6" w:rsidRPr="00767A13" w14:paraId="5B3CC4EE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D142" w14:textId="43F9E0A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EF2" w14:textId="1F816AB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95B4" w14:textId="59B667F2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18A5" w14:textId="0DDDAA4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4E53" w14:textId="1149981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GCGCGGTACCTTCTCACCAATTTCGTTATTTTTCAG</w:t>
            </w:r>
          </w:p>
        </w:tc>
      </w:tr>
      <w:tr w:rsidR="00F715F6" w:rsidRPr="00767A13" w14:paraId="797A7378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7E16" w14:textId="642B2E0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0289" w14:textId="6CEC81B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14DD" w14:textId="45BE8801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4CFB" w14:textId="0BDB005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2C32" w14:textId="4F5C266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GCGCCTGCAGGGAAAAAATTATTGTACGCGGTGGAAAAC</w:t>
            </w:r>
          </w:p>
        </w:tc>
      </w:tr>
      <w:tr w:rsidR="00F715F6" w:rsidRPr="00767A13" w14:paraId="6AD466CE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2D29" w14:textId="04DAAF0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5DF4" w14:textId="3A75ADC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2E3C" w14:textId="7B5DAE9D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9068" w14:textId="6BA92EE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D31B" w14:textId="1D3965C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GCGCAGATCTGGCAAATACAGCATTGAACTATGTG</w:t>
            </w:r>
          </w:p>
        </w:tc>
      </w:tr>
      <w:tr w:rsidR="00F715F6" w:rsidRPr="00767A13" w14:paraId="686A2265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BE07" w14:textId="5478C8E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lastRenderedPageBreak/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ED21" w14:textId="0EE94A0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FBFB" w14:textId="5400B18C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A2BB" w14:textId="5478FBD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8B8B" w14:textId="3E01630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GCGCGGATCCAATCGAAGCACCTCATTCCTTC</w:t>
            </w:r>
          </w:p>
        </w:tc>
      </w:tr>
      <w:tr w:rsidR="00F715F6" w:rsidRPr="00767A13" w14:paraId="28CA8276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BF19" w14:textId="38C106D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2D0B0" w14:textId="2FBE5A2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C906" w14:textId="39A83315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EA42" w14:textId="4062D35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C238" w14:textId="5640A2B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GCGCGGATCCATGAGAATAATGGGTTTAGATGTCGGC</w:t>
            </w:r>
          </w:p>
        </w:tc>
      </w:tr>
      <w:tr w:rsidR="00F715F6" w:rsidRPr="00767A13" w14:paraId="29E389E8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14DF" w14:textId="0655D71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887A" w14:textId="0E81D3B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JR267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8583" w14:textId="04BC83B3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E095" w14:textId="530A7C3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A6D9" w14:textId="08AF0F8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GCGCGTCGACGCTAGGAATGTAGCAAGGATTTCTTC</w:t>
            </w:r>
          </w:p>
        </w:tc>
      </w:tr>
      <w:tr w:rsidR="00F715F6" w:rsidRPr="00767A13" w14:paraId="41E46C0F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3D51" w14:textId="26289E8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48F5" w14:textId="7910F05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B480" w14:textId="4F15200D" w:rsidR="00F715F6" w:rsidRPr="0042001B" w:rsidRDefault="00F715F6" w:rsidP="00C122AF">
            <w:pPr>
              <w:pStyle w:val="StandardWeb"/>
              <w:ind w:left="42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4FA5" w14:textId="544CADB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28CF" w14:textId="3EF3D86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GATCTATCGATGCATGCCATGGGCTAAATGACCAAGGAATTACCG</w:t>
            </w:r>
          </w:p>
        </w:tc>
      </w:tr>
      <w:tr w:rsidR="00F715F6" w:rsidRPr="00767A13" w14:paraId="235BAA45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8292" w14:textId="7F56D52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F914" w14:textId="0DED186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262A" w14:textId="701C4E23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1869" w14:textId="1CB0130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62D0" w14:textId="2BC2CFC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CGCGTCGGGCGATATCGGATCCTTTCTTCCGCGTTTTGGTAACG</w:t>
            </w:r>
          </w:p>
        </w:tc>
      </w:tr>
      <w:tr w:rsidR="00F715F6" w:rsidRPr="00767A13" w14:paraId="27B4613E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1FB4" w14:textId="76EAEEB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FBB5" w14:textId="77DC78E7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14E3" w14:textId="08EE8F4D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22E6" w14:textId="29D5CD9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DAF9" w14:textId="6BA8BFC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CAATCATCATTTTAAAAGCACCTCACTATTTTTCAG</w:t>
            </w:r>
          </w:p>
        </w:tc>
      </w:tr>
      <w:tr w:rsidR="00F715F6" w:rsidRPr="00767A13" w14:paraId="1A8078FE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615D" w14:textId="2DD3F9C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04C0" w14:textId="73988B0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21D08" w14:textId="42FC36BE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894E" w14:textId="0A3C73C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6787" w14:textId="43D23CF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TGCTTTTAAAATGATGATTGGTAAGCGATTAAGC</w:t>
            </w:r>
          </w:p>
        </w:tc>
      </w:tr>
      <w:tr w:rsidR="00F715F6" w:rsidRPr="00767A13" w14:paraId="6D10BBD3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171A" w14:textId="3823374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4405" w14:textId="347CEF8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4C29" w14:textId="60CCF296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7A4A" w14:textId="4C33021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47F8" w14:textId="737A8DF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GATCTATCGATGCATGCCATGGAGATAGAGGCAGAATAAGACATC</w:t>
            </w:r>
          </w:p>
        </w:tc>
      </w:tr>
      <w:tr w:rsidR="00F715F6" w:rsidRPr="00767A13" w14:paraId="34AB9577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DD91" w14:textId="572FBE3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EB87" w14:textId="2A5B22B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6A71" w14:textId="31833CFC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4711" w14:textId="71E42CF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4518" w14:textId="3FA48D87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CGCGTCGGGCGATATCGGATCCGGTATTTACAACCACTACGTCG</w:t>
            </w:r>
          </w:p>
        </w:tc>
      </w:tr>
      <w:tr w:rsidR="00F715F6" w:rsidRPr="00767A13" w14:paraId="0D7E71C1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7633" w14:textId="5DA021E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69A1" w14:textId="4892AD1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1CED" w14:textId="71386174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AF53" w14:textId="599E0D4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ED54" w14:textId="26D63D4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CGTTCTtaTTTCATGAAGCATCCCTCCCTTTC</w:t>
            </w:r>
          </w:p>
        </w:tc>
      </w:tr>
      <w:tr w:rsidR="00F715F6" w:rsidRPr="00767A13" w14:paraId="3814A7F4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5B5F" w14:textId="6341C5C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104B" w14:textId="3F59948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03B6" w14:textId="1AFF8BA4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1743" w14:textId="1F6FEE8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3D61" w14:textId="03F8857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TGCTTCATGAAAtaAGAACGGAGGAAATGTGCTG</w:t>
            </w:r>
          </w:p>
        </w:tc>
      </w:tr>
      <w:tr w:rsidR="00F715F6" w:rsidRPr="00767A13" w14:paraId="27F67844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2FA8" w14:textId="28600A7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1E72" w14:textId="1C05F19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A9CC" w14:textId="589CC6A7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BB4B" w14:textId="241F72F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1153" w14:textId="7025B997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gcgcgcTCTAGAtggacgatttacgcaaagagctcag</w:t>
            </w:r>
          </w:p>
        </w:tc>
      </w:tr>
      <w:tr w:rsidR="00F715F6" w:rsidRPr="00767A13" w14:paraId="44D1A675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C9AD" w14:textId="077E762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lastRenderedPageBreak/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CDEF" w14:textId="5CAFADC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2CBB" w14:textId="117DD7BA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D2C8" w14:textId="6589214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1C20" w14:textId="724DC3F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gcgcgcGGTACCttagcttttacttttttagaggttgttttc</w:t>
            </w:r>
          </w:p>
        </w:tc>
      </w:tr>
      <w:tr w:rsidR="00F715F6" w:rsidRPr="00767A13" w14:paraId="00AFAD81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3428" w14:textId="1987D13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A512" w14:textId="61708E1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6267" w14:textId="23C9B2FE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F278" w14:textId="58CD79B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B266" w14:textId="2C650E4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gcgcgcTCTAGAaattccaacagtaattgaacaaactagc</w:t>
            </w:r>
          </w:p>
        </w:tc>
      </w:tr>
      <w:tr w:rsidR="00F715F6" w:rsidRPr="00767A13" w14:paraId="06C18462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D91F" w14:textId="7C811F7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2F3C" w14:textId="50E8CDE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</w:rPr>
              <w:t>SHW833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FABF" w14:textId="1D682604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4515" w14:textId="70F046C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0C58" w14:textId="3BE2021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gcgcgcGGTACCccttttaagccagatttattaatgataatatc</w:t>
            </w:r>
          </w:p>
        </w:tc>
      </w:tr>
      <w:tr w:rsidR="00F715F6" w:rsidRPr="00767A13" w14:paraId="010EA113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4859" w14:textId="00A0BED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6AE7" w14:textId="6BC7AED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0167" w14:textId="3F87317C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8BF5" w14:textId="4CD8D06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110A" w14:textId="687680E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 xml:space="preserve">GTAAAACATTGcTTGATCTTTTGAATCCATGGGTTTCAC </w:t>
            </w:r>
          </w:p>
        </w:tc>
      </w:tr>
      <w:tr w:rsidR="00F715F6" w:rsidRPr="00767A13" w14:paraId="382F3325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442B" w14:textId="31C546B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F964" w14:textId="6171807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4E04" w14:textId="40822735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BD60" w14:textId="34C1016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087A" w14:textId="253BC3E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GATCAAgCAATGTTTTACAACTTCGGCGATGATTC</w:t>
            </w:r>
          </w:p>
        </w:tc>
      </w:tr>
      <w:tr w:rsidR="00F715F6" w:rsidRPr="00767A13" w14:paraId="02C7911E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EABD" w14:textId="0BA7077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26B6" w14:textId="2E3FC526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</w:rPr>
            </w:pPr>
            <w:r w:rsidRPr="0042001B">
              <w:rPr>
                <w:rFonts w:ascii="Arial" w:hAnsi="Arial" w:cs="Arial"/>
                <w:caps/>
              </w:rPr>
              <w:t>SW79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C3A0" w14:textId="5C26E8D4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8ABF" w14:textId="6B5E8B8D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</w:rPr>
            </w:pPr>
            <w:r w:rsidRPr="0042001B">
              <w:rPr>
                <w:rFonts w:ascii="Arial" w:hAnsi="Arial" w:cs="Arial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A603" w14:textId="00D778A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</w:rPr>
            </w:pPr>
            <w:r w:rsidRPr="0042001B">
              <w:rPr>
                <w:rFonts w:ascii="Arial" w:hAnsi="Arial" w:cs="Arial"/>
                <w:caps/>
              </w:rPr>
              <w:t>GTAAAACATgtcTTGATCTTTTGAATCCATGGGTTTCAC</w:t>
            </w:r>
          </w:p>
        </w:tc>
      </w:tr>
      <w:tr w:rsidR="00F715F6" w:rsidRPr="00767A13" w14:paraId="46C3138D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4373" w14:textId="21D54AC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681F" w14:textId="0E4C370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</w:rPr>
            </w:pPr>
            <w:r w:rsidRPr="0042001B">
              <w:rPr>
                <w:rFonts w:ascii="Arial" w:hAnsi="Arial" w:cs="Arial"/>
                <w:caps/>
              </w:rPr>
              <w:t>SW80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42D5" w14:textId="5BBEFF48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A97E" w14:textId="251C8B9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</w:rPr>
            </w:pPr>
            <w:r w:rsidRPr="0042001B">
              <w:rPr>
                <w:rFonts w:ascii="Arial" w:hAnsi="Arial" w:cs="Arial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FE85" w14:textId="653C11D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</w:rPr>
            </w:pPr>
            <w:r w:rsidRPr="0042001B">
              <w:rPr>
                <w:rFonts w:ascii="Arial" w:hAnsi="Arial" w:cs="Arial"/>
                <w:caps/>
              </w:rPr>
              <w:t>GATCAAgacATGTTTTACAACTTCGGCG ATGATTC</w:t>
            </w:r>
          </w:p>
        </w:tc>
      </w:tr>
      <w:tr w:rsidR="00F715F6" w:rsidRPr="00767A13" w14:paraId="573D9FDD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F545" w14:textId="0EA1734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5126" w14:textId="1884918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0D07" w14:textId="34B3B541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8083" w14:textId="53242B4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F98F" w14:textId="4C85D61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GCGCGCggatccATGCATGCAGAATTTAGAACAGATAG</w:t>
            </w:r>
          </w:p>
        </w:tc>
      </w:tr>
      <w:tr w:rsidR="00F715F6" w:rsidRPr="00767A13" w14:paraId="7268F0CC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9672" w14:textId="6B64C68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6B3B" w14:textId="4F73237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8BC8" w14:textId="6D3D4CFC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26DC" w14:textId="6275DAD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B065" w14:textId="4572823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GCGCGCgtcgacTCATGAAGCATCCCTCCCTTTC</w:t>
            </w:r>
          </w:p>
        </w:tc>
      </w:tr>
      <w:tr w:rsidR="00F715F6" w:rsidRPr="00767A13" w14:paraId="3B2BC2A4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41B3" w14:textId="14216C6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5016" w14:textId="2C7F4DA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3097" w14:textId="63BF5F99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C71A" w14:textId="5E59F0E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1DC4" w14:textId="54F9BC9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GCGCGCggatccATGATGATTGGTAAGCGATTAAGCG</w:t>
            </w:r>
          </w:p>
        </w:tc>
      </w:tr>
      <w:tr w:rsidR="00F715F6" w:rsidRPr="00767A13" w14:paraId="44A68A8E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EC8E" w14:textId="6147B3C1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E4B1" w14:textId="507131B7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43BA" w14:textId="3FC35AC1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FFD9" w14:textId="3B7AC21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1A65" w14:textId="0BC3B89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GCGCGCgtcgacTTAATTTGGATAAGGGACTGTACCTTC</w:t>
            </w:r>
          </w:p>
        </w:tc>
      </w:tr>
      <w:tr w:rsidR="00F715F6" w:rsidRPr="00767A13" w14:paraId="3F965AF3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5032" w14:textId="47550CB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97F6" w14:textId="4004F61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6D57" w14:textId="447D86B7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8C8D" w14:textId="6F753B8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F748" w14:textId="6E8CDE8E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CTAAACGagcTATCATACTTCTAGCATCCTTGTGAC</w:t>
            </w:r>
          </w:p>
        </w:tc>
      </w:tr>
      <w:tr w:rsidR="00F715F6" w:rsidRPr="00767A13" w14:paraId="722B4DF6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F6CF" w14:textId="24D4FBD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lastRenderedPageBreak/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2F79" w14:textId="64DC21C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31B7" w14:textId="1C24AE77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FD98" w14:textId="7F79B34F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67F8" w14:textId="2D42D0C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 xml:space="preserve">GTATGATAgctCGTTTAGAACGAGATGAAATTATCGAG </w:t>
            </w:r>
          </w:p>
        </w:tc>
      </w:tr>
      <w:tr w:rsidR="00F715F6" w:rsidRPr="00767A13" w14:paraId="7888A81F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3C09" w14:textId="19CDD4D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19C9" w14:textId="7BE6B4D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F8E0" w14:textId="4645DD94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A6CE" w14:textId="7AE0D4E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093A" w14:textId="7750C21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AATTTCATCtgcTTCTAAACGACGTATCATACTTCTAGC</w:t>
            </w:r>
          </w:p>
        </w:tc>
      </w:tr>
      <w:tr w:rsidR="00F715F6" w:rsidRPr="00767A13" w14:paraId="6FF9FC1B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EB5B" w14:textId="37138AE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B742" w14:textId="007CA1B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3778" w14:textId="01524226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7BDEC" w14:textId="567ED2A8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03F0" w14:textId="70334EC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GTTTAGAAgcaGATGAAATTATCGAGGAACTTGTCAAAG</w:t>
            </w:r>
          </w:p>
        </w:tc>
      </w:tr>
      <w:tr w:rsidR="00F715F6" w:rsidRPr="00767A13" w14:paraId="3E32C356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A499" w14:textId="03C54AE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696F" w14:textId="649124E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97BA" w14:textId="4BC054F1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6A3A" w14:textId="5A646B8B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FAA2" w14:textId="7B627212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CCTTGTGagcAGGAATATAAGCAGGATCGCCTG</w:t>
            </w:r>
          </w:p>
        </w:tc>
      </w:tr>
      <w:tr w:rsidR="00F715F6" w:rsidRPr="00767A13" w14:paraId="17C3396C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29E9" w14:textId="42D6C76C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CD87" w14:textId="58B92E83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6D84" w14:textId="2C8770AE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20A5" w14:textId="597E9EA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1C8E" w14:textId="0ABF22E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TATATTCCTgctCACAAGGATGCTAGAAGTATGATAC</w:t>
            </w:r>
          </w:p>
        </w:tc>
      </w:tr>
      <w:tr w:rsidR="00F715F6" w:rsidRPr="00767A13" w14:paraId="2150BB66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BEA6" w14:textId="545C195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CFE0" w14:textId="7DB1B62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C1F4" w14:textId="7C13D70E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97F8" w14:textId="6998F00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AEE6" w14:textId="61AA2C2A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GTATCATACTtgcAGCATCCTTGTGACGAGGAATATAAG</w:t>
            </w:r>
          </w:p>
        </w:tc>
      </w:tr>
      <w:tr w:rsidR="00F715F6" w:rsidRPr="00767A13" w14:paraId="672A4304" w14:textId="77777777" w:rsidTr="0042001B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7895" w14:textId="6C447E89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 w:rsidRPr="0042001B">
              <w:rPr>
                <w:rFonts w:ascii="Arial" w:hAnsi="Arial" w:cs="Arial"/>
                <w:color w:val="000000"/>
              </w:rPr>
              <w:t xml:space="preserve">sequence-based-reagent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ABBE" w14:textId="74A87C00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SW147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7A08" w14:textId="202E3D95" w:rsidR="00F715F6" w:rsidRPr="0042001B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Integrated DNA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4EDD" w14:textId="2B3D9024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327A" w14:textId="586D2EF5" w:rsidR="00F715F6" w:rsidRPr="0042001B" w:rsidRDefault="00F715F6" w:rsidP="0042001B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42001B">
              <w:rPr>
                <w:rFonts w:ascii="Arial" w:hAnsi="Arial" w:cs="Arial"/>
                <w:caps/>
              </w:rPr>
              <w:t>GGATGCTgcaAGTATGATACGTCGTTTAGAACGAG</w:t>
            </w:r>
          </w:p>
        </w:tc>
      </w:tr>
      <w:tr w:rsidR="00F715F6" w:rsidRPr="00767A13" w14:paraId="583FF8AA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A719F" w14:textId="00F2CC5A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 xml:space="preserve">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5A34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Lmo1503F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67FD6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Eurofins Genomics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1DCB" w14:textId="7C65A225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AC18B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GCTATACCATGGATTCAAAAGATCAAACAATGTTTTACAAC</w:t>
            </w:r>
          </w:p>
        </w:tc>
      </w:tr>
      <w:tr w:rsidR="00F715F6" w:rsidRPr="00767A13" w14:paraId="2AFBE118" w14:textId="77777777" w:rsidTr="00F715F6">
        <w:trPr>
          <w:trHeight w:val="306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385AC" w14:textId="75E72919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 xml:space="preserve">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BF140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Lmo1503R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2EEF4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Eurofins Genomics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5E427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E7A06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CGATATCTCGAGTCATTTCTCACCAATTTCGTTATTTTTCAG</w:t>
            </w:r>
          </w:p>
        </w:tc>
      </w:tr>
      <w:tr w:rsidR="00F715F6" w:rsidRPr="00767A13" w14:paraId="00061FC5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70FF1" w14:textId="3B8E2142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 xml:space="preserve">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B493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PrkAF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3E94B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Eurofins Genomics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9ABE6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4859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GCTATACCATGGCAATGATGATTGGTAAGCGATTAAGCG</w:t>
            </w:r>
          </w:p>
        </w:tc>
      </w:tr>
      <w:tr w:rsidR="00F715F6" w:rsidRPr="00767A13" w14:paraId="5BD33869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D6C3C" w14:textId="21102582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 xml:space="preserve">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DFEF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PrkAR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AD73D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Eurofins Genomics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0057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DA86E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CGATATCTCGAGTCATTTTTTCTTTTTCTTATCTTTTTTCTCCTCAGG</w:t>
            </w:r>
          </w:p>
        </w:tc>
      </w:tr>
      <w:tr w:rsidR="00F715F6" w:rsidRPr="00767A13" w14:paraId="0DBC3432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7F3AD" w14:textId="39D2A0BE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 xml:space="preserve">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C2465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PrpCF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CE36D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Eurofins Genomics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D90F0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DED7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GCTATACCATGGCAATGCATGCAGAATTTAGAACAGATAGAG</w:t>
            </w:r>
          </w:p>
        </w:tc>
      </w:tr>
      <w:tr w:rsidR="00F715F6" w:rsidRPr="00767A13" w14:paraId="134FBAC7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B1199" w14:textId="616C3F00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</w:t>
            </w:r>
            <w:r w:rsidRPr="00AB2817">
              <w:rPr>
                <w:rFonts w:ascii="Arial" w:hAnsi="Arial" w:cs="Arial"/>
                <w:color w:val="000000"/>
              </w:rPr>
              <w:t xml:space="preserve">equence-based-reagent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ECD3B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PrpCR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4488C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Eurofins Genomics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FDCE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 xml:space="preserve">PCR primers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B678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CGATATCTCGAGTCATGAAGCATCCCTCCCTTTC</w:t>
            </w:r>
          </w:p>
        </w:tc>
      </w:tr>
      <w:tr w:rsidR="00F715F6" w:rsidRPr="00767A13" w14:paraId="2FD6FB02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364D4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>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00D2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AIMLESS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57FD6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PMID:23793146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61972" w14:textId="2708211F" w:rsidR="00F715F6" w:rsidRPr="00AB2817" w:rsidRDefault="001B28BD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1B28BD">
              <w:rPr>
                <w:rFonts w:ascii="Arial" w:hAnsi="Arial" w:cs="Arial"/>
                <w:color w:val="212121"/>
              </w:rPr>
              <w:t>RRID:SCR_015747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B090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2CC93AB5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859E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>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E25D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COOT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EC662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PMID:20383002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D5B44" w14:textId="320B5192" w:rsidR="00F715F6" w:rsidRPr="00AB2817" w:rsidRDefault="001B28BD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1B28BD">
              <w:rPr>
                <w:rFonts w:ascii="Arial" w:hAnsi="Arial" w:cs="Arial"/>
                <w:color w:val="212121"/>
              </w:rPr>
              <w:t>RRID:SCR_014222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32C5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14:paraId="1057F96B" w14:textId="77777777" w:rsidTr="00F715F6">
        <w:trPr>
          <w:trHeight w:val="69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0CA4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D614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AB2817">
              <w:rPr>
                <w:rFonts w:ascii="Arial" w:hAnsi="Arial" w:cs="Arial"/>
                <w:color w:val="212121"/>
              </w:rPr>
              <w:t>Geneious</w:t>
            </w:r>
            <w:proofErr w:type="spellEnd"/>
            <w:r w:rsidRPr="00AB2817">
              <w:rPr>
                <w:rFonts w:ascii="Arial" w:hAnsi="Arial" w:cs="Arial"/>
                <w:color w:val="212121"/>
              </w:rPr>
              <w:t xml:space="preserve"> prime 2020.0.5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A9B0" w14:textId="77777777" w:rsidR="00F715F6" w:rsidRPr="00AB2817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2817">
              <w:rPr>
                <w:rFonts w:ascii="Arial" w:hAnsi="Arial" w:cs="Arial"/>
                <w:sz w:val="20"/>
                <w:szCs w:val="20"/>
              </w:rPr>
              <w:t>Biomatters</w:t>
            </w:r>
            <w:proofErr w:type="spellEnd"/>
            <w:r w:rsidRPr="00AB2817">
              <w:rPr>
                <w:rFonts w:ascii="Arial" w:hAnsi="Arial" w:cs="Arial"/>
                <w:sz w:val="20"/>
                <w:szCs w:val="20"/>
              </w:rPr>
              <w:t xml:space="preserve"> Ltd.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9868" w14:textId="09C3968B" w:rsidR="00F715F6" w:rsidRPr="00AB2817" w:rsidRDefault="001B28BD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1B28BD">
              <w:rPr>
                <w:rFonts w:ascii="Arial" w:hAnsi="Arial" w:cs="Arial"/>
                <w:color w:val="000000"/>
              </w:rPr>
              <w:t>RRID:SCR_010519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4F6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:rsidRPr="00767A13" w14:paraId="63833AC2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2C41" w14:textId="77777777" w:rsidR="00F715F6" w:rsidRP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F715F6">
              <w:rPr>
                <w:rFonts w:ascii="Arial" w:hAnsi="Arial" w:cs="Arial"/>
              </w:rPr>
              <w:t xml:space="preserve">oftware, algorithm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7DCC" w14:textId="77777777" w:rsidR="00F715F6" w:rsidRP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F715F6">
              <w:rPr>
                <w:rFonts w:ascii="Arial" w:hAnsi="Arial" w:cs="Arial"/>
              </w:rPr>
              <w:t>MassHunter</w:t>
            </w:r>
            <w:proofErr w:type="spellEnd"/>
            <w:r w:rsidRPr="00F715F6">
              <w:rPr>
                <w:rFonts w:ascii="Arial" w:hAnsi="Arial" w:cs="Arial"/>
              </w:rPr>
              <w:t xml:space="preserve"> Acquisition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E031" w14:textId="77777777" w:rsidR="00F715F6" w:rsidRPr="00F715F6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  <w:lang w:val="en-US"/>
              </w:rPr>
            </w:pPr>
            <w:r w:rsidRPr="00F715F6">
              <w:rPr>
                <w:rFonts w:ascii="Arial" w:hAnsi="Arial" w:cs="Arial"/>
              </w:rPr>
              <w:t xml:space="preserve">Agilent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6C8D" w14:textId="77777777" w:rsidR="00F715F6" w:rsidRP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715F6">
              <w:rPr>
                <w:rFonts w:ascii="Arial" w:hAnsi="Arial" w:cs="Arial"/>
              </w:rPr>
              <w:t>Version B.08.0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3245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77FEA2C9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1F6F" w14:textId="77777777" w:rsidR="00F715F6" w:rsidRP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</w:t>
            </w:r>
            <w:r w:rsidRPr="00F715F6">
              <w:rPr>
                <w:rFonts w:ascii="Arial" w:hAnsi="Arial" w:cs="Arial"/>
              </w:rPr>
              <w:t xml:space="preserve">oftware, algorithm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C1F1" w14:textId="77777777" w:rsidR="00F715F6" w:rsidRP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r w:rsidRPr="00F715F6">
              <w:rPr>
                <w:rFonts w:ascii="Arial" w:hAnsi="Arial" w:cs="Arial"/>
              </w:rPr>
              <w:t>MassHunter</w:t>
            </w:r>
            <w:proofErr w:type="spellEnd"/>
            <w:r w:rsidRPr="00F715F6">
              <w:rPr>
                <w:rFonts w:ascii="Arial" w:hAnsi="Arial" w:cs="Arial"/>
              </w:rPr>
              <w:t xml:space="preserve"> </w:t>
            </w:r>
            <w:proofErr w:type="spellStart"/>
            <w:r w:rsidRPr="00F715F6">
              <w:rPr>
                <w:rFonts w:ascii="Arial" w:hAnsi="Arial" w:cs="Arial"/>
              </w:rPr>
              <w:t>BioConfirm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DB25" w14:textId="77777777" w:rsidR="00F715F6" w:rsidRPr="00F715F6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  <w:lang w:val="en-US"/>
              </w:rPr>
            </w:pPr>
            <w:r w:rsidRPr="00F715F6">
              <w:rPr>
                <w:rFonts w:ascii="Arial" w:hAnsi="Arial" w:cs="Arial"/>
              </w:rPr>
              <w:t xml:space="preserve">Agilent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F4CF" w14:textId="77777777" w:rsidR="00F715F6" w:rsidRPr="00F715F6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F715F6">
              <w:rPr>
                <w:rFonts w:ascii="Arial" w:hAnsi="Arial" w:cs="Arial"/>
              </w:rPr>
              <w:t>Version B.10.0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6A6C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611B50E7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7F0AD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>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9203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MOSFLM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5080A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PMID:21460445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23470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26722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03AD28E9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B87AE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>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10F48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PHASER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3F462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PMID:19461840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30210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2C49B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:rsidRPr="00767A13" w14:paraId="1EC49502" w14:textId="77777777" w:rsidTr="00AB2817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71869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AB2817">
              <w:rPr>
                <w:rFonts w:ascii="Arial" w:hAnsi="Arial" w:cs="Arial"/>
                <w:color w:val="000000"/>
              </w:rPr>
              <w:t>oftware, algorithm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03C9A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AB2817">
              <w:rPr>
                <w:rFonts w:ascii="Arial" w:hAnsi="Arial" w:cs="Arial"/>
                <w:color w:val="212121"/>
              </w:rPr>
              <w:t>REFMAC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1AC38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  <w:lang w:val="en-US"/>
              </w:rPr>
            </w:pPr>
            <w:r w:rsidRPr="00AB2817">
              <w:rPr>
                <w:rFonts w:ascii="Arial" w:hAnsi="Arial" w:cs="Arial"/>
                <w:color w:val="212121"/>
                <w:lang w:val="en-US"/>
              </w:rPr>
              <w:t>PMID:15299926</w:t>
            </w:r>
          </w:p>
          <w:p w14:paraId="2918DD1A" w14:textId="77777777" w:rsidR="00F715F6" w:rsidRPr="00AB2817" w:rsidRDefault="00F715F6" w:rsidP="00C122AF">
            <w:pPr>
              <w:pStyle w:val="StandardWeb"/>
              <w:ind w:left="68" w:right="120"/>
              <w:rPr>
                <w:rFonts w:ascii="Arial" w:hAnsi="Arial" w:cs="Arial"/>
                <w:color w:val="2121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6F27B" w14:textId="5F3D2B43" w:rsidR="00F715F6" w:rsidRPr="00AB2817" w:rsidRDefault="001B28BD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  <w:r w:rsidRPr="001B28BD">
              <w:rPr>
                <w:rFonts w:ascii="Arial" w:hAnsi="Arial" w:cs="Arial"/>
                <w:color w:val="212121"/>
              </w:rPr>
              <w:t>RRID:SCR_014225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12FD3" w14:textId="77777777" w:rsidR="00F715F6" w:rsidRPr="00AB2817" w:rsidRDefault="00F715F6" w:rsidP="00AB2817">
            <w:pPr>
              <w:pStyle w:val="StandardWeb"/>
              <w:ind w:left="120" w:right="120"/>
              <w:rPr>
                <w:rFonts w:ascii="Arial" w:hAnsi="Arial" w:cs="Arial"/>
                <w:color w:val="212121"/>
              </w:rPr>
            </w:pPr>
          </w:p>
        </w:tc>
      </w:tr>
      <w:tr w:rsidR="00F715F6" w14:paraId="6C2B9C61" w14:textId="77777777" w:rsidTr="00F715F6">
        <w:trPr>
          <w:trHeight w:val="76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38F8" w14:textId="7288963D" w:rsidR="00F715F6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2DC5105" w14:textId="19407D6E" w:rsidR="00F715F6" w:rsidRPr="00AB2817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2261" w14:textId="7107F478" w:rsidR="00F715F6" w:rsidRPr="00AB2817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EGD-e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BCDB" w14:textId="55A75361" w:rsidR="00F715F6" w:rsidRPr="00AB2817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eastAsia="Times New Roman" w:hAnsi="Arial" w:cs="Arial"/>
                <w:sz w:val="20"/>
                <w:szCs w:val="20"/>
              </w:rPr>
              <w:t>PMID:11679669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DA53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87E8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14:paraId="609DD6E3" w14:textId="77777777" w:rsidTr="00F715F6">
        <w:trPr>
          <w:trHeight w:val="69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4852" w14:textId="18776954" w:rsidR="00F715F6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3C8C75EE" w14:textId="7C7B2184" w:rsidR="00F715F6" w:rsidRPr="00AB2817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0DB0" w14:textId="2B0360FF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eastAsia="Times New Roman" w:hAnsi="Arial" w:cs="Arial"/>
                <w:lang w:eastAsia="de-DE"/>
              </w:rPr>
              <w:t>LMJR19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9DA3" w14:textId="69E75FAE" w:rsidR="00F715F6" w:rsidRPr="00C122AF" w:rsidRDefault="00F715F6" w:rsidP="00C122AF">
            <w:pPr>
              <w:pStyle w:val="StandardWeb"/>
              <w:ind w:left="68" w:right="120"/>
              <w:rPr>
                <w:rFonts w:ascii="Arial" w:hAnsi="Arial" w:cs="Arial"/>
                <w:lang w:val="en-US"/>
              </w:rPr>
            </w:pPr>
            <w:r w:rsidRPr="00C122AF">
              <w:rPr>
                <w:rFonts w:ascii="Arial" w:hAnsi="Arial" w:cs="Arial"/>
                <w:lang w:val="en-US"/>
              </w:rPr>
              <w:t>PMID:26575090</w:t>
            </w:r>
          </w:p>
          <w:p w14:paraId="383B1E29" w14:textId="21D0895B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C122A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122AF">
              <w:rPr>
                <w:rFonts w:ascii="Arial" w:hAnsi="Arial" w:cs="Arial"/>
                <w:sz w:val="20"/>
                <w:szCs w:val="20"/>
              </w:rPr>
              <w:instrText>ADDIN EN.CITE</w:instrText>
            </w:r>
            <w:r w:rsidRPr="00C122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E316" w14:textId="63084755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94D0" w14:textId="1C3DEEE4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lang w:val="it-IT"/>
              </w:rPr>
              <w:t>Δ</w:t>
            </w:r>
            <w:r w:rsidRPr="00C122AF">
              <w:rPr>
                <w:rFonts w:ascii="Arial" w:hAnsi="Arial" w:cs="Arial"/>
                <w:i/>
                <w:lang w:val="it-IT"/>
              </w:rPr>
              <w:t>gpsB</w:t>
            </w:r>
            <w:proofErr w:type="spellEnd"/>
            <w:r w:rsidRPr="00C122AF">
              <w:rPr>
                <w:rFonts w:ascii="Arial" w:hAnsi="Arial" w:cs="Arial"/>
                <w:i/>
                <w:lang w:val="it-IT"/>
              </w:rPr>
              <w:t xml:space="preserve"> (lmo1888)</w:t>
            </w:r>
          </w:p>
        </w:tc>
      </w:tr>
      <w:tr w:rsidR="00F715F6" w14:paraId="0F96C12B" w14:textId="77777777" w:rsidTr="00F715F6">
        <w:trPr>
          <w:trHeight w:val="83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54BC" w14:textId="381076A3" w:rsidR="00F715F6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46A62BE7" w14:textId="3BD66BCA" w:rsidR="00F715F6" w:rsidRPr="00AB2817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225E" w14:textId="26587814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LMJR104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6E1A" w14:textId="3221CC4C" w:rsidR="00F715F6" w:rsidRPr="00C122AF" w:rsidRDefault="00F715F6" w:rsidP="00C122AF">
            <w:pPr>
              <w:pStyle w:val="StandardWeb"/>
              <w:ind w:left="68" w:right="120"/>
              <w:rPr>
                <w:rFonts w:ascii="Arial" w:eastAsia="Times New Roman" w:hAnsi="Arial" w:cs="Arial"/>
              </w:rPr>
            </w:pPr>
            <w:r w:rsidRPr="00C122AF">
              <w:rPr>
                <w:rFonts w:ascii="Arial" w:eastAsia="Times New Roman" w:hAnsi="Arial" w:cs="Arial"/>
                <w:lang w:val="it-IT" w:eastAsia="de-DE"/>
              </w:rPr>
              <w:t>PMID:27795316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C252" w14:textId="4FA564F0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ACB1" w14:textId="0F0258C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C122AF">
              <w:rPr>
                <w:rFonts w:ascii="Arial" w:hAnsi="Arial" w:cs="Arial"/>
              </w:rPr>
              <w:t>∆</w:t>
            </w:r>
            <w:proofErr w:type="spellStart"/>
            <w:r w:rsidRPr="00C122AF">
              <w:rPr>
                <w:rFonts w:ascii="Arial" w:hAnsi="Arial" w:cs="Arial"/>
                <w:i/>
              </w:rPr>
              <w:t>murZ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r w:rsidRPr="00C122AF">
              <w:rPr>
                <w:rFonts w:ascii="Arial" w:hAnsi="Arial" w:cs="Arial"/>
                <w:i/>
                <w:lang w:val="de-DE"/>
              </w:rPr>
              <w:t>(lmo2552)</w:t>
            </w:r>
          </w:p>
        </w:tc>
      </w:tr>
      <w:tr w:rsidR="00F715F6" w14:paraId="5165767E" w14:textId="77777777" w:rsidTr="00F715F6">
        <w:trPr>
          <w:trHeight w:val="7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53A2" w14:textId="6AA40AC0" w:rsidR="00F715F6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3DF47007" w14:textId="64676429" w:rsidR="00F715F6" w:rsidRPr="00AB2817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95EE" w14:textId="6238566D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LMJR116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C00D" w14:textId="661B2A28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C122AF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PMID:27795316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7E7B" w14:textId="171E3BF5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DA4D" w14:textId="68157E3F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-lacO-murA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</w:p>
        </w:tc>
      </w:tr>
      <w:tr w:rsidR="00F715F6" w14:paraId="5CC3A3CB" w14:textId="77777777" w:rsidTr="00F715F6">
        <w:trPr>
          <w:trHeight w:val="75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8F36" w14:textId="323D6927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45A5E8FF" w14:textId="65B0CC6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4D9D" w14:textId="4320F3DE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LMJR123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44BE" w14:textId="4DFF055F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C122AF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PMID:27795316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1C84" w14:textId="7DEEE7A3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D895" w14:textId="1B99258F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murA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r w:rsidRPr="00C122AF">
              <w:rPr>
                <w:rFonts w:ascii="Arial" w:hAnsi="Arial" w:cs="Arial"/>
                <w:i/>
              </w:rPr>
              <w:t xml:space="preserve">(lmo2526)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-lacO-murA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</w:p>
        </w:tc>
      </w:tr>
      <w:tr w:rsidR="00F715F6" w14:paraId="640A41FE" w14:textId="77777777" w:rsidTr="00F715F6">
        <w:trPr>
          <w:trHeight w:val="906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86D6" w14:textId="78F7CB3D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lastRenderedPageBreak/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1A45F8FD" w14:textId="2ADB88CD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BBFC" w14:textId="37C95DD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eastAsia="Times New Roman" w:hAnsi="Arial" w:cs="Arial"/>
                <w:lang w:eastAsia="de-DE"/>
              </w:rPr>
              <w:t>LMJR138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5D41" w14:textId="33F928B9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C122AF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PMID:27795316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74FB" w14:textId="51395CEA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B062" w14:textId="5D429D4A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lang w:val="it-IT"/>
              </w:rPr>
              <w:t>Δ</w:t>
            </w:r>
            <w:r w:rsidRPr="00C122AF">
              <w:rPr>
                <w:rFonts w:ascii="Arial" w:hAnsi="Arial" w:cs="Arial"/>
                <w:i/>
                <w:lang w:val="it-IT"/>
              </w:rPr>
              <w:t>clpC</w:t>
            </w:r>
            <w:proofErr w:type="spellEnd"/>
            <w:r w:rsidRPr="00C122AF">
              <w:rPr>
                <w:rFonts w:ascii="Arial" w:hAnsi="Arial" w:cs="Arial"/>
                <w:i/>
                <w:lang w:val="it-IT"/>
              </w:rPr>
              <w:t xml:space="preserve"> (lmo0232)</w:t>
            </w:r>
          </w:p>
        </w:tc>
      </w:tr>
      <w:tr w:rsidR="00F715F6" w14:paraId="1B1ADADC" w14:textId="77777777" w:rsidTr="00F715F6">
        <w:trPr>
          <w:trHeight w:val="87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7C5B" w14:textId="553CEDB4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42208844" w14:textId="6B7C761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63DA" w14:textId="76BC7B0B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  <w:i/>
                <w:iCs/>
                <w:lang w:val="de-DE"/>
              </w:rPr>
              <w:t>shg8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A984" w14:textId="01EF0C92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0872" w14:textId="028F656F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ID_ ENA: </w:t>
            </w:r>
            <w:r w:rsidRPr="0072530E">
              <w:rPr>
                <w:rFonts w:ascii="Arial" w:hAnsi="Arial" w:cs="Arial"/>
                <w:color w:val="000000"/>
              </w:rPr>
              <w:t>SAMEA6127277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A893" w14:textId="43BD250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iCs/>
                <w:lang w:val="it-IT"/>
              </w:rPr>
              <w:t>Δ</w:t>
            </w:r>
            <w:r w:rsidRPr="00C122AF">
              <w:rPr>
                <w:rFonts w:ascii="Arial" w:hAnsi="Arial" w:cs="Arial"/>
                <w:i/>
                <w:iCs/>
                <w:lang w:val="it-IT"/>
              </w:rPr>
              <w:t>gpsB</w:t>
            </w:r>
            <w:proofErr w:type="spellEnd"/>
            <w:r w:rsidRPr="0072530E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72530E">
              <w:rPr>
                <w:rFonts w:ascii="Arial" w:hAnsi="Arial" w:cs="Arial"/>
                <w:i/>
                <w:iCs/>
                <w:lang w:val="en-US"/>
              </w:rPr>
              <w:t>reoY</w:t>
            </w:r>
            <w:proofErr w:type="spellEnd"/>
            <w:r w:rsidRPr="0072530E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72530E">
              <w:rPr>
                <w:rFonts w:ascii="Arial" w:hAnsi="Arial" w:cs="Arial"/>
                <w:lang w:val="en-US"/>
              </w:rPr>
              <w:t>H87Y; see Table 2</w:t>
            </w:r>
          </w:p>
        </w:tc>
      </w:tr>
      <w:tr w:rsidR="00F715F6" w14:paraId="1F402C83" w14:textId="77777777" w:rsidTr="00F715F6">
        <w:trPr>
          <w:trHeight w:val="917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04FB" w14:textId="1D77E6B0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740E3B03" w14:textId="1C51D512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D451" w14:textId="0087D9D5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  <w:i/>
                <w:iCs/>
                <w:lang w:val="de-DE"/>
              </w:rPr>
              <w:t>shg10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1101" w14:textId="0AA2873F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0438" w14:textId="7A5F953B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ID_ ENA:</w:t>
            </w:r>
            <w:r w:rsidRPr="0072530E">
              <w:rPr>
                <w:rFonts w:eastAsiaTheme="minorHAnsi"/>
                <w:sz w:val="24"/>
                <w:szCs w:val="22"/>
                <w:lang w:val="en-US"/>
              </w:rPr>
              <w:t xml:space="preserve"> </w:t>
            </w:r>
            <w:r w:rsidRPr="0072530E">
              <w:rPr>
                <w:rFonts w:ascii="Arial" w:hAnsi="Arial" w:cs="Arial"/>
                <w:color w:val="000000"/>
                <w:lang w:val="en-US"/>
              </w:rPr>
              <w:t>SAMEA6127278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9C4D" w14:textId="71810C1A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iCs/>
                <w:lang w:val="it-IT"/>
              </w:rPr>
              <w:t>Δ</w:t>
            </w:r>
            <w:r w:rsidRPr="00C122AF">
              <w:rPr>
                <w:rFonts w:ascii="Arial" w:hAnsi="Arial" w:cs="Arial"/>
                <w:i/>
                <w:iCs/>
                <w:lang w:val="it-IT"/>
              </w:rPr>
              <w:t>gpsB</w:t>
            </w:r>
            <w:proofErr w:type="spellEnd"/>
            <w:r w:rsidRPr="0072530E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72530E">
              <w:rPr>
                <w:rFonts w:ascii="Arial" w:hAnsi="Arial" w:cs="Arial"/>
                <w:i/>
                <w:iCs/>
                <w:lang w:val="en-US"/>
              </w:rPr>
              <w:t>reoY</w:t>
            </w:r>
            <w:proofErr w:type="spellEnd"/>
            <w:r w:rsidRPr="0072530E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72530E">
              <w:rPr>
                <w:rFonts w:ascii="Arial" w:hAnsi="Arial" w:cs="Arial"/>
                <w:lang w:val="en-US"/>
              </w:rPr>
              <w:t>TAA74; see Table 2</w:t>
            </w:r>
          </w:p>
        </w:tc>
      </w:tr>
      <w:tr w:rsidR="00F715F6" w14:paraId="1A31CE3D" w14:textId="77777777" w:rsidTr="00F715F6">
        <w:trPr>
          <w:trHeight w:val="90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EE94" w14:textId="1BD9AEAE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47B8703" w14:textId="043E646F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5B73" w14:textId="7AA7557F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  <w:i/>
                <w:iCs/>
                <w:lang w:val="de-DE"/>
              </w:rPr>
              <w:t>shg12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C310E" w14:textId="4CD8C80B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BDAD" w14:textId="61151B93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ID_ ENA:</w:t>
            </w:r>
            <w:r w:rsidRPr="0072530E">
              <w:rPr>
                <w:rFonts w:eastAsiaTheme="minorHAnsi"/>
                <w:sz w:val="24"/>
                <w:szCs w:val="22"/>
                <w:lang w:val="en-US"/>
              </w:rPr>
              <w:t xml:space="preserve"> </w:t>
            </w:r>
            <w:r w:rsidRPr="0072530E">
              <w:rPr>
                <w:rFonts w:ascii="Arial" w:hAnsi="Arial" w:cs="Arial"/>
                <w:color w:val="000000"/>
                <w:lang w:val="en-US"/>
              </w:rPr>
              <w:t>SAMEA6127279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7CA7" w14:textId="7EBA3475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iCs/>
                <w:lang w:val="it-IT"/>
              </w:rPr>
              <w:t>Δ</w:t>
            </w:r>
            <w:r w:rsidRPr="00C122AF">
              <w:rPr>
                <w:rFonts w:ascii="Arial" w:hAnsi="Arial" w:cs="Arial"/>
                <w:i/>
                <w:iCs/>
                <w:lang w:val="it-IT"/>
              </w:rPr>
              <w:t>gpsB</w:t>
            </w:r>
            <w:proofErr w:type="spellEnd"/>
            <w:r w:rsidRPr="0072530E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72530E">
              <w:rPr>
                <w:rFonts w:ascii="Arial" w:hAnsi="Arial" w:cs="Arial"/>
                <w:i/>
                <w:iCs/>
                <w:lang w:val="en-US"/>
              </w:rPr>
              <w:t>reoM</w:t>
            </w:r>
            <w:proofErr w:type="spellEnd"/>
            <w:r w:rsidRPr="0072530E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72530E">
              <w:rPr>
                <w:rFonts w:ascii="Arial" w:hAnsi="Arial" w:cs="Arial"/>
                <w:lang w:val="en-US"/>
              </w:rPr>
              <w:t>RBS mutation; see Table 2</w:t>
            </w:r>
          </w:p>
        </w:tc>
      </w:tr>
      <w:tr w:rsidR="00F715F6" w14:paraId="0F3233F8" w14:textId="77777777" w:rsidTr="00F715F6">
        <w:trPr>
          <w:trHeight w:val="92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B64F" w14:textId="090EFA4B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05A7828B" w14:textId="3790CDCA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CD24" w14:textId="6014024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8BDD" w14:textId="2E4AE3E2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5017" w14:textId="5E975565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3BAC" w14:textId="487B65D0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C122AF">
              <w:rPr>
                <w:rFonts w:ascii="Arial" w:hAnsi="Arial" w:cs="Arial"/>
              </w:rPr>
              <w:t>∆</w:t>
            </w:r>
            <w:proofErr w:type="spellStart"/>
            <w:r w:rsidRPr="00C122AF">
              <w:rPr>
                <w:rFonts w:ascii="Arial" w:hAnsi="Arial" w:cs="Arial"/>
                <w:i/>
              </w:rPr>
              <w:t>gpsB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70D1E27" w14:textId="77777777" w:rsidTr="00F715F6">
        <w:trPr>
          <w:trHeight w:val="766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7651" w14:textId="77777777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</w:p>
          <w:p w14:paraId="016E6625" w14:textId="201FF245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5B15" w14:textId="049B979D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LMJR102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EC9A" w14:textId="68AE311E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A938" w14:textId="6EB3E9D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AFB2" w14:textId="40FDB966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6B0737AA" w14:textId="77777777" w:rsidTr="00F715F6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E5B3" w14:textId="77777777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</w:p>
          <w:p w14:paraId="7BDEDF6B" w14:textId="37A9D22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F539" w14:textId="1454646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4E04" w14:textId="62799BA7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E624" w14:textId="071DE6DF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C221" w14:textId="60BE59EA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C122AF">
              <w:rPr>
                <w:rFonts w:ascii="Arial" w:hAnsi="Arial" w:cs="Arial"/>
              </w:rPr>
              <w:t>∆</w:t>
            </w:r>
            <w:proofErr w:type="spellStart"/>
            <w:r w:rsidRPr="00C122AF">
              <w:rPr>
                <w:rFonts w:ascii="Arial" w:hAnsi="Arial" w:cs="Arial"/>
                <w:i/>
              </w:rPr>
              <w:t>gpsB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-lacO-reoY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708EA81" w14:textId="77777777" w:rsidTr="00F715F6">
        <w:trPr>
          <w:trHeight w:val="907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FAD4" w14:textId="1EA4C1C0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7B81420" w14:textId="15C9829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EC3D" w14:textId="1D6705C0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A71E" w14:textId="557F5AB9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0444" w14:textId="212EBABA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5A6D" w14:textId="56D8FBB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gpsB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reoY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  <w:r w:rsidRPr="00C122AF">
              <w:rPr>
                <w:rFonts w:ascii="Arial" w:hAnsi="Arial" w:cs="Arial"/>
              </w:rPr>
              <w:t xml:space="preserve"> </w:t>
            </w:r>
          </w:p>
        </w:tc>
      </w:tr>
      <w:tr w:rsidR="00F715F6" w14:paraId="030447CD" w14:textId="77777777" w:rsidTr="00F715F6">
        <w:trPr>
          <w:trHeight w:val="767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DFE9" w14:textId="31A9A690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3EDADEDF" w14:textId="796EC7E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F749" w14:textId="50245894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LMJR137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A966" w14:textId="4F074140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8DE4" w14:textId="18BE3083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2398" w14:textId="5D3E36B5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gpsB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3029209B" w14:textId="77777777" w:rsidTr="00F715F6">
        <w:trPr>
          <w:trHeight w:val="78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3494" w14:textId="5467A48C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52841E71" w14:textId="102DE23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B99B" w14:textId="7F4D362D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LMJR171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4002" w14:textId="2D72DC9E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5842" w14:textId="5357DB3E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930E" w14:textId="36C5AEA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clpC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murZ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643159E4" w14:textId="77777777" w:rsidTr="00F715F6">
        <w:trPr>
          <w:trHeight w:val="77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443D" w14:textId="77777777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</w:p>
          <w:p w14:paraId="400C2A3B" w14:textId="5FA1C448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F2AD" w14:textId="0FF32E8B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9723" w14:textId="7E0935FE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EDB6" w14:textId="6C82C89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2A59" w14:textId="50907005" w:rsidR="00F715F6" w:rsidRPr="00AB2817" w:rsidRDefault="00F715F6" w:rsidP="0072530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(lmo1503)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5F6956CE" w14:textId="77777777" w:rsidTr="00F715F6">
        <w:trPr>
          <w:trHeight w:val="77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8FEF" w14:textId="27207E94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3C03BC80" w14:textId="231298A5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43ED" w14:textId="61B24AF9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DB99" w14:textId="5A59AA3E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6A33" w14:textId="705543DB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1CC5" w14:textId="073985AA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reoY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(lmo1921)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3D19B4A9" w14:textId="77777777" w:rsidTr="00F715F6">
        <w:trPr>
          <w:trHeight w:val="77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22AD" w14:textId="24A4C6F0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lastRenderedPageBreak/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088738FA" w14:textId="1EDC2256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84EB" w14:textId="229C4FE8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0AC1" w14:textId="36A255B9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70B8" w14:textId="12191907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E2E" w14:textId="44C99131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clpC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7FA290D8" w14:textId="77777777" w:rsidTr="00F715F6">
        <w:trPr>
          <w:trHeight w:val="78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40A7" w14:textId="6070B07D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30B50B4D" w14:textId="63A24392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4A50" w14:textId="6F6C238A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A187" w14:textId="2597BBC5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6FF1" w14:textId="67E1EDBE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375C" w14:textId="03D3D4C1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clpC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reoY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51FF63F5" w14:textId="77777777" w:rsidTr="00F715F6">
        <w:trPr>
          <w:trHeight w:val="73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A1C7" w14:textId="5E2F9A4D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57386882" w14:textId="5C660D08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2FA6" w14:textId="55065809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C6C5" w14:textId="4E25877C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811C" w14:textId="616A87CF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C74C" w14:textId="70959C51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T7A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60797376" w14:textId="77777777" w:rsidTr="00F715F6">
        <w:trPr>
          <w:trHeight w:val="100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32A5" w14:textId="633F7594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2FEA4042" w14:textId="040CBD09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E64A" w14:textId="16F87753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</w:rPr>
            </w:pPr>
            <w:r w:rsidRPr="00C122AF">
              <w:rPr>
                <w:rFonts w:ascii="Arial" w:hAnsi="Arial" w:cs="Arial"/>
              </w:rPr>
              <w:t>LMSW53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7535" w14:textId="687D31BB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414F" w14:textId="4EE8FEB8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1904" w14:textId="369AD613" w:rsidR="00F715F6" w:rsidRPr="00C122AF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T7D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6435925" w14:textId="77777777" w:rsidTr="00F715F6">
        <w:trPr>
          <w:trHeight w:val="77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1400" w14:textId="148EA767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40DF7C80" w14:textId="098E0E8F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21D3" w14:textId="2BFCA952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8800" w14:textId="1344FAB2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3480" w14:textId="5B80AF9C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FDCD" w14:textId="6D135A1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61011679" w14:textId="77777777" w:rsidTr="00F715F6">
        <w:trPr>
          <w:trHeight w:val="906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53FC" w14:textId="3FB8DED4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384A15E6" w14:textId="18A8DF70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E50F" w14:textId="35BCEDD4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3563" w14:textId="66292BED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CEA2" w14:textId="72DDDA8C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1B7B" w14:textId="1A74E1C1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T7A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clpC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6BB48BBE" w14:textId="77777777" w:rsidTr="00F715F6">
        <w:trPr>
          <w:trHeight w:val="766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2822" w14:textId="32493EA3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1DB144B7" w14:textId="531C82BB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DE86" w14:textId="77348AC7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  <w:lang w:val="de-DE"/>
              </w:rPr>
              <w:t>LMSW76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7D71" w14:textId="5D9EC6F2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541B" w14:textId="7A228F5A" w:rsidR="00F715F6" w:rsidRDefault="00F715F6" w:rsidP="0072530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ID_ENA:</w:t>
            </w:r>
          </w:p>
          <w:p w14:paraId="43172BD2" w14:textId="3F0A6FB8" w:rsidR="00F715F6" w:rsidRPr="00C122AF" w:rsidRDefault="00F715F6" w:rsidP="0072530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72530E">
              <w:rPr>
                <w:rFonts w:ascii="Arial" w:hAnsi="Arial" w:cs="Arial"/>
                <w:color w:val="000000"/>
              </w:rPr>
              <w:t>SAMEA6167687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F3F9" w14:textId="11056D14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prpC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prkA</w:t>
            </w:r>
            <w:proofErr w:type="spellEnd"/>
            <w:r w:rsidRPr="00C122AF">
              <w:rPr>
                <w:rFonts w:ascii="Arial" w:hAnsi="Arial" w:cs="Arial"/>
                <w:i/>
              </w:rPr>
              <w:t>*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5C62AEB2" w14:textId="77777777" w:rsidTr="00F715F6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58A4" w14:textId="3EF4C1F7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7739A68F" w14:textId="537653B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A166" w14:textId="5BD43650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C403" w14:textId="3F0EE445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679A" w14:textId="1E4D98B5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67D9" w14:textId="18364214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7376326" w14:textId="77777777" w:rsidTr="00F715F6">
        <w:trPr>
          <w:trHeight w:val="76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8EB0" w14:textId="4EC1F6E6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3685224F" w14:textId="078FDEEA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0A17" w14:textId="2FAB5B24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E295" w14:textId="010326FC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39E2" w14:textId="21E81A7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5F14" w14:textId="7491BA60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-lacO-prpC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36B0D014" w14:textId="77777777" w:rsidTr="00F715F6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2908" w14:textId="0229AB0D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0AB68568" w14:textId="058C0B73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8F65" w14:textId="613E5763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DA67" w14:textId="6FCDC8CB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6A8C" w14:textId="604B2DDA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617D" w14:textId="09821720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prpC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-lacO-prpC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6B0AED7A" w14:textId="77777777" w:rsidTr="00F715F6">
        <w:trPr>
          <w:trHeight w:val="766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3F56" w14:textId="1393CEDE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61B15C7" w14:textId="6672A1E1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4FFB" w14:textId="0D5DC43F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1E1C" w14:textId="580AAEEC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EE6B" w14:textId="3F2AE50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34F9" w14:textId="5EBDDBF9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5D469143" w14:textId="77777777" w:rsidTr="00F715F6">
        <w:trPr>
          <w:trHeight w:val="92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E01" w14:textId="2873D685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03806A05" w14:textId="11B60049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F151" w14:textId="5B0C993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  <w:lang w:val="de-DE"/>
              </w:rPr>
              <w:t>LMSW89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B6C6" w14:textId="78F70E94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97A1" w14:textId="6BA024E9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E331" w14:textId="34ACC5E3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3E8C8A38" w14:textId="77777777" w:rsidTr="00F715F6">
        <w:trPr>
          <w:trHeight w:val="91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2257" w14:textId="7EF97BD0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lastRenderedPageBreak/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F8AD65A" w14:textId="6BE33A98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1B21" w14:textId="77AA4B03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  <w:lang w:val="de-DE"/>
              </w:rPr>
              <w:t>LMSW90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9223" w14:textId="0178ACF3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17B1" w14:textId="79B4FEC5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A602" w14:textId="6330548D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reoY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32818EC" w14:textId="77777777" w:rsidTr="006842AC">
        <w:trPr>
          <w:trHeight w:val="10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3D8A" w14:textId="440FD00D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24890EF" w14:textId="7940971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0348" w14:textId="11E77619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AE8E" w14:textId="59ED6891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6FC8" w14:textId="2F9EBCA2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F83C" w14:textId="5028A32D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-lacO-prkA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clpC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7E4924B8" w14:textId="77777777" w:rsidTr="006842AC">
        <w:trPr>
          <w:trHeight w:val="87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B81B" w14:textId="2DAD555F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5AC67445" w14:textId="59889AC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5369" w14:textId="2EF897E2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9C8A" w14:textId="16730094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3938" w14:textId="77B7706F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E013" w14:textId="4208DC26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reoY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555D68D9" w14:textId="77777777" w:rsidTr="006842AC">
        <w:trPr>
          <w:trHeight w:val="77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65A2" w14:textId="6DB0DE66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85A61DE" w14:textId="7634DCC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7689" w14:textId="431F9DE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4D65" w14:textId="2B58FA5C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FDA0" w14:textId="53614D8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A61D" w14:textId="68F27FB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reoY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murZ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1D82967" w14:textId="77777777" w:rsidTr="006842AC">
        <w:trPr>
          <w:trHeight w:val="774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15AA" w14:textId="3550D46F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37FB3153" w14:textId="7208FA10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12CC" w14:textId="7BC802C8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E730" w14:textId="27223FFD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F66E" w14:textId="56E73F6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9335" w14:textId="3A1B38A6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murZ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54F765D0" w14:textId="77777777" w:rsidTr="006842AC">
        <w:trPr>
          <w:trHeight w:val="90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C018" w14:textId="78F27705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0700AAE1" w14:textId="46524943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2DAA" w14:textId="1B2529F9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A7E1" w14:textId="05D6A940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2366" w14:textId="00774D33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F6E4" w14:textId="4158FA9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R66A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6A3EE65" w14:textId="77777777" w:rsidTr="006842AC">
        <w:trPr>
          <w:trHeight w:val="90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2706" w14:textId="77777777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</w:p>
          <w:p w14:paraId="3065216F" w14:textId="3477DDD5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6934" w14:textId="10D37466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CD7B" w14:textId="6714B52F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9624" w14:textId="7BD952A6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AE3B" w14:textId="0D934FBA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R70A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8489B9D" w14:textId="77777777" w:rsidTr="006842AC">
        <w:trPr>
          <w:trHeight w:val="905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40C1" w14:textId="08CCECB6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7B5ADA24" w14:textId="64A70BB8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940E" w14:textId="52CCAB46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DC64" w14:textId="297DEFAC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B31C" w14:textId="5B44A23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F74A" w14:textId="67663B41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T7A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reoY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4DD81514" w14:textId="77777777" w:rsidTr="006842AC">
        <w:trPr>
          <w:trHeight w:val="89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3709" w14:textId="38A1B931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B21BC1A" w14:textId="202718FB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201E" w14:textId="0BB250A6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DD51" w14:textId="103DFF76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2BAA" w14:textId="730F08CA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FE4A" w14:textId="57FC1EA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T7A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murZ</w:t>
            </w:r>
            <w:proofErr w:type="spellEnd"/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2DB157D7" w14:textId="77777777" w:rsidTr="006842AC">
        <w:trPr>
          <w:trHeight w:val="881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6BBE" w14:textId="2F4A53AF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D1EAAF5" w14:textId="4C194ABD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771C" w14:textId="6D0C4B5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3BA0" w14:textId="3D6680BD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236B" w14:textId="22D1292B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A5D9" w14:textId="7E30D809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R57A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0870F02F" w14:textId="77777777" w:rsidTr="006842AC">
        <w:trPr>
          <w:trHeight w:val="88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3018" w14:textId="517933F8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0F1160E2" w14:textId="3DBEE03D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8221" w14:textId="1E137F6D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C122AF">
              <w:rPr>
                <w:rFonts w:ascii="Arial" w:hAnsi="Arial" w:cs="Arial"/>
              </w:rPr>
              <w:t>LMSW126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F3E2" w14:textId="75D9F037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F6A9" w14:textId="4D250CCB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9384" w14:textId="32DCDCA3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reoM</w:t>
            </w:r>
            <w:proofErr w:type="spellEnd"/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-lacO-reoM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R62A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5EA1BAFE" w14:textId="77777777" w:rsidTr="006842AC">
        <w:trPr>
          <w:trHeight w:val="73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FBC1" w14:textId="31CB914E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7F8831E" w14:textId="1D9BF362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0A56" w14:textId="397023A0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</w:rPr>
            </w:pPr>
            <w:r w:rsidRPr="00C122AF">
              <w:rPr>
                <w:rFonts w:ascii="Arial" w:hAnsi="Arial" w:cs="Arial"/>
              </w:rPr>
              <w:t>LMSW138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696B" w14:textId="15390AAD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2874" w14:textId="2168AE1A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CA46" w14:textId="5E092D5C" w:rsidR="00F715F6" w:rsidRPr="00C122AF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reoY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-lacO-reoY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39E8779F" w14:textId="77777777" w:rsidTr="006842AC">
        <w:trPr>
          <w:trHeight w:val="91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54C0" w14:textId="69921980" w:rsidR="00F715F6" w:rsidRDefault="00F715F6" w:rsidP="00EF3DCE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lastRenderedPageBreak/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1BDC738A" w14:textId="5171101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L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monocytogenes</w:t>
            </w:r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344B" w14:textId="7ED7D76B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</w:rPr>
            </w:pPr>
            <w:r w:rsidRPr="00C122AF">
              <w:rPr>
                <w:rFonts w:ascii="Arial" w:hAnsi="Arial" w:cs="Arial"/>
              </w:rPr>
              <w:t>LMSW139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262B" w14:textId="6F402501" w:rsidR="00F715F6" w:rsidRPr="00C122AF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this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paper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224D" w14:textId="47EBD391" w:rsidR="00F715F6" w:rsidRPr="00C122AF" w:rsidRDefault="00F715F6" w:rsidP="00C122AF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C648" w14:textId="211DFB97" w:rsidR="00F715F6" w:rsidRPr="00C122AF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C122AF">
              <w:rPr>
                <w:rFonts w:ascii="Arial" w:hAnsi="Arial" w:cs="Arial"/>
              </w:rPr>
              <w:t>Δ</w:t>
            </w:r>
            <w:r w:rsidRPr="00C122AF">
              <w:rPr>
                <w:rFonts w:ascii="Arial" w:hAnsi="Arial" w:cs="Arial"/>
                <w:i/>
              </w:rPr>
              <w:t>murZ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r w:rsidRPr="00C122AF">
              <w:rPr>
                <w:rFonts w:ascii="Arial" w:hAnsi="Arial" w:cs="Arial"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attB</w:t>
            </w:r>
            <w:proofErr w:type="spellEnd"/>
            <w:r w:rsidRPr="00C122AF">
              <w:rPr>
                <w:rFonts w:ascii="Arial" w:hAnsi="Arial" w:cs="Arial"/>
                <w:i/>
              </w:rPr>
              <w:t>::</w:t>
            </w:r>
            <w:proofErr w:type="spellStart"/>
            <w:r w:rsidRPr="00C122AF">
              <w:rPr>
                <w:rFonts w:ascii="Arial" w:hAnsi="Arial" w:cs="Arial"/>
              </w:rPr>
              <w:t>P</w:t>
            </w:r>
            <w:r w:rsidRPr="00C122AF">
              <w:rPr>
                <w:rFonts w:ascii="Arial" w:hAnsi="Arial" w:cs="Arial"/>
                <w:i/>
                <w:vertAlign w:val="subscript"/>
              </w:rPr>
              <w:t>help</w:t>
            </w:r>
            <w:r w:rsidRPr="00C122AF">
              <w:rPr>
                <w:rFonts w:ascii="Arial" w:hAnsi="Arial" w:cs="Arial"/>
                <w:i/>
              </w:rPr>
              <w:t>-lacO-murZ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122AF">
              <w:rPr>
                <w:rFonts w:ascii="Arial" w:hAnsi="Arial" w:cs="Arial"/>
                <w:i/>
              </w:rPr>
              <w:t>lacI</w:t>
            </w:r>
            <w:proofErr w:type="spellEnd"/>
            <w:r w:rsidRPr="00C122AF">
              <w:rPr>
                <w:rFonts w:ascii="Arial" w:hAnsi="Arial" w:cs="Arial"/>
                <w:i/>
              </w:rPr>
              <w:t xml:space="preserve"> neo</w:t>
            </w:r>
            <w:r w:rsidRPr="0072530E">
              <w:rPr>
                <w:rFonts w:ascii="Arial" w:hAnsi="Arial" w:cs="Arial"/>
                <w:lang w:val="en-US"/>
              </w:rPr>
              <w:t>; see Table 2</w:t>
            </w:r>
          </w:p>
        </w:tc>
      </w:tr>
      <w:tr w:rsidR="00F715F6" w14:paraId="0AD32205" w14:textId="77777777" w:rsidTr="006842AC">
        <w:trPr>
          <w:trHeight w:val="7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E227" w14:textId="24E93E3C" w:rsid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01B31EB" w14:textId="4BE51E6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Escherichia coli</w:t>
            </w:r>
            <w:r w:rsidRPr="009B156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7CE" w14:textId="1E032E44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TOP10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7EBC" w14:textId="77777777" w:rsidR="00F715F6" w:rsidRPr="00AB2817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2817">
              <w:rPr>
                <w:rFonts w:ascii="Arial" w:eastAsia="Times New Roman" w:hAnsi="Arial" w:cs="Arial"/>
                <w:sz w:val="20"/>
                <w:szCs w:val="20"/>
              </w:rPr>
              <w:t>ThermoFischer</w:t>
            </w:r>
            <w:proofErr w:type="spellEnd"/>
            <w:r w:rsidRPr="00AB2817">
              <w:rPr>
                <w:rFonts w:ascii="Arial" w:eastAsia="Times New Roman" w:hAnsi="Arial" w:cs="Arial"/>
                <w:sz w:val="20"/>
                <w:szCs w:val="20"/>
              </w:rPr>
              <w:t xml:space="preserve">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D547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C404003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DC9C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715F6" w14:paraId="56EE31C5" w14:textId="77777777" w:rsidTr="006842AC">
        <w:trPr>
          <w:trHeight w:val="58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45BC" w14:textId="23054B81" w:rsidR="00F715F6" w:rsidRDefault="00F715F6" w:rsidP="00AB2817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0CCC905" w14:textId="062C34E1" w:rsidR="00F715F6" w:rsidRPr="00AB2817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E</w:t>
            </w:r>
            <w:r>
              <w:rPr>
                <w:rFonts w:ascii="Arial" w:hAnsi="Arial" w:cs="Arial"/>
                <w:i/>
                <w:color w:val="000000"/>
              </w:rPr>
              <w:t>.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coli</w:t>
            </w:r>
            <w:r w:rsidRPr="009B156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AF4B" w14:textId="5EEF50FF" w:rsidR="00F715F6" w:rsidRPr="00AB2817" w:rsidRDefault="00F715F6" w:rsidP="00AB2817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AB2817">
              <w:rPr>
                <w:rFonts w:ascii="Arial" w:hAnsi="Arial" w:cs="Arial"/>
                <w:color w:val="212121"/>
              </w:rPr>
              <w:t>BL21 (DE3)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87FF" w14:textId="77777777" w:rsidR="00F715F6" w:rsidRPr="00AB2817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AB2817">
              <w:rPr>
                <w:rFonts w:ascii="Arial" w:hAnsi="Arial" w:cs="Arial"/>
                <w:color w:val="212121"/>
                <w:sz w:val="20"/>
                <w:szCs w:val="20"/>
              </w:rPr>
              <w:t>NEB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FA82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21E5" w14:textId="77777777" w:rsidR="00F715F6" w:rsidRPr="00AB2817" w:rsidRDefault="00F715F6" w:rsidP="00AB2817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212121"/>
              </w:rPr>
              <w:t>competent cells</w:t>
            </w:r>
          </w:p>
        </w:tc>
      </w:tr>
      <w:tr w:rsidR="00F715F6" w14:paraId="0CF9B1E8" w14:textId="77777777" w:rsidTr="006842AC">
        <w:trPr>
          <w:trHeight w:val="589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BD66" w14:textId="1D2E6730" w:rsid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0AF83BD8" w14:textId="4A6D9A39" w:rsidR="00F715F6" w:rsidRPr="00AB2817" w:rsidRDefault="00F715F6" w:rsidP="009B156D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9B156D">
              <w:rPr>
                <w:rFonts w:ascii="Arial" w:hAnsi="Arial" w:cs="Arial"/>
                <w:color w:val="000000"/>
              </w:rPr>
              <w:t>(</w:t>
            </w:r>
            <w:r w:rsidRPr="00AB2817">
              <w:rPr>
                <w:rFonts w:ascii="Arial" w:hAnsi="Arial" w:cs="Arial"/>
                <w:i/>
                <w:color w:val="000000"/>
              </w:rPr>
              <w:t>B</w:t>
            </w:r>
            <w:r>
              <w:rPr>
                <w:rFonts w:ascii="Arial" w:hAnsi="Arial" w:cs="Arial"/>
                <w:i/>
                <w:color w:val="000000"/>
              </w:rPr>
              <w:t>acillus</w:t>
            </w:r>
            <w:r w:rsidRPr="00AB2817">
              <w:rPr>
                <w:rFonts w:ascii="Arial" w:hAnsi="Arial" w:cs="Arial"/>
                <w:i/>
                <w:color w:val="000000"/>
              </w:rPr>
              <w:t xml:space="preserve"> subtilis</w:t>
            </w:r>
            <w:r w:rsidRPr="009B156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88CF" w14:textId="69C252C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6803" w14:textId="58FDA762" w:rsidR="00F715F6" w:rsidRPr="00AB2817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E37B" w14:textId="77777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957D" w14:textId="719AC17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eastAsia="Times New Roman" w:hAnsi="Arial" w:cs="Arial"/>
              </w:rPr>
              <w:t>lab stock</w:t>
            </w:r>
          </w:p>
        </w:tc>
      </w:tr>
      <w:tr w:rsidR="00F715F6" w14:paraId="20D64B8A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9818" w14:textId="18394F51" w:rsid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622ACE6C" w14:textId="625285D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9B156D">
              <w:rPr>
                <w:rFonts w:ascii="Arial" w:hAnsi="Arial" w:cs="Arial"/>
                <w:i/>
                <w:color w:val="000000"/>
              </w:rPr>
              <w:t>B. subtilis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E778" w14:textId="063E8675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bookmarkStart w:id="0" w:name="_GoBack"/>
            <w:r w:rsidRPr="00AB2817">
              <w:rPr>
                <w:rFonts w:ascii="Arial" w:hAnsi="Arial" w:cs="Arial"/>
              </w:rPr>
              <w:t>BKE00860</w:t>
            </w:r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9F17" w14:textId="613B48B9" w:rsidR="00F715F6" w:rsidRPr="00AB2817" w:rsidRDefault="00F715F6" w:rsidP="0072530E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725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PMID:28189581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National </w:t>
            </w:r>
            <w:proofErr w:type="spellStart"/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BioResource</w:t>
            </w:r>
            <w:proofErr w:type="spellEnd"/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Project (NIG, Japan)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0D8D" w14:textId="5E47A00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85AE" w14:textId="6A1E5186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lang w:val="it-IT"/>
              </w:rPr>
              <w:t>Δ</w:t>
            </w:r>
            <w:proofErr w:type="spellStart"/>
            <w:r w:rsidRPr="00AB2817">
              <w:rPr>
                <w:rFonts w:ascii="Arial" w:hAnsi="Arial" w:cs="Arial"/>
                <w:i/>
              </w:rPr>
              <w:t>clpC</w:t>
            </w:r>
            <w:proofErr w:type="spellEnd"/>
            <w:r w:rsidRPr="00AB2817">
              <w:rPr>
                <w:rFonts w:ascii="Arial" w:hAnsi="Arial" w:cs="Arial"/>
              </w:rPr>
              <w:t xml:space="preserve"> </w:t>
            </w:r>
          </w:p>
        </w:tc>
      </w:tr>
      <w:tr w:rsidR="00F715F6" w14:paraId="5EE80639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5BBB" w14:textId="69A496B6" w:rsid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581CB331" w14:textId="4ED5C509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9B156D">
              <w:rPr>
                <w:rFonts w:ascii="Arial" w:hAnsi="Arial" w:cs="Arial"/>
                <w:i/>
                <w:color w:val="000000"/>
              </w:rPr>
              <w:t>B. subtilis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3245" w14:textId="27B8ED0E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</w:rPr>
              <w:t>BKE22180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683E" w14:textId="4BBDB94E" w:rsidR="00F715F6" w:rsidRPr="00AB2817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725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PMID:28189581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National </w:t>
            </w:r>
            <w:proofErr w:type="spellStart"/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BioResource</w:t>
            </w:r>
            <w:proofErr w:type="spellEnd"/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Project (NIG, Japan)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F0EF" w14:textId="7CD42534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D592" w14:textId="282A67B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lang w:val="it-IT"/>
              </w:rPr>
              <w:t>Δ</w:t>
            </w:r>
            <w:proofErr w:type="spellStart"/>
            <w:r w:rsidRPr="00AB2817">
              <w:rPr>
                <w:rFonts w:ascii="Arial" w:hAnsi="Arial" w:cs="Arial"/>
                <w:i/>
              </w:rPr>
              <w:t>gpsB</w:t>
            </w:r>
            <w:proofErr w:type="spellEnd"/>
          </w:p>
        </w:tc>
      </w:tr>
      <w:tr w:rsidR="00F715F6" w14:paraId="52BD5C09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DBA2" w14:textId="6A36BE79" w:rsid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06439DCA" w14:textId="419ACF3C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9B156D">
              <w:rPr>
                <w:rFonts w:ascii="Arial" w:hAnsi="Arial" w:cs="Arial"/>
                <w:i/>
                <w:color w:val="000000"/>
              </w:rPr>
              <w:t>B. subtilis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0E98" w14:textId="7C6AEE8D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</w:rPr>
              <w:t>BKE22580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D09B" w14:textId="28FC27E6" w:rsidR="00F715F6" w:rsidRPr="00AB2817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725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PMID:28189581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National </w:t>
            </w:r>
            <w:proofErr w:type="spellStart"/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BioResource</w:t>
            </w:r>
            <w:proofErr w:type="spellEnd"/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Project (NIG, Japan)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C005" w14:textId="71A44036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675D" w14:textId="7DDA59E8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lang w:val="it-IT"/>
              </w:rPr>
              <w:t>Δ</w:t>
            </w:r>
            <w:proofErr w:type="spellStart"/>
            <w:r w:rsidRPr="00AB2817">
              <w:rPr>
                <w:rFonts w:ascii="Arial" w:hAnsi="Arial" w:cs="Arial"/>
                <w:i/>
              </w:rPr>
              <w:t>ypiB</w:t>
            </w:r>
            <w:proofErr w:type="spellEnd"/>
            <w:r w:rsidRPr="00AB2817">
              <w:rPr>
                <w:rFonts w:ascii="Arial" w:hAnsi="Arial" w:cs="Arial"/>
                <w:i/>
              </w:rPr>
              <w:t xml:space="preserve"> (</w:t>
            </w:r>
            <w:proofErr w:type="spellStart"/>
            <w:proofErr w:type="gramStart"/>
            <w:r w:rsidRPr="00AB2817">
              <w:rPr>
                <w:rFonts w:ascii="Arial" w:hAnsi="Arial" w:cs="Arial"/>
                <w:i/>
              </w:rPr>
              <w:t>reoY</w:t>
            </w:r>
            <w:proofErr w:type="spellEnd"/>
            <w:proofErr w:type="gramEnd"/>
            <w:r w:rsidRPr="00AB2817">
              <w:rPr>
                <w:rFonts w:ascii="Arial" w:hAnsi="Arial" w:cs="Arial"/>
                <w:i/>
              </w:rPr>
              <w:t>)</w:t>
            </w:r>
          </w:p>
        </w:tc>
      </w:tr>
      <w:tr w:rsidR="00F715F6" w14:paraId="6D7EA9E9" w14:textId="77777777" w:rsidTr="00641204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1486" w14:textId="5136198C" w:rsidR="00F715F6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color w:val="000000"/>
              </w:rPr>
              <w:t>strain</w:t>
            </w:r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strain</w:t>
            </w:r>
            <w:proofErr w:type="spellEnd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="002862B5" w:rsidRPr="002862B5">
              <w:rPr>
                <w:rFonts w:ascii="Arial" w:hAnsi="Arial" w:cs="Arial"/>
                <w:color w:val="000000"/>
                <w:lang w:val="de-DE"/>
              </w:rPr>
              <w:t>background</w:t>
            </w:r>
            <w:proofErr w:type="spellEnd"/>
          </w:p>
          <w:p w14:paraId="4580ABD9" w14:textId="6FD94FD0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9B156D">
              <w:rPr>
                <w:rFonts w:ascii="Arial" w:hAnsi="Arial" w:cs="Arial"/>
                <w:i/>
                <w:color w:val="000000"/>
              </w:rPr>
              <w:t>B. subtilis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70DB" w14:textId="2D4E877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</w:rPr>
              <w:t>BKE27400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7745" w14:textId="6FA810EA" w:rsidR="00F715F6" w:rsidRPr="00AB2817" w:rsidRDefault="00F715F6" w:rsidP="00C122AF">
            <w:pPr>
              <w:ind w:left="68"/>
              <w:rPr>
                <w:rFonts w:ascii="Arial" w:eastAsia="Times New Roman" w:hAnsi="Arial" w:cs="Arial"/>
                <w:sz w:val="20"/>
                <w:szCs w:val="20"/>
              </w:rPr>
            </w:pPr>
            <w:r w:rsidRPr="00725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PMID:28189581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National </w:t>
            </w:r>
            <w:proofErr w:type="spellStart"/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BioResource</w:t>
            </w:r>
            <w:proofErr w:type="spellEnd"/>
            <w:r w:rsidRPr="00AB28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Project (NIG, Japan)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79B1" w14:textId="45404F47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5D29" w14:textId="3CB8057A" w:rsidR="00F715F6" w:rsidRPr="00AB2817" w:rsidRDefault="00F715F6" w:rsidP="00641204">
            <w:pPr>
              <w:pStyle w:val="Standard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AB2817">
              <w:rPr>
                <w:rFonts w:ascii="Arial" w:hAnsi="Arial" w:cs="Arial"/>
                <w:lang w:val="it-IT"/>
              </w:rPr>
              <w:t>Δ</w:t>
            </w:r>
            <w:proofErr w:type="spellStart"/>
            <w:r w:rsidRPr="00AB2817">
              <w:rPr>
                <w:rFonts w:ascii="Arial" w:hAnsi="Arial" w:cs="Arial"/>
                <w:i/>
              </w:rPr>
              <w:t>yrzL</w:t>
            </w:r>
            <w:proofErr w:type="spellEnd"/>
            <w:r w:rsidRPr="00AB2817">
              <w:rPr>
                <w:rFonts w:ascii="Arial" w:hAnsi="Arial" w:cs="Arial"/>
                <w:i/>
              </w:rPr>
              <w:t xml:space="preserve"> (</w:t>
            </w:r>
            <w:proofErr w:type="spellStart"/>
            <w:proofErr w:type="gramStart"/>
            <w:r w:rsidRPr="00AB2817">
              <w:rPr>
                <w:rFonts w:ascii="Arial" w:hAnsi="Arial" w:cs="Arial"/>
                <w:i/>
              </w:rPr>
              <w:t>reoM</w:t>
            </w:r>
            <w:proofErr w:type="spellEnd"/>
            <w:proofErr w:type="gramEnd"/>
            <w:r w:rsidRPr="00AB2817">
              <w:rPr>
                <w:rFonts w:ascii="Arial" w:hAnsi="Arial" w:cs="Arial"/>
                <w:i/>
              </w:rPr>
              <w:t>)</w:t>
            </w:r>
          </w:p>
        </w:tc>
      </w:tr>
    </w:tbl>
    <w:p w14:paraId="17836440" w14:textId="77777777" w:rsidR="00AB2817" w:rsidRDefault="00AB2817" w:rsidP="0070347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AB2817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65E90" w14:textId="77777777" w:rsidR="00E971B2" w:rsidRDefault="00E971B2" w:rsidP="003C053F">
      <w:r>
        <w:separator/>
      </w:r>
    </w:p>
  </w:endnote>
  <w:endnote w:type="continuationSeparator" w:id="0">
    <w:p w14:paraId="5BAC7C53" w14:textId="77777777" w:rsidR="00E971B2" w:rsidRDefault="00E971B2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EF61" w14:textId="77777777" w:rsidR="00E971B2" w:rsidRDefault="00E971B2" w:rsidP="003C053F">
      <w:r>
        <w:separator/>
      </w:r>
    </w:p>
  </w:footnote>
  <w:footnote w:type="continuationSeparator" w:id="0">
    <w:p w14:paraId="11131F0D" w14:textId="77777777" w:rsidR="00E971B2" w:rsidRDefault="00E971B2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4A"/>
    <w:rsid w:val="00061E1C"/>
    <w:rsid w:val="00067591"/>
    <w:rsid w:val="000E1C34"/>
    <w:rsid w:val="000E7C78"/>
    <w:rsid w:val="00126344"/>
    <w:rsid w:val="001B28BD"/>
    <w:rsid w:val="002862B5"/>
    <w:rsid w:val="002939C5"/>
    <w:rsid w:val="00393B4B"/>
    <w:rsid w:val="003C053F"/>
    <w:rsid w:val="00413967"/>
    <w:rsid w:val="0042001B"/>
    <w:rsid w:val="00530FF6"/>
    <w:rsid w:val="0062252A"/>
    <w:rsid w:val="00624752"/>
    <w:rsid w:val="006352F9"/>
    <w:rsid w:val="00641204"/>
    <w:rsid w:val="006842AC"/>
    <w:rsid w:val="006B170B"/>
    <w:rsid w:val="00703479"/>
    <w:rsid w:val="0072530E"/>
    <w:rsid w:val="00936EE3"/>
    <w:rsid w:val="00995F07"/>
    <w:rsid w:val="009B156D"/>
    <w:rsid w:val="009D1DD2"/>
    <w:rsid w:val="00A46C1C"/>
    <w:rsid w:val="00A92D56"/>
    <w:rsid w:val="00AA1D03"/>
    <w:rsid w:val="00AB2817"/>
    <w:rsid w:val="00B839DF"/>
    <w:rsid w:val="00BB284A"/>
    <w:rsid w:val="00C122AF"/>
    <w:rsid w:val="00C51A09"/>
    <w:rsid w:val="00C54870"/>
    <w:rsid w:val="00CE66F1"/>
    <w:rsid w:val="00DC1284"/>
    <w:rsid w:val="00DC5F5D"/>
    <w:rsid w:val="00DD3C98"/>
    <w:rsid w:val="00E159AB"/>
    <w:rsid w:val="00E6141B"/>
    <w:rsid w:val="00E77BBD"/>
    <w:rsid w:val="00E971B2"/>
    <w:rsid w:val="00ED63B9"/>
    <w:rsid w:val="00EF3DCE"/>
    <w:rsid w:val="00F44836"/>
    <w:rsid w:val="00F5633C"/>
    <w:rsid w:val="00F715F6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65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28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84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6EE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53F"/>
  </w:style>
  <w:style w:type="paragraph" w:styleId="Fuzeile">
    <w:name w:val="footer"/>
    <w:basedOn w:val="Standard"/>
    <w:link w:val="FuzeileZchn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53F"/>
  </w:style>
  <w:style w:type="character" w:styleId="BesuchterHyperlink">
    <w:name w:val="FollowedHyperlink"/>
    <w:basedOn w:val="Absatz-Standardschriftar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EndNoteBibliographyZchn">
    <w:name w:val="EndNote Bibliography Zchn"/>
    <w:basedOn w:val="Absatz-Standardschriftart"/>
    <w:link w:val="EndNoteBibliography"/>
    <w:qFormat/>
    <w:rsid w:val="00E159AB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Standard"/>
    <w:link w:val="EndNoteBibliographyZchn"/>
    <w:qFormat/>
    <w:rsid w:val="00E159AB"/>
    <w:pPr>
      <w:spacing w:after="200"/>
      <w:jc w:val="both"/>
    </w:pPr>
    <w:rPr>
      <w:rFonts w:ascii="Calibri" w:hAnsi="Calibri" w:cs="Calibri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8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ett">
    <w:name w:val="Strong"/>
    <w:basedOn w:val="Absatz-Standardschriftart"/>
    <w:uiPriority w:val="22"/>
    <w:qFormat/>
    <w:rsid w:val="00AB2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28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84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6EE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053F"/>
  </w:style>
  <w:style w:type="paragraph" w:styleId="Fuzeile">
    <w:name w:val="footer"/>
    <w:basedOn w:val="Standard"/>
    <w:link w:val="FuzeileZchn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053F"/>
  </w:style>
  <w:style w:type="character" w:styleId="BesuchterHyperlink">
    <w:name w:val="FollowedHyperlink"/>
    <w:basedOn w:val="Absatz-Standardschriftar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EndNoteBibliographyZchn">
    <w:name w:val="EndNote Bibliography Zchn"/>
    <w:basedOn w:val="Absatz-Standardschriftart"/>
    <w:link w:val="EndNoteBibliography"/>
    <w:qFormat/>
    <w:rsid w:val="00E159AB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Standard"/>
    <w:link w:val="EndNoteBibliographyZchn"/>
    <w:qFormat/>
    <w:rsid w:val="00E159AB"/>
    <w:pPr>
      <w:spacing w:after="200"/>
      <w:jc w:val="both"/>
    </w:pPr>
    <w:rPr>
      <w:rFonts w:ascii="Calibri" w:hAnsi="Calibri" w:cs="Calibri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8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ett">
    <w:name w:val="Strong"/>
    <w:basedOn w:val="Absatz-Standardschriftart"/>
    <w:uiPriority w:val="22"/>
    <w:qFormat/>
    <w:rsid w:val="00AB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2187</Words>
  <Characters>13781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 McConnell</dc:creator>
  <cp:lastModifiedBy>Halbedel, Sven</cp:lastModifiedBy>
  <cp:revision>12</cp:revision>
  <dcterms:created xsi:type="dcterms:W3CDTF">2020-04-27T12:11:00Z</dcterms:created>
  <dcterms:modified xsi:type="dcterms:W3CDTF">2020-05-02T14:58:00Z</dcterms:modified>
</cp:coreProperties>
</file>