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05265" w:rsidRPr="005744C6" w:rsidRDefault="00BA37D9" w:rsidP="00C05265">
      <w:pPr>
        <w:rPr>
          <w:rFonts w:ascii="Arial" w:hAnsi="Arial" w:cs="Arial"/>
        </w:rPr>
      </w:pPr>
      <w:r>
        <w:rPr>
          <w:rFonts w:ascii="Arial" w:hAnsi="Arial" w:cs="Arial"/>
          <w:b/>
        </w:rPr>
        <w:t>Supplementary file 2A</w:t>
      </w:r>
      <w:r w:rsidR="00C05265">
        <w:rPr>
          <w:rFonts w:ascii="Arial" w:hAnsi="Arial" w:cs="Arial"/>
          <w:b/>
        </w:rPr>
        <w:t xml:space="preserve">. </w:t>
      </w:r>
      <w:r w:rsidR="00C05265">
        <w:rPr>
          <w:rFonts w:ascii="Arial" w:hAnsi="Arial" w:cs="Arial"/>
        </w:rPr>
        <w:t>Demographic and geographic sampling biases in datasets 1-3.</w:t>
      </w:r>
    </w:p>
    <w:tbl>
      <w:tblPr>
        <w:tblStyle w:val="TableGrid"/>
        <w:tblW w:w="0" w:type="auto"/>
        <w:tblLook w:val="04A0" w:firstRow="1" w:lastRow="0" w:firstColumn="1" w:lastColumn="0" w:noHBand="0" w:noVBand="1"/>
      </w:tblPr>
      <w:tblGrid>
        <w:gridCol w:w="530"/>
        <w:gridCol w:w="1187"/>
        <w:gridCol w:w="1272"/>
        <w:gridCol w:w="1272"/>
        <w:gridCol w:w="1272"/>
        <w:gridCol w:w="1272"/>
        <w:gridCol w:w="1272"/>
        <w:gridCol w:w="1273"/>
      </w:tblGrid>
      <w:tr w:rsidR="00C05265" w:rsidTr="00911405">
        <w:tc>
          <w:tcPr>
            <w:tcW w:w="530" w:type="dxa"/>
          </w:tcPr>
          <w:p w:rsidR="00C05265" w:rsidRPr="005744C6" w:rsidRDefault="00C05265" w:rsidP="00911405">
            <w:pPr>
              <w:rPr>
                <w:rFonts w:ascii="Arial" w:hAnsi="Arial" w:cs="Arial"/>
                <w:b/>
                <w:sz w:val="18"/>
                <w:szCs w:val="18"/>
              </w:rPr>
            </w:pPr>
          </w:p>
        </w:tc>
        <w:tc>
          <w:tcPr>
            <w:tcW w:w="1187" w:type="dxa"/>
          </w:tcPr>
          <w:p w:rsidR="00C05265" w:rsidRPr="005744C6" w:rsidRDefault="00C05265" w:rsidP="00911405">
            <w:pPr>
              <w:rPr>
                <w:rFonts w:ascii="Arial" w:hAnsi="Arial" w:cs="Arial"/>
                <w:b/>
                <w:sz w:val="18"/>
                <w:szCs w:val="18"/>
              </w:rPr>
            </w:pPr>
          </w:p>
        </w:tc>
        <w:tc>
          <w:tcPr>
            <w:tcW w:w="1272" w:type="dxa"/>
            <w:vAlign w:val="bottom"/>
          </w:tcPr>
          <w:p w:rsidR="00C05265" w:rsidRPr="0022102B" w:rsidRDefault="00C05265" w:rsidP="00911405">
            <w:pPr>
              <w:rPr>
                <w:rFonts w:ascii="Arial" w:eastAsia="Times New Roman" w:hAnsi="Arial" w:cs="Arial"/>
                <w:color w:val="000000"/>
                <w:vertAlign w:val="superscript"/>
              </w:rPr>
            </w:pPr>
            <w:r w:rsidRPr="00A47405">
              <w:rPr>
                <w:rFonts w:ascii="Arial" w:eastAsia="Times New Roman" w:hAnsi="Arial" w:cs="Arial"/>
                <w:b/>
                <w:color w:val="000000"/>
                <w:sz w:val="18"/>
                <w:szCs w:val="18"/>
              </w:rPr>
              <w:t>Dataset 1</w:t>
            </w:r>
            <w:r w:rsidR="00C060A8">
              <w:rPr>
                <w:rFonts w:ascii="Arial" w:eastAsia="Times New Roman" w:hAnsi="Arial" w:cs="Arial"/>
                <w:b/>
                <w:color w:val="000000"/>
                <w:sz w:val="18"/>
                <w:szCs w:val="18"/>
              </w:rPr>
              <w:t xml:space="preserve"> </w:t>
            </w:r>
            <w:r w:rsidR="00C060A8">
              <w:rPr>
                <w:rFonts w:ascii="Arial" w:eastAsia="Times New Roman" w:hAnsi="Arial" w:cs="Arial"/>
                <w:b/>
                <w:color w:val="000000"/>
                <w:sz w:val="18"/>
                <w:szCs w:val="18"/>
              </w:rPr>
              <w:fldChar w:fldCharType="begin"/>
            </w:r>
            <w:r w:rsidR="00C060A8">
              <w:rPr>
                <w:rFonts w:ascii="Arial" w:eastAsia="Times New Roman" w:hAnsi="Arial" w:cs="Arial"/>
                <w:b/>
                <w:color w:val="000000"/>
                <w:sz w:val="18"/>
                <w:szCs w:val="18"/>
              </w:rPr>
              <w:instrText xml:space="preserve"> ADDIN EN.CITE &lt;EndNote&gt;&lt;Cite&gt;&lt;Author&gt;Mortimer&lt;/Author&gt;&lt;Year&gt;2020&lt;/Year&gt;&lt;RecNum&gt;268&lt;/RecNum&gt;&lt;DisplayText&gt;[1]&lt;/DisplayText&gt;&lt;record&gt;&lt;rec-number&gt;268&lt;/rec-number&gt;&lt;foreign-keys&gt;&lt;key app="EN" db-id="d2afz2az5xpa0ues2r7vv9w2ar0etwr22r5f" timestamp="1589370904"&gt;268&lt;/key&gt;&lt;/foreign-keys&gt;&lt;ref-type name="Journal Article"&gt;17&lt;/ref-type&gt;&lt;contributors&gt;&lt;authors&gt;&lt;author&gt;Mortimer, Tatum D.&lt;/author&gt;&lt;author&gt;Pathela, Preeti&lt;/author&gt;&lt;author&gt;Crawley, Addie&lt;/author&gt;&lt;author&gt;Rakeman, Jennifer L.&lt;/author&gt;&lt;author&gt;Lin, Ying&lt;/author&gt;&lt;author&gt;Harris, Simon R.&lt;/author&gt;&lt;author&gt;Blank, Susan&lt;/author&gt;&lt;author&gt;Schillinger, Julia A.&lt;/author&gt;&lt;author&gt;Grad, Yonatan H.&lt;/author&gt;&lt;/authors&gt;&lt;/contributors&gt;&lt;titles&gt;&lt;title&gt;The distribution and spread of susceptible and resistant Neisseria gonorrhoeae across demographic groups in a major metropolitan center&lt;/title&gt;&lt;secondary-title&gt;medRxiv&lt;/secondary-title&gt;&lt;/titles&gt;&lt;periodical&gt;&lt;full-title&gt;medRxiv&lt;/full-title&gt;&lt;/periodical&gt;&lt;dates&gt;&lt;year&gt;2020&lt;/year&gt;&lt;/dates&gt;&lt;urls&gt;&lt;/urls&gt;&lt;electronic-resource-num&gt;https://doi.org/10.1101/2020.04.30.20086413&lt;/electronic-resource-num&gt;&lt;/record&gt;&lt;/Cite&gt;&lt;/EndNote&gt;</w:instrText>
            </w:r>
            <w:r w:rsidR="00C060A8">
              <w:rPr>
                <w:rFonts w:ascii="Arial" w:eastAsia="Times New Roman" w:hAnsi="Arial" w:cs="Arial"/>
                <w:b/>
                <w:color w:val="000000"/>
                <w:sz w:val="18"/>
                <w:szCs w:val="18"/>
              </w:rPr>
              <w:fldChar w:fldCharType="separate"/>
            </w:r>
            <w:r w:rsidR="00C060A8">
              <w:rPr>
                <w:rFonts w:ascii="Arial" w:eastAsia="Times New Roman" w:hAnsi="Arial" w:cs="Arial"/>
                <w:b/>
                <w:noProof/>
                <w:color w:val="000000"/>
                <w:sz w:val="18"/>
                <w:szCs w:val="18"/>
              </w:rPr>
              <w:t>[1]</w:t>
            </w:r>
            <w:r w:rsidR="00C060A8">
              <w:rPr>
                <w:rFonts w:ascii="Arial" w:eastAsia="Times New Roman" w:hAnsi="Arial" w:cs="Arial"/>
                <w:b/>
                <w:color w:val="000000"/>
                <w:sz w:val="18"/>
                <w:szCs w:val="18"/>
              </w:rPr>
              <w:fldChar w:fldCharType="end"/>
            </w:r>
            <w:r w:rsidRPr="00524BF9">
              <w:rPr>
                <w:rFonts w:ascii="Arial" w:eastAsia="Times New Roman" w:hAnsi="Arial" w:cs="Arial"/>
                <w:color w:val="000000"/>
                <w:vertAlign w:val="superscript"/>
              </w:rPr>
              <w:t>a</w:t>
            </w:r>
          </w:p>
        </w:tc>
        <w:tc>
          <w:tcPr>
            <w:tcW w:w="1272" w:type="dxa"/>
            <w:vAlign w:val="bottom"/>
          </w:tcPr>
          <w:p w:rsidR="00C05265" w:rsidRPr="00A47405" w:rsidRDefault="00C05265" w:rsidP="00911405">
            <w:pPr>
              <w:rPr>
                <w:rFonts w:ascii="Arial" w:eastAsia="Times New Roman" w:hAnsi="Arial" w:cs="Arial"/>
                <w:b/>
                <w:color w:val="000000"/>
                <w:sz w:val="18"/>
                <w:szCs w:val="18"/>
              </w:rPr>
            </w:pPr>
            <w:r w:rsidRPr="00A47405">
              <w:rPr>
                <w:rFonts w:ascii="Arial" w:eastAsia="Times New Roman" w:hAnsi="Arial" w:cs="Arial"/>
                <w:b/>
                <w:color w:val="000000"/>
                <w:sz w:val="18"/>
                <w:szCs w:val="18"/>
              </w:rPr>
              <w:t xml:space="preserve">US </w:t>
            </w:r>
          </w:p>
          <w:p w:rsidR="00C05265" w:rsidRPr="00A47405" w:rsidRDefault="00C05265" w:rsidP="00911405">
            <w:pPr>
              <w:rPr>
                <w:rFonts w:ascii="Arial" w:hAnsi="Arial" w:cs="Arial"/>
                <w:b/>
                <w:sz w:val="18"/>
                <w:szCs w:val="18"/>
              </w:rPr>
            </w:pPr>
            <w:r w:rsidRPr="00A47405">
              <w:rPr>
                <w:rFonts w:ascii="Arial" w:eastAsia="Times New Roman" w:hAnsi="Arial" w:cs="Arial"/>
                <w:b/>
                <w:color w:val="000000"/>
                <w:sz w:val="18"/>
                <w:szCs w:val="18"/>
              </w:rPr>
              <w:t xml:space="preserve">(2011-2015) </w:t>
            </w:r>
            <w:r w:rsidRPr="00A47405">
              <w:rPr>
                <w:rFonts w:ascii="Arial" w:eastAsia="Times New Roman" w:hAnsi="Arial" w:cs="Arial"/>
                <w:b/>
                <w:color w:val="000000"/>
                <w:sz w:val="18"/>
                <w:szCs w:val="18"/>
              </w:rPr>
              <w:fldChar w:fldCharType="begin">
                <w:fldData xml:space="preserve">PEVuZE5vdGU+PENpdGU+PEF1dGhvcj5DZW50ZXJzIGZvciBEaXNlYXNlIENvbnRyb2wgYW5kIFBy
ZXZlbnRpb248L0F1dGhvcj48WWVhcj4yMDEyPC9ZZWFyPjxSZWNOdW0+MjQ0PC9SZWNOdW0+PERp
c3BsYXlUZXh0PlsyLTZdPC9EaXNwbGF5VGV4dD48cmVjb3JkPjxyZWMtbnVtYmVyPjI0NDwvcmVj
LW51bWJlcj48Zm9yZWlnbi1rZXlzPjxrZXkgYXBwPSJFTiIgZGItaWQ9ImQyYWZ6MmF6NXhwYTB1
ZXMycjd2djl3MmFyMGV0d3IyMnI1ZiIgdGltZXN0YW1wPSIxNTg2OTY1MTM2Ij4yNDQ8L2tleT48
L2ZvcmVpZ24ta2V5cz48cmVmLXR5cGUgbmFtZT0iUmVwb3J0Ij4yNzwvcmVmLXR5cGU+PGNvbnRy
aWJ1dG9ycz48YXV0aG9ycz48YXV0aG9yPkNlbnRlcnMgZm9yIERpc2Vhc2UgQ29udHJvbCBhbmQg
UHJldmVudGlvbiw8L2F1dGhvcj48L2F1dGhvcnM+PC9jb250cmlidXRvcnM+PHRpdGxlcz48dGl0
bGU+U2V4dWFsbHkgVHJhbnNtaXR0ZWQgRGlzZWFzZSBTdXJ2ZWlsbGFuY2UgMjAxMTwvdGl0bGU+
PC90aXRsZXM+PGRhdGVzPjx5ZWFyPjIwMTI8L3llYXI+PC9kYXRlcz48cHViLWxvY2F0aW9uPkF0
bGFudGE8L3B1Yi1sb2NhdGlvbj48cHVibGlzaGVyPlUuUy4gRGVwYXJ0bWVudCBvZiBIZWFsdGgg
YW5kIEh1bWFuIFNlcnZpY2VzPC9wdWJsaXNoZXI+PHVybHM+PC91cmxzPjwvcmVjb3JkPjwvQ2l0
ZT48Q2l0ZT48QXV0aG9yPkNlbnRlcnMgZm9yIERpc2Vhc2UgQ29udHJvbCBhbmQgUHJldmVudGlv
bjwvQXV0aG9yPjxZZWFyPjIwMTM8L1llYXI+PFJlY051bT4yNDM8L1JlY051bT48cmVjb3JkPjxy
ZWMtbnVtYmVyPjI0MzwvcmVjLW51bWJlcj48Zm9yZWlnbi1rZXlzPjxrZXkgYXBwPSJFTiIgZGIt
aWQ9ImQyYWZ6MmF6NXhwYTB1ZXMycjd2djl3MmFyMGV0d3IyMnI1ZiIgdGltZXN0YW1wPSIxNTg2
OTY1MTM2Ij4yNDM8L2tleT48L2ZvcmVpZ24ta2V5cz48cmVmLXR5cGUgbmFtZT0iUmVwb3J0Ij4y
NzwvcmVmLXR5cGU+PGNvbnRyaWJ1dG9ycz48YXV0aG9ycz48YXV0aG9yPkNlbnRlcnMgZm9yIERp
c2Vhc2UgQ29udHJvbCBhbmQgUHJldmVudGlvbiw8L2F1dGhvcj48L2F1dGhvcnM+PC9jb250cmli
dXRvcnM+PHRpdGxlcz48dGl0bGU+U2V4dWFsbHkgVHJhbnNtaXR0ZWQgRGlzZWFzZSBTdXJ2ZWls
bGFuY2UgMjAxMjwvdGl0bGU+PC90aXRsZXM+PGRhdGVzPjx5ZWFyPjIwMTM8L3llYXI+PC9kYXRl
cz48cHViLWxvY2F0aW9uPkF0bGFudGE8L3B1Yi1sb2NhdGlvbj48cHVibGlzaGVyPlUuUy4gRGVw
YXJ0bWVudCBvZiBIZWFsdGggYW5kIEh1bWFuIFNlcnZpY2VzPC9wdWJsaXNoZXI+PHVybHM+PC91
cmxzPjwvcmVjb3JkPjwvQ2l0ZT48Q2l0ZT48QXV0aG9yPkNlbnRlcnMgZm9yIERpc2Vhc2UgQ29u
dHJvbCBhbmQgUHJldmVudGlvbjwvQXV0aG9yPjxZZWFyPjIwMTQ8L1llYXI+PFJlY051bT4yNDI8
L1JlY051bT48cmVjb3JkPjxyZWMtbnVtYmVyPjI0MjwvcmVjLW51bWJlcj48Zm9yZWlnbi1rZXlz
PjxrZXkgYXBwPSJFTiIgZGItaWQ9ImQyYWZ6MmF6NXhwYTB1ZXMycjd2djl3MmFyMGV0d3IyMnI1
ZiIgdGltZXN0YW1wPSIxNTg2OTY1MTM2Ij4yNDI8L2tleT48L2ZvcmVpZ24ta2V5cz48cmVmLXR5
cGUgbmFtZT0iUmVwb3J0Ij4yNzwvcmVmLXR5cGU+PGNvbnRyaWJ1dG9ycz48YXV0aG9ycz48YXV0
aG9yPkNlbnRlcnMgZm9yIERpc2Vhc2UgQ29udHJvbCBhbmQgUHJldmVudGlvbiw8L2F1dGhvcj48
L2F1dGhvcnM+PC9jb250cmlidXRvcnM+PHRpdGxlcz48dGl0bGU+U2V4dWFsbHkgVHJhbnNtaXR0
ZWQgRGlzZWFzZSBTdXJ2ZWlsbGFuY2UgMjAxMzwvdGl0bGU+PC90aXRsZXM+PGRhdGVzPjx5ZWFy
PjIwMTQ8L3llYXI+PC9kYXRlcz48cHViLWxvY2F0aW9uPkF0bGFudGE8L3B1Yi1sb2NhdGlvbj48
cHVibGlzaGVyPlUuUy4gRGVwYXJ0bWVudCBvZiBIZWFsdGggYW5kIEh1bWFuIFNlcnZpY2VzPC9w
dWJsaXNoZXI+PHVybHM+PC91cmxzPjwvcmVjb3JkPjwvQ2l0ZT48Q2l0ZT48QXV0aG9yPkNlbnRl
cnMgZm9yIERpc2Vhc2UgQ29udHJvbCBhbmQgUHJldmVudGlvbjwvQXV0aG9yPjxZZWFyPjIwMTU8
L1llYXI+PFJlY051bT4yNDE8L1JlY051bT48cmVjb3JkPjxyZWMtbnVtYmVyPjI0MTwvcmVjLW51
bWJlcj48Zm9yZWlnbi1rZXlzPjxrZXkgYXBwPSJFTiIgZGItaWQ9ImQyYWZ6MmF6NXhwYTB1ZXMy
cjd2djl3MmFyMGV0d3IyMnI1ZiIgdGltZXN0YW1wPSIxNTg2OTY1MTM2Ij4yNDE8L2tleT48L2Zv
cmVpZ24ta2V5cz48cmVmLXR5cGUgbmFtZT0iUmVwb3J0Ij4yNzwvcmVmLXR5cGU+PGNvbnRyaWJ1
dG9ycz48YXV0aG9ycz48YXV0aG9yPkNlbnRlcnMgZm9yIERpc2Vhc2UgQ29udHJvbCBhbmQgUHJl
dmVudGlvbiw8L2F1dGhvcj48L2F1dGhvcnM+PC9jb250cmlidXRvcnM+PHRpdGxlcz48dGl0bGU+
U2V4dWFsbHkgVHJhbnNtaXR0ZWQgRGlzZWFzZSBTdXJ2ZWlsbGFuY2UgMjAxNDwvdGl0bGU+PC90
aXRsZXM+PGRhdGVzPjx5ZWFyPjIwMTU8L3llYXI+PC9kYXRlcz48cHViLWxvY2F0aW9uPkF0bGFu
dGE8L3B1Yi1sb2NhdGlvbj48cHVibGlzaGVyPlUuUy4gRGVwYXJ0bWVudCBvZiBIZWFsdGggYW5k
IEh1bWFuIFNlcnZpY2VzPC9wdWJsaXNoZXI+PHVybHM+PC91cmxzPjwvcmVjb3JkPjwvQ2l0ZT48
Q2l0ZT48QXV0aG9yPkNlbnRlcnMgZm9yIERpc2Vhc2UgQ29udHJvbCBhbmQgUHJldmVudGlvbjwv
QXV0aG9yPjxZZWFyPjIwMTY8L1llYXI+PFJlY051bT4yMzY8L1JlY051bT48cmVjb3JkPjxyZWMt
bnVtYmVyPjIzNjwvcmVjLW51bWJlcj48Zm9yZWlnbi1rZXlzPjxrZXkgYXBwPSJFTiIgZGItaWQ9
ImQyYWZ6MmF6NXhwYTB1ZXMycjd2djl3MmFyMGV0d3IyMnI1ZiIgdGltZXN0YW1wPSIxNTg2OTY1
MTM2Ij4yMzY8L2tleT48L2ZvcmVpZ24ta2V5cz48cmVmLXR5cGUgbmFtZT0iUmVwb3J0Ij4yNzwv
cmVmLXR5cGU+PGNvbnRyaWJ1dG9ycz48YXV0aG9ycz48YXV0aG9yPkNlbnRlcnMgZm9yIERpc2Vh
c2UgQ29udHJvbCBhbmQgUHJldmVudGlvbiw8L2F1dGhvcj48L2F1dGhvcnM+PC9jb250cmlidXRv
cnM+PHRpdGxlcz48dGl0bGU+U2V4dWFsbHkgVHJhbnNtaXR0ZWQgRGlzZWFzZSBTdXJ2ZWlsbGFu
Y2UgMjAxNTwvdGl0bGU+PC90aXRsZXM+PGRhdGVzPjx5ZWFyPjIwMTY8L3llYXI+PC9kYXRlcz48
cHViLWxvY2F0aW9uPkF0bGFudGE8L3B1Yi1sb2NhdGlvbj48cHVibGlzaGVyPlUuUy4gRGVwYXJ0
bWVudCBvZiBIZWFsdGggYW5kIEh1bWFuIFNlcnZpY2VzPC9wdWJsaXNoZXI+PHVybHM+PC91cmxz
PjwvcmVjb3JkPjwvQ2l0ZT48L0VuZE5vdGU+
</w:fldData>
              </w:fldChar>
            </w:r>
            <w:r w:rsidR="00C060A8">
              <w:rPr>
                <w:rFonts w:ascii="Arial" w:eastAsia="Times New Roman" w:hAnsi="Arial" w:cs="Arial"/>
                <w:b/>
                <w:color w:val="000000"/>
                <w:sz w:val="18"/>
                <w:szCs w:val="18"/>
              </w:rPr>
              <w:instrText xml:space="preserve"> ADDIN EN.CITE </w:instrText>
            </w:r>
            <w:r w:rsidR="00C060A8">
              <w:rPr>
                <w:rFonts w:ascii="Arial" w:eastAsia="Times New Roman" w:hAnsi="Arial" w:cs="Arial"/>
                <w:b/>
                <w:color w:val="000000"/>
                <w:sz w:val="18"/>
                <w:szCs w:val="18"/>
              </w:rPr>
              <w:fldChar w:fldCharType="begin">
                <w:fldData xml:space="preserve">PEVuZE5vdGU+PENpdGU+PEF1dGhvcj5DZW50ZXJzIGZvciBEaXNlYXNlIENvbnRyb2wgYW5kIFBy
ZXZlbnRpb248L0F1dGhvcj48WWVhcj4yMDEyPC9ZZWFyPjxSZWNOdW0+MjQ0PC9SZWNOdW0+PERp
c3BsYXlUZXh0PlsyLTZdPC9EaXNwbGF5VGV4dD48cmVjb3JkPjxyZWMtbnVtYmVyPjI0NDwvcmVj
LW51bWJlcj48Zm9yZWlnbi1rZXlzPjxrZXkgYXBwPSJFTiIgZGItaWQ9ImQyYWZ6MmF6NXhwYTB1
ZXMycjd2djl3MmFyMGV0d3IyMnI1ZiIgdGltZXN0YW1wPSIxNTg2OTY1MTM2Ij4yNDQ8L2tleT48
L2ZvcmVpZ24ta2V5cz48cmVmLXR5cGUgbmFtZT0iUmVwb3J0Ij4yNzwvcmVmLXR5cGU+PGNvbnRy
aWJ1dG9ycz48YXV0aG9ycz48YXV0aG9yPkNlbnRlcnMgZm9yIERpc2Vhc2UgQ29udHJvbCBhbmQg
UHJldmVudGlvbiw8L2F1dGhvcj48L2F1dGhvcnM+PC9jb250cmlidXRvcnM+PHRpdGxlcz48dGl0
bGU+U2V4dWFsbHkgVHJhbnNtaXR0ZWQgRGlzZWFzZSBTdXJ2ZWlsbGFuY2UgMjAxMTwvdGl0bGU+
PC90aXRsZXM+PGRhdGVzPjx5ZWFyPjIwMTI8L3llYXI+PC9kYXRlcz48cHViLWxvY2F0aW9uPkF0
bGFudGE8L3B1Yi1sb2NhdGlvbj48cHVibGlzaGVyPlUuUy4gRGVwYXJ0bWVudCBvZiBIZWFsdGgg
YW5kIEh1bWFuIFNlcnZpY2VzPC9wdWJsaXNoZXI+PHVybHM+PC91cmxzPjwvcmVjb3JkPjwvQ2l0
ZT48Q2l0ZT48QXV0aG9yPkNlbnRlcnMgZm9yIERpc2Vhc2UgQ29udHJvbCBhbmQgUHJldmVudGlv
bjwvQXV0aG9yPjxZZWFyPjIwMTM8L1llYXI+PFJlY051bT4yNDM8L1JlY051bT48cmVjb3JkPjxy
ZWMtbnVtYmVyPjI0MzwvcmVjLW51bWJlcj48Zm9yZWlnbi1rZXlzPjxrZXkgYXBwPSJFTiIgZGIt
aWQ9ImQyYWZ6MmF6NXhwYTB1ZXMycjd2djl3MmFyMGV0d3IyMnI1ZiIgdGltZXN0YW1wPSIxNTg2
OTY1MTM2Ij4yNDM8L2tleT48L2ZvcmVpZ24ta2V5cz48cmVmLXR5cGUgbmFtZT0iUmVwb3J0Ij4y
NzwvcmVmLXR5cGU+PGNvbnRyaWJ1dG9ycz48YXV0aG9ycz48YXV0aG9yPkNlbnRlcnMgZm9yIERp
c2Vhc2UgQ29udHJvbCBhbmQgUHJldmVudGlvbiw8L2F1dGhvcj48L2F1dGhvcnM+PC9jb250cmli
dXRvcnM+PHRpdGxlcz48dGl0bGU+U2V4dWFsbHkgVHJhbnNtaXR0ZWQgRGlzZWFzZSBTdXJ2ZWls
bGFuY2UgMjAxMjwvdGl0bGU+PC90aXRsZXM+PGRhdGVzPjx5ZWFyPjIwMTM8L3llYXI+PC9kYXRl
cz48cHViLWxvY2F0aW9uPkF0bGFudGE8L3B1Yi1sb2NhdGlvbj48cHVibGlzaGVyPlUuUy4gRGVw
YXJ0bWVudCBvZiBIZWFsdGggYW5kIEh1bWFuIFNlcnZpY2VzPC9wdWJsaXNoZXI+PHVybHM+PC91
cmxzPjwvcmVjb3JkPjwvQ2l0ZT48Q2l0ZT48QXV0aG9yPkNlbnRlcnMgZm9yIERpc2Vhc2UgQ29u
dHJvbCBhbmQgUHJldmVudGlvbjwvQXV0aG9yPjxZZWFyPjIwMTQ8L1llYXI+PFJlY051bT4yNDI8
L1JlY051bT48cmVjb3JkPjxyZWMtbnVtYmVyPjI0MjwvcmVjLW51bWJlcj48Zm9yZWlnbi1rZXlz
PjxrZXkgYXBwPSJFTiIgZGItaWQ9ImQyYWZ6MmF6NXhwYTB1ZXMycjd2djl3MmFyMGV0d3IyMnI1
ZiIgdGltZXN0YW1wPSIxNTg2OTY1MTM2Ij4yNDI8L2tleT48L2ZvcmVpZ24ta2V5cz48cmVmLXR5
cGUgbmFtZT0iUmVwb3J0Ij4yNzwvcmVmLXR5cGU+PGNvbnRyaWJ1dG9ycz48YXV0aG9ycz48YXV0
aG9yPkNlbnRlcnMgZm9yIERpc2Vhc2UgQ29udHJvbCBhbmQgUHJldmVudGlvbiw8L2F1dGhvcj48
L2F1dGhvcnM+PC9jb250cmlidXRvcnM+PHRpdGxlcz48dGl0bGU+U2V4dWFsbHkgVHJhbnNtaXR0
ZWQgRGlzZWFzZSBTdXJ2ZWlsbGFuY2UgMjAxMzwvdGl0bGU+PC90aXRsZXM+PGRhdGVzPjx5ZWFy
PjIwMTQ8L3llYXI+PC9kYXRlcz48cHViLWxvY2F0aW9uPkF0bGFudGE8L3B1Yi1sb2NhdGlvbj48
cHVibGlzaGVyPlUuUy4gRGVwYXJ0bWVudCBvZiBIZWFsdGggYW5kIEh1bWFuIFNlcnZpY2VzPC9w
dWJsaXNoZXI+PHVybHM+PC91cmxzPjwvcmVjb3JkPjwvQ2l0ZT48Q2l0ZT48QXV0aG9yPkNlbnRl
cnMgZm9yIERpc2Vhc2UgQ29udHJvbCBhbmQgUHJldmVudGlvbjwvQXV0aG9yPjxZZWFyPjIwMTU8
L1llYXI+PFJlY051bT4yNDE8L1JlY051bT48cmVjb3JkPjxyZWMtbnVtYmVyPjI0MTwvcmVjLW51
bWJlcj48Zm9yZWlnbi1rZXlzPjxrZXkgYXBwPSJFTiIgZGItaWQ9ImQyYWZ6MmF6NXhwYTB1ZXMy
cjd2djl3MmFyMGV0d3IyMnI1ZiIgdGltZXN0YW1wPSIxNTg2OTY1MTM2Ij4yNDE8L2tleT48L2Zv
cmVpZ24ta2V5cz48cmVmLXR5cGUgbmFtZT0iUmVwb3J0Ij4yNzwvcmVmLXR5cGU+PGNvbnRyaWJ1
dG9ycz48YXV0aG9ycz48YXV0aG9yPkNlbnRlcnMgZm9yIERpc2Vhc2UgQ29udHJvbCBhbmQgUHJl
dmVudGlvbiw8L2F1dGhvcj48L2F1dGhvcnM+PC9jb250cmlidXRvcnM+PHRpdGxlcz48dGl0bGU+
U2V4dWFsbHkgVHJhbnNtaXR0ZWQgRGlzZWFzZSBTdXJ2ZWlsbGFuY2UgMjAxNDwvdGl0bGU+PC90
aXRsZXM+PGRhdGVzPjx5ZWFyPjIwMTU8L3llYXI+PC9kYXRlcz48cHViLWxvY2F0aW9uPkF0bGFu
dGE8L3B1Yi1sb2NhdGlvbj48cHVibGlzaGVyPlUuUy4gRGVwYXJ0bWVudCBvZiBIZWFsdGggYW5k
IEh1bWFuIFNlcnZpY2VzPC9wdWJsaXNoZXI+PHVybHM+PC91cmxzPjwvcmVjb3JkPjwvQ2l0ZT48
Q2l0ZT48QXV0aG9yPkNlbnRlcnMgZm9yIERpc2Vhc2UgQ29udHJvbCBhbmQgUHJldmVudGlvbjwv
QXV0aG9yPjxZZWFyPjIwMTY8L1llYXI+PFJlY051bT4yMzY8L1JlY051bT48cmVjb3JkPjxyZWMt
bnVtYmVyPjIzNjwvcmVjLW51bWJlcj48Zm9yZWlnbi1rZXlzPjxrZXkgYXBwPSJFTiIgZGItaWQ9
ImQyYWZ6MmF6NXhwYTB1ZXMycjd2djl3MmFyMGV0d3IyMnI1ZiIgdGltZXN0YW1wPSIxNTg2OTY1
MTM2Ij4yMzY8L2tleT48L2ZvcmVpZ24ta2V5cz48cmVmLXR5cGUgbmFtZT0iUmVwb3J0Ij4yNzwv
cmVmLXR5cGU+PGNvbnRyaWJ1dG9ycz48YXV0aG9ycz48YXV0aG9yPkNlbnRlcnMgZm9yIERpc2Vh
c2UgQ29udHJvbCBhbmQgUHJldmVudGlvbiw8L2F1dGhvcj48L2F1dGhvcnM+PC9jb250cmlidXRv
cnM+PHRpdGxlcz48dGl0bGU+U2V4dWFsbHkgVHJhbnNtaXR0ZWQgRGlzZWFzZSBTdXJ2ZWlsbGFu
Y2UgMjAxNTwvdGl0bGU+PC90aXRsZXM+PGRhdGVzPjx5ZWFyPjIwMTY8L3llYXI+PC9kYXRlcz48
cHViLWxvY2F0aW9uPkF0bGFudGE8L3B1Yi1sb2NhdGlvbj48cHVibGlzaGVyPlUuUy4gRGVwYXJ0
bWVudCBvZiBIZWFsdGggYW5kIEh1bWFuIFNlcnZpY2VzPC9wdWJsaXNoZXI+PHVybHM+PC91cmxz
PjwvcmVjb3JkPjwvQ2l0ZT48L0VuZE5vdGU+
</w:fldData>
              </w:fldChar>
            </w:r>
            <w:r w:rsidR="00C060A8">
              <w:rPr>
                <w:rFonts w:ascii="Arial" w:eastAsia="Times New Roman" w:hAnsi="Arial" w:cs="Arial"/>
                <w:b/>
                <w:color w:val="000000"/>
                <w:sz w:val="18"/>
                <w:szCs w:val="18"/>
              </w:rPr>
              <w:instrText xml:space="preserve"> ADDIN EN.CITE.DATA </w:instrText>
            </w:r>
            <w:r w:rsidR="00C060A8">
              <w:rPr>
                <w:rFonts w:ascii="Arial" w:eastAsia="Times New Roman" w:hAnsi="Arial" w:cs="Arial"/>
                <w:b/>
                <w:color w:val="000000"/>
                <w:sz w:val="18"/>
                <w:szCs w:val="18"/>
              </w:rPr>
            </w:r>
            <w:r w:rsidR="00C060A8">
              <w:rPr>
                <w:rFonts w:ascii="Arial" w:eastAsia="Times New Roman" w:hAnsi="Arial" w:cs="Arial"/>
                <w:b/>
                <w:color w:val="000000"/>
                <w:sz w:val="18"/>
                <w:szCs w:val="18"/>
              </w:rPr>
              <w:fldChar w:fldCharType="end"/>
            </w:r>
            <w:r w:rsidRPr="00A47405">
              <w:rPr>
                <w:rFonts w:ascii="Arial" w:eastAsia="Times New Roman" w:hAnsi="Arial" w:cs="Arial"/>
                <w:b/>
                <w:color w:val="000000"/>
                <w:sz w:val="18"/>
                <w:szCs w:val="18"/>
              </w:rPr>
            </w:r>
            <w:r w:rsidRPr="00A47405">
              <w:rPr>
                <w:rFonts w:ascii="Arial" w:eastAsia="Times New Roman" w:hAnsi="Arial" w:cs="Arial"/>
                <w:b/>
                <w:color w:val="000000"/>
                <w:sz w:val="18"/>
                <w:szCs w:val="18"/>
              </w:rPr>
              <w:fldChar w:fldCharType="separate"/>
            </w:r>
            <w:r w:rsidR="00C060A8">
              <w:rPr>
                <w:rFonts w:ascii="Arial" w:eastAsia="Times New Roman" w:hAnsi="Arial" w:cs="Arial"/>
                <w:b/>
                <w:noProof/>
                <w:color w:val="000000"/>
                <w:sz w:val="18"/>
                <w:szCs w:val="18"/>
              </w:rPr>
              <w:t>[2-6]</w:t>
            </w:r>
            <w:r w:rsidRPr="00A47405">
              <w:rPr>
                <w:rFonts w:ascii="Arial" w:eastAsia="Times New Roman" w:hAnsi="Arial" w:cs="Arial"/>
                <w:b/>
                <w:color w:val="000000"/>
                <w:sz w:val="18"/>
                <w:szCs w:val="18"/>
              </w:rPr>
              <w:fldChar w:fldCharType="end"/>
            </w:r>
          </w:p>
        </w:tc>
        <w:tc>
          <w:tcPr>
            <w:tcW w:w="1272" w:type="dxa"/>
            <w:vAlign w:val="bottom"/>
          </w:tcPr>
          <w:p w:rsidR="00C05265" w:rsidRPr="0022102B" w:rsidRDefault="00C05265" w:rsidP="00911405">
            <w:pPr>
              <w:rPr>
                <w:rFonts w:ascii="Arial" w:eastAsia="Times New Roman" w:hAnsi="Arial" w:cs="Arial"/>
                <w:color w:val="000000"/>
                <w:vertAlign w:val="superscript"/>
              </w:rPr>
            </w:pPr>
            <w:r w:rsidRPr="00A47405">
              <w:rPr>
                <w:rFonts w:ascii="Arial" w:eastAsia="Times New Roman" w:hAnsi="Arial" w:cs="Arial"/>
                <w:b/>
                <w:color w:val="000000"/>
                <w:sz w:val="18"/>
                <w:szCs w:val="18"/>
              </w:rPr>
              <w:t xml:space="preserve">Dataset 2 </w:t>
            </w:r>
            <w:r w:rsidRPr="00A47405">
              <w:rPr>
                <w:rFonts w:ascii="Arial" w:eastAsia="Times New Roman" w:hAnsi="Arial" w:cs="Arial"/>
                <w:b/>
                <w:color w:val="000000"/>
                <w:sz w:val="18"/>
                <w:szCs w:val="18"/>
              </w:rPr>
              <w:fldChar w:fldCharType="begin"/>
            </w:r>
            <w:r w:rsidR="00C060A8">
              <w:rPr>
                <w:rFonts w:ascii="Arial" w:eastAsia="Times New Roman" w:hAnsi="Arial" w:cs="Arial"/>
                <w:b/>
                <w:color w:val="000000"/>
                <w:sz w:val="18"/>
                <w:szCs w:val="18"/>
              </w:rPr>
              <w:instrText xml:space="preserve"> ADDIN EN.CITE &lt;EndNote&gt;&lt;Cite&gt;&lt;Author&gt;Williamson&lt;/Author&gt;&lt;Year&gt;2019&lt;/Year&gt;&lt;RecNum&gt;163&lt;/RecNum&gt;&lt;DisplayText&gt;[7]&lt;/DisplayText&gt;&lt;record&gt;&lt;rec-number&gt;163&lt;/rec-number&gt;&lt;foreign-keys&gt;&lt;key app="EN" db-id="d2afz2az5xpa0ues2r7vv9w2ar0etwr22r5f" timestamp="1586965136"&gt;163&lt;/key&gt;&lt;/foreign-keys&gt;&lt;ref-type name="Journal Article"&gt;17&lt;/ref-type&gt;&lt;contributors&gt;&lt;authors&gt;&lt;author&gt;Deborah Williamson&lt;/author&gt;&lt;author&gt;Eric P. F. Chow&lt;/author&gt;&lt;author&gt;Claire Gorrie&lt;/author&gt;&lt;author&gt;Torsten Seemann&lt;/author&gt;&lt;author&gt;Danielle J. Ingle&lt;/author&gt;&lt;author&gt;Nasra Higgins&lt;/author&gt;&lt;author&gt;Marion Easton&lt;/author&gt;&lt;author&gt;George Taiaroa&lt;/author&gt;&lt;author&gt;Yonatan H. Grad&lt;/author&gt;&lt;author&gt;Jason C. Kwong&lt;/author&gt;&lt;author&gt;Christopher K. Fairley&lt;/author&gt;&lt;author&gt;Marcus Y. Chen&lt;/author&gt;&lt;author&gt;Benjamin P. Howden&lt;/author&gt;&lt;/authors&gt;&lt;/contributors&gt;&lt;titles&gt;&lt;title&gt;Bridging of Neisseria Gonorrhoeae Across Diverse Sexual Networks in the HIV Pre-Exposure Prophylaxis (PrEP) Era: A Clinical and Molecular Epidemiological Study&lt;/title&gt;&lt;secondary-title&gt;Nature Communications&lt;/secondary-title&gt;&lt;/titles&gt;&lt;periodical&gt;&lt;full-title&gt;Nature Communications&lt;/full-title&gt;&lt;/periodical&gt;&lt;pages&gt;3988&lt;/pages&gt;&lt;volume&gt;10&lt;/volume&gt;&lt;number&gt;1&lt;/number&gt;&lt;dates&gt;&lt;year&gt;2019&lt;/year&gt;&lt;/dates&gt;&lt;urls&gt;&lt;/urls&gt;&lt;/record&gt;&lt;/Cite&gt;&lt;/EndNote&gt;</w:instrText>
            </w:r>
            <w:r w:rsidRPr="00A47405">
              <w:rPr>
                <w:rFonts w:ascii="Arial" w:eastAsia="Times New Roman" w:hAnsi="Arial" w:cs="Arial"/>
                <w:b/>
                <w:color w:val="000000"/>
                <w:sz w:val="18"/>
                <w:szCs w:val="18"/>
              </w:rPr>
              <w:fldChar w:fldCharType="separate"/>
            </w:r>
            <w:r w:rsidR="00C060A8">
              <w:rPr>
                <w:rFonts w:ascii="Arial" w:eastAsia="Times New Roman" w:hAnsi="Arial" w:cs="Arial"/>
                <w:b/>
                <w:noProof/>
                <w:color w:val="000000"/>
                <w:sz w:val="18"/>
                <w:szCs w:val="18"/>
              </w:rPr>
              <w:t>[7]</w:t>
            </w:r>
            <w:r w:rsidRPr="00A47405">
              <w:rPr>
                <w:rFonts w:ascii="Arial" w:eastAsia="Times New Roman" w:hAnsi="Arial" w:cs="Arial"/>
                <w:b/>
                <w:color w:val="000000"/>
                <w:sz w:val="18"/>
                <w:szCs w:val="18"/>
              </w:rPr>
              <w:fldChar w:fldCharType="end"/>
            </w:r>
            <w:r w:rsidRPr="00524BF9">
              <w:rPr>
                <w:rFonts w:ascii="Arial" w:eastAsia="Times New Roman" w:hAnsi="Arial" w:cs="Arial"/>
                <w:color w:val="000000"/>
                <w:vertAlign w:val="superscript"/>
              </w:rPr>
              <w:t>a</w:t>
            </w:r>
          </w:p>
        </w:tc>
        <w:tc>
          <w:tcPr>
            <w:tcW w:w="1272" w:type="dxa"/>
            <w:vAlign w:val="bottom"/>
          </w:tcPr>
          <w:p w:rsidR="00C05265" w:rsidRPr="00A47405" w:rsidRDefault="00C05265" w:rsidP="00911405">
            <w:pPr>
              <w:rPr>
                <w:rFonts w:ascii="Arial" w:hAnsi="Arial" w:cs="Arial"/>
                <w:b/>
                <w:sz w:val="18"/>
                <w:szCs w:val="18"/>
              </w:rPr>
            </w:pPr>
            <w:r>
              <w:rPr>
                <w:rFonts w:ascii="Arial" w:eastAsia="Times New Roman" w:hAnsi="Arial" w:cs="Arial"/>
                <w:b/>
                <w:color w:val="000000"/>
                <w:sz w:val="18"/>
                <w:szCs w:val="18"/>
              </w:rPr>
              <w:t xml:space="preserve">Victoria, </w:t>
            </w:r>
            <w:r w:rsidRPr="00A47405">
              <w:rPr>
                <w:rFonts w:ascii="Arial" w:eastAsia="Times New Roman" w:hAnsi="Arial" w:cs="Arial"/>
                <w:b/>
                <w:color w:val="000000"/>
                <w:sz w:val="18"/>
                <w:szCs w:val="18"/>
              </w:rPr>
              <w:t xml:space="preserve">Australia (2017) </w:t>
            </w:r>
          </w:p>
        </w:tc>
        <w:tc>
          <w:tcPr>
            <w:tcW w:w="1272" w:type="dxa"/>
            <w:vAlign w:val="bottom"/>
          </w:tcPr>
          <w:p w:rsidR="00C05265" w:rsidRPr="00A47405" w:rsidRDefault="00C05265" w:rsidP="00911405">
            <w:pPr>
              <w:rPr>
                <w:rFonts w:ascii="Arial" w:hAnsi="Arial" w:cs="Arial"/>
                <w:b/>
                <w:sz w:val="18"/>
                <w:szCs w:val="18"/>
              </w:rPr>
            </w:pPr>
            <w:r w:rsidRPr="00A47405">
              <w:rPr>
                <w:rFonts w:ascii="Arial" w:eastAsia="Times New Roman" w:hAnsi="Arial" w:cs="Arial"/>
                <w:b/>
                <w:color w:val="000000"/>
                <w:sz w:val="18"/>
                <w:szCs w:val="18"/>
              </w:rPr>
              <w:t xml:space="preserve">Dataset 3 </w:t>
            </w:r>
            <w:r w:rsidRPr="00A47405">
              <w:rPr>
                <w:rFonts w:ascii="Arial" w:eastAsia="Times New Roman" w:hAnsi="Arial" w:cs="Arial"/>
                <w:b/>
                <w:color w:val="000000"/>
                <w:sz w:val="18"/>
                <w:szCs w:val="18"/>
              </w:rPr>
              <w:fldChar w:fldCharType="begin">
                <w:fldData xml:space="preserve">PEVuZE5vdGU+PENpdGU+PEF1dGhvcj5IYXJyaXM8L0F1dGhvcj48WWVhcj4yMDE4PC9ZZWFyPjxS
ZWNOdW0+MTA1PC9SZWNOdW0+PERpc3BsYXlUZXh0Pls4XTwvRGlzcGxheVRleHQ+PHJlY29yZD48
cmVjLW51bWJlcj4xMDU8L3JlYy1udW1iZXI+PGZvcmVpZ24ta2V5cz48a2V5IGFwcD0iRU4iIGRi
LWlkPSJkMmFmejJhejV4cGEwdWVzMnI3dnY5dzJhcjBldHdyMjJyNWYiIHRpbWVzdGFtcD0iMTU4
Njk2NTEzNiI+MTA1PC9rZXk+PC9mb3JlaWduLWtleXM+PHJlZi10eXBlIG5hbWU9IkpvdXJuYWwg
QXJ0aWNsZSI+MTc8L3JlZi10eXBlPjxjb250cmlidXRvcnM+PGF1dGhvcnM+PGF1dGhvcj5IYXJy
aXMsIFMuIFIuPC9hdXRob3I+PGF1dGhvcj5Db2xlLCBNLiBKLjwvYXV0aG9yPjxhdXRob3I+U3Bp
dGVyaSwgRy48L2F1dGhvcj48YXV0aG9yPlNhbmNoZXotQnVzbywgTC48L2F1dGhvcj48YXV0aG9y
PkdvbHBhcmlhbiwgRC48L2F1dGhvcj48YXV0aG9yPkphY29ic3NvbiwgUy48L2F1dGhvcj48YXV0
aG9yPkdvYXRlciwgUi48L2F1dGhvcj48YXV0aG9yPkFidWRhaGFiLCBLLjwvYXV0aG9yPjxhdXRo
b3I+WWVhdHMsIEMuIEEuPC9hdXRob3I+PGF1dGhvcj5CZXJjb3QsIEIuPC9hdXRob3I+PGF1dGhv
cj5Cb3JyZWdvLCBNLiBKLjwvYXV0aG9yPjxhdXRob3I+Q3Jvd2xleSwgQi48L2F1dGhvcj48YXV0
aG9yPlN0ZWZhbmVsbGksIFAuPC9hdXRob3I+PGF1dGhvcj5Ucmlwb2RvLCBGLjwvYXV0aG9yPjxh
dXRob3I+QWJhZCwgUi48L2F1dGhvcj48YXV0aG9yPkFhbmVuc2VuLCBELiBNLjwvYXV0aG9yPjxh
dXRob3I+VW5lbW8sIE0uPC9hdXRob3I+PGF1dGhvcj5FdXJvLCBHYXNwIHN0dWR5IGdyb3VwPC9h
dXRob3I+PC9hdXRob3JzPjwvY29udHJpYnV0b3JzPjxhdXRoLWFkZHJlc3M+SW5mZWN0aW9uIEdl
bm9taWNzLCBXZWxsY29tZSBTYW5nZXIgSW5zdGl0dXRlLCBIaW54dG9uLCBVSy4mI3hEO0FudGlt
aWNyb2JpYWwgUmVzaXN0YW5jZSBhbmQgSGVhbHRoY2FyZSBBc3NvY2lhdGVkIEluZmVjdGlvbnMg
UmVmZXJlbmNlIFVuaXQsIE5hdGlvbmFsIEluZmVjdGlvbiBTZXJ2aWNlLCBQdWJsaWMgSGVhbHRo
IEVuZ2xhbmQsIExvbmRvbiwgVUsuJiN4RDtFdXJvcGVhbiBDZW50cmUgZm9yIERpc2Vhc2UgUHJl
dmVudGlvbiBhbmQgQ29udHJvbCwgU3RvY2tob2xtLCBTd2VkZW4uJiN4RDtXSE8gQ29sbGFib3Jh
dGluZyBDZW50cmUgZm9yIEdvbm9ycmhvZWEgYW5kIE90aGVyIFNleHVhbGx5IFRyYW5zbWl0dGVk
IEluZmVjdGlvbnMsIERlcGFydG1lbnQgb2YgTGFib3JhdG9yeSBNZWRpY2luZSwgQ2xpbmljYWwg
TWljcm9iaW9sb2d5LCBGYWN1bHR5IG9mIE1lZGljaW5lIGFuZCBIZWFsdGgsIE9yZWJybyBVbml2
ZXJzaXR5IEhvc3BpdGFsLCBPcmVicm8sIFN3ZWRlbi4mI3hEO0NlbnRyZSBmb3IgR2Vub21pYyBQ
YXRob2dlbiBTdXJ2ZWlsbGFuY2UsIFdlbGxjb21lIFNhbmdlciBJbnN0aXR1dGUsIEhpbnh0b24s
IFVLLiYjeEQ7QXNzaXN0YW5jZSBQdWJsaXF1ZSBIb3BpdGF1eCBkZSBQYXJpcywgU3QgTG91aXMg
SG9zcGl0YWwsIFBhcmlzLCBGcmFuY2UuJiN4RDtOYXRpb25hbCBJbnN0aXR1dGUgb2YgSGVhbHRo
LCBMaXNib24sIFBvcnR1Z2FsLiYjeEQ7U3QgSmFtZXMmYXBvcztzIEhvc3BpdGFsLCBEdWJsaW4s
IElyZWxhbmQuJiN4RDtJc3RpdHV0byBTdXBlcmlvcmUgZGkgU2FuaXRhLCBSb21lLCBJdGFseS4m
I3hEO0NhcmxvcyBJSUkgSGVhbHRoIEluc3RpdHV0ZSwgTWFkcmlkLCBTcGFpbi4mI3hEO0NlbnRy
ZSBmb3IgR2Vub21pYyBQYXRob2dlbiBTdXJ2ZWlsbGFuY2UsIFdlbGxjb21lIFNhbmdlciBJbnN0
aXR1dGUsIEhpbnh0b24sIFVLOyBCaWcgRGF0YSBJbnN0aXR1dGUsIExpIEthIFNoaW5nIENlbnRy
ZSBmb3IgSGVhbHRoIEluZm9ybWF0aW9uIGFuZCBEaXNjb3ZlcnksIE51ZmZpZWxkIERlcGFydG1l
bnQgb2YgTWVkaWNpbmUsIFVuaXZlcnNpdHkgb2YgT3hmb3JkLCBPeGZvcmQsIFVLLiBFbGVjdHJv
bmljIGFkZHJlc3M6IGRhdmlkLmFhbmVuc2VuQHNhbmdlci5hYy51ay4mI3hEO1dITyBDb2xsYWJv
cmF0aW5nIENlbnRyZSBmb3IgR29ub3JyaG9lYSBhbmQgT3RoZXIgU2V4dWFsbHkgVHJhbnNtaXR0
ZWQgSW5mZWN0aW9ucywgRGVwYXJ0bWVudCBvZiBMYWJvcmF0b3J5IE1lZGljaW5lLCBDbGluaWNh
bCBNaWNyb2Jpb2xvZ3ksIEZhY3VsdHkgb2YgTWVkaWNpbmUgYW5kIEhlYWx0aCwgT3JlYnJvIFVu
aXZlcnNpdHkgSG9zcGl0YWwsIE9yZWJybywgU3dlZGVuLiBFbGVjdHJvbmljIGFkZHJlc3M6IG1h
Z251cy51bmVtb0ByZWdpb25vcmVicm9sYW4uc2UuPC9hdXRoLWFkZHJlc3M+PHRpdGxlcz48dGl0
bGU+UHVibGljIGhlYWx0aCBzdXJ2ZWlsbGFuY2Ugb2YgbXVsdGlkcnVnLXJlc2lzdGFudCBjbG9u
ZXMgb2YgTmVpc3NlcmlhIGdvbm9ycmhvZWFlIGluIEV1cm9wZTogYSBnZW5vbWljIHN1cnZleTwv
dGl0bGU+PHNlY29uZGFyeS10aXRsZT5MYW5jZXQgSW5mZWN0IERpczwvc2Vjb25kYXJ5LXRpdGxl
PjwvdGl0bGVzPjxwZXJpb2RpY2FsPjxmdWxsLXRpdGxlPkxhbmNldCBJbmZlY3QgRGlzPC9mdWxs
LXRpdGxlPjwvcGVyaW9kaWNhbD48cGFnZXM+NzU4LTc2ODwvcGFnZXM+PHZvbHVtZT4xODwvdm9s
dW1lPjxudW1iZXI+NzwvbnVtYmVyPjxkYXRlcz48eWVhcj4yMDE4PC95ZWFyPjxwdWItZGF0ZXM+
PGRhdGU+SnVsPC9kYXRlPjwvcHViLWRhdGVzPjwvZGF0ZXM+PGlzYm4+MTQ3NC00NDU3IChFbGVj
dHJvbmljKSYjeEQ7MTQ3My0zMDk5IChMaW5raW5nKTwvaXNibj48YWNjZXNzaW9uLW51bT4yOTc3
NjgwNzwvYWNjZXNzaW9uLW51bT48dXJscz48cmVsYXRlZC11cmxzPjx1cmw+aHR0cHM6Ly93d3cu
bmNiaS5ubG0ubmloLmdvdi9wdWJtZWQvMjk3NzY4MDc8L3VybD48L3JlbGF0ZWQtdXJscz48L3Vy
bHM+PGN1c3RvbTI+UE1DNjAxMDYyNjwvY3VzdG9tMj48ZWxlY3Ryb25pYy1yZXNvdXJjZS1udW0+
MTAuMTAxNi9TMTQ3My0zMDk5KDE4KTMwMjI1LTE8L2VsZWN0cm9uaWMtcmVzb3VyY2UtbnVtPjwv
cmVjb3JkPjwvQ2l0ZT48L0VuZE5vdGU+AG==
</w:fldData>
              </w:fldChar>
            </w:r>
            <w:r w:rsidR="00C060A8">
              <w:rPr>
                <w:rFonts w:ascii="Arial" w:eastAsia="Times New Roman" w:hAnsi="Arial" w:cs="Arial"/>
                <w:b/>
                <w:color w:val="000000"/>
                <w:sz w:val="18"/>
                <w:szCs w:val="18"/>
              </w:rPr>
              <w:instrText xml:space="preserve"> ADDIN EN.CITE </w:instrText>
            </w:r>
            <w:r w:rsidR="00C060A8">
              <w:rPr>
                <w:rFonts w:ascii="Arial" w:eastAsia="Times New Roman" w:hAnsi="Arial" w:cs="Arial"/>
                <w:b/>
                <w:color w:val="000000"/>
                <w:sz w:val="18"/>
                <w:szCs w:val="18"/>
              </w:rPr>
              <w:fldChar w:fldCharType="begin">
                <w:fldData xml:space="preserve">PEVuZE5vdGU+PENpdGU+PEF1dGhvcj5IYXJyaXM8L0F1dGhvcj48WWVhcj4yMDE4PC9ZZWFyPjxS
ZWNOdW0+MTA1PC9SZWNOdW0+PERpc3BsYXlUZXh0Pls4XTwvRGlzcGxheVRleHQ+PHJlY29yZD48
cmVjLW51bWJlcj4xMDU8L3JlYy1udW1iZXI+PGZvcmVpZ24ta2V5cz48a2V5IGFwcD0iRU4iIGRi
LWlkPSJkMmFmejJhejV4cGEwdWVzMnI3dnY5dzJhcjBldHdyMjJyNWYiIHRpbWVzdGFtcD0iMTU4
Njk2NTEzNiI+MTA1PC9rZXk+PC9mb3JlaWduLWtleXM+PHJlZi10eXBlIG5hbWU9IkpvdXJuYWwg
QXJ0aWNsZSI+MTc8L3JlZi10eXBlPjxjb250cmlidXRvcnM+PGF1dGhvcnM+PGF1dGhvcj5IYXJy
aXMsIFMuIFIuPC9hdXRob3I+PGF1dGhvcj5Db2xlLCBNLiBKLjwvYXV0aG9yPjxhdXRob3I+U3Bp
dGVyaSwgRy48L2F1dGhvcj48YXV0aG9yPlNhbmNoZXotQnVzbywgTC48L2F1dGhvcj48YXV0aG9y
PkdvbHBhcmlhbiwgRC48L2F1dGhvcj48YXV0aG9yPkphY29ic3NvbiwgUy48L2F1dGhvcj48YXV0
aG9yPkdvYXRlciwgUi48L2F1dGhvcj48YXV0aG9yPkFidWRhaGFiLCBLLjwvYXV0aG9yPjxhdXRo
b3I+WWVhdHMsIEMuIEEuPC9hdXRob3I+PGF1dGhvcj5CZXJjb3QsIEIuPC9hdXRob3I+PGF1dGhv
cj5Cb3JyZWdvLCBNLiBKLjwvYXV0aG9yPjxhdXRob3I+Q3Jvd2xleSwgQi48L2F1dGhvcj48YXV0
aG9yPlN0ZWZhbmVsbGksIFAuPC9hdXRob3I+PGF1dGhvcj5Ucmlwb2RvLCBGLjwvYXV0aG9yPjxh
dXRob3I+QWJhZCwgUi48L2F1dGhvcj48YXV0aG9yPkFhbmVuc2VuLCBELiBNLjwvYXV0aG9yPjxh
dXRob3I+VW5lbW8sIE0uPC9hdXRob3I+PGF1dGhvcj5FdXJvLCBHYXNwIHN0dWR5IGdyb3VwPC9h
dXRob3I+PC9hdXRob3JzPjwvY29udHJpYnV0b3JzPjxhdXRoLWFkZHJlc3M+SW5mZWN0aW9uIEdl
bm9taWNzLCBXZWxsY29tZSBTYW5nZXIgSW5zdGl0dXRlLCBIaW54dG9uLCBVSy4mI3hEO0FudGlt
aWNyb2JpYWwgUmVzaXN0YW5jZSBhbmQgSGVhbHRoY2FyZSBBc3NvY2lhdGVkIEluZmVjdGlvbnMg
UmVmZXJlbmNlIFVuaXQsIE5hdGlvbmFsIEluZmVjdGlvbiBTZXJ2aWNlLCBQdWJsaWMgSGVhbHRo
IEVuZ2xhbmQsIExvbmRvbiwgVUsuJiN4RDtFdXJvcGVhbiBDZW50cmUgZm9yIERpc2Vhc2UgUHJl
dmVudGlvbiBhbmQgQ29udHJvbCwgU3RvY2tob2xtLCBTd2VkZW4uJiN4RDtXSE8gQ29sbGFib3Jh
dGluZyBDZW50cmUgZm9yIEdvbm9ycmhvZWEgYW5kIE90aGVyIFNleHVhbGx5IFRyYW5zbWl0dGVk
IEluZmVjdGlvbnMsIERlcGFydG1lbnQgb2YgTGFib3JhdG9yeSBNZWRpY2luZSwgQ2xpbmljYWwg
TWljcm9iaW9sb2d5LCBGYWN1bHR5IG9mIE1lZGljaW5lIGFuZCBIZWFsdGgsIE9yZWJybyBVbml2
ZXJzaXR5IEhvc3BpdGFsLCBPcmVicm8sIFN3ZWRlbi4mI3hEO0NlbnRyZSBmb3IgR2Vub21pYyBQ
YXRob2dlbiBTdXJ2ZWlsbGFuY2UsIFdlbGxjb21lIFNhbmdlciBJbnN0aXR1dGUsIEhpbnh0b24s
IFVLLiYjeEQ7QXNzaXN0YW5jZSBQdWJsaXF1ZSBIb3BpdGF1eCBkZSBQYXJpcywgU3QgTG91aXMg
SG9zcGl0YWwsIFBhcmlzLCBGcmFuY2UuJiN4RDtOYXRpb25hbCBJbnN0aXR1dGUgb2YgSGVhbHRo
LCBMaXNib24sIFBvcnR1Z2FsLiYjeEQ7U3QgSmFtZXMmYXBvcztzIEhvc3BpdGFsLCBEdWJsaW4s
IElyZWxhbmQuJiN4RDtJc3RpdHV0byBTdXBlcmlvcmUgZGkgU2FuaXRhLCBSb21lLCBJdGFseS4m
I3hEO0NhcmxvcyBJSUkgSGVhbHRoIEluc3RpdHV0ZSwgTWFkcmlkLCBTcGFpbi4mI3hEO0NlbnRy
ZSBmb3IgR2Vub21pYyBQYXRob2dlbiBTdXJ2ZWlsbGFuY2UsIFdlbGxjb21lIFNhbmdlciBJbnN0
aXR1dGUsIEhpbnh0b24sIFVLOyBCaWcgRGF0YSBJbnN0aXR1dGUsIExpIEthIFNoaW5nIENlbnRy
ZSBmb3IgSGVhbHRoIEluZm9ybWF0aW9uIGFuZCBEaXNjb3ZlcnksIE51ZmZpZWxkIERlcGFydG1l
bnQgb2YgTWVkaWNpbmUsIFVuaXZlcnNpdHkgb2YgT3hmb3JkLCBPeGZvcmQsIFVLLiBFbGVjdHJv
bmljIGFkZHJlc3M6IGRhdmlkLmFhbmVuc2VuQHNhbmdlci5hYy51ay4mI3hEO1dITyBDb2xsYWJv
cmF0aW5nIENlbnRyZSBmb3IgR29ub3JyaG9lYSBhbmQgT3RoZXIgU2V4dWFsbHkgVHJhbnNtaXR0
ZWQgSW5mZWN0aW9ucywgRGVwYXJ0bWVudCBvZiBMYWJvcmF0b3J5IE1lZGljaW5lLCBDbGluaWNh
bCBNaWNyb2Jpb2xvZ3ksIEZhY3VsdHkgb2YgTWVkaWNpbmUgYW5kIEhlYWx0aCwgT3JlYnJvIFVu
aXZlcnNpdHkgSG9zcGl0YWwsIE9yZWJybywgU3dlZGVuLiBFbGVjdHJvbmljIGFkZHJlc3M6IG1h
Z251cy51bmVtb0ByZWdpb25vcmVicm9sYW4uc2UuPC9hdXRoLWFkZHJlc3M+PHRpdGxlcz48dGl0
bGU+UHVibGljIGhlYWx0aCBzdXJ2ZWlsbGFuY2Ugb2YgbXVsdGlkcnVnLXJlc2lzdGFudCBjbG9u
ZXMgb2YgTmVpc3NlcmlhIGdvbm9ycmhvZWFlIGluIEV1cm9wZTogYSBnZW5vbWljIHN1cnZleTwv
dGl0bGU+PHNlY29uZGFyeS10aXRsZT5MYW5jZXQgSW5mZWN0IERpczwvc2Vjb25kYXJ5LXRpdGxl
PjwvdGl0bGVzPjxwZXJpb2RpY2FsPjxmdWxsLXRpdGxlPkxhbmNldCBJbmZlY3QgRGlzPC9mdWxs
LXRpdGxlPjwvcGVyaW9kaWNhbD48cGFnZXM+NzU4LTc2ODwvcGFnZXM+PHZvbHVtZT4xODwvdm9s
dW1lPjxudW1iZXI+NzwvbnVtYmVyPjxkYXRlcz48eWVhcj4yMDE4PC95ZWFyPjxwdWItZGF0ZXM+
PGRhdGU+SnVsPC9kYXRlPjwvcHViLWRhdGVzPjwvZGF0ZXM+PGlzYm4+MTQ3NC00NDU3IChFbGVj
dHJvbmljKSYjeEQ7MTQ3My0zMDk5IChMaW5raW5nKTwvaXNibj48YWNjZXNzaW9uLW51bT4yOTc3
NjgwNzwvYWNjZXNzaW9uLW51bT48dXJscz48cmVsYXRlZC11cmxzPjx1cmw+aHR0cHM6Ly93d3cu
bmNiaS5ubG0ubmloLmdvdi9wdWJtZWQvMjk3NzY4MDc8L3VybD48L3JlbGF0ZWQtdXJscz48L3Vy
bHM+PGN1c3RvbTI+UE1DNjAxMDYyNjwvY3VzdG9tMj48ZWxlY3Ryb25pYy1yZXNvdXJjZS1udW0+
MTAuMTAxNi9TMTQ3My0zMDk5KDE4KTMwMjI1LTE8L2VsZWN0cm9uaWMtcmVzb3VyY2UtbnVtPjwv
cmVjb3JkPjwvQ2l0ZT48L0VuZE5vdGU+AG==
</w:fldData>
              </w:fldChar>
            </w:r>
            <w:r w:rsidR="00C060A8">
              <w:rPr>
                <w:rFonts w:ascii="Arial" w:eastAsia="Times New Roman" w:hAnsi="Arial" w:cs="Arial"/>
                <w:b/>
                <w:color w:val="000000"/>
                <w:sz w:val="18"/>
                <w:szCs w:val="18"/>
              </w:rPr>
              <w:instrText xml:space="preserve"> ADDIN EN.CITE.DATA </w:instrText>
            </w:r>
            <w:r w:rsidR="00C060A8">
              <w:rPr>
                <w:rFonts w:ascii="Arial" w:eastAsia="Times New Roman" w:hAnsi="Arial" w:cs="Arial"/>
                <w:b/>
                <w:color w:val="000000"/>
                <w:sz w:val="18"/>
                <w:szCs w:val="18"/>
              </w:rPr>
            </w:r>
            <w:r w:rsidR="00C060A8">
              <w:rPr>
                <w:rFonts w:ascii="Arial" w:eastAsia="Times New Roman" w:hAnsi="Arial" w:cs="Arial"/>
                <w:b/>
                <w:color w:val="000000"/>
                <w:sz w:val="18"/>
                <w:szCs w:val="18"/>
              </w:rPr>
              <w:fldChar w:fldCharType="end"/>
            </w:r>
            <w:r w:rsidRPr="00A47405">
              <w:rPr>
                <w:rFonts w:ascii="Arial" w:eastAsia="Times New Roman" w:hAnsi="Arial" w:cs="Arial"/>
                <w:b/>
                <w:color w:val="000000"/>
                <w:sz w:val="18"/>
                <w:szCs w:val="18"/>
              </w:rPr>
            </w:r>
            <w:r w:rsidRPr="00A47405">
              <w:rPr>
                <w:rFonts w:ascii="Arial" w:eastAsia="Times New Roman" w:hAnsi="Arial" w:cs="Arial"/>
                <w:b/>
                <w:color w:val="000000"/>
                <w:sz w:val="18"/>
                <w:szCs w:val="18"/>
              </w:rPr>
              <w:fldChar w:fldCharType="separate"/>
            </w:r>
            <w:r w:rsidR="00C060A8">
              <w:rPr>
                <w:rFonts w:ascii="Arial" w:eastAsia="Times New Roman" w:hAnsi="Arial" w:cs="Arial"/>
                <w:b/>
                <w:noProof/>
                <w:color w:val="000000"/>
                <w:sz w:val="18"/>
                <w:szCs w:val="18"/>
              </w:rPr>
              <w:t>[8]</w:t>
            </w:r>
            <w:r w:rsidRPr="00A47405">
              <w:rPr>
                <w:rFonts w:ascii="Arial" w:eastAsia="Times New Roman" w:hAnsi="Arial" w:cs="Arial"/>
                <w:b/>
                <w:color w:val="000000"/>
                <w:sz w:val="18"/>
                <w:szCs w:val="18"/>
              </w:rPr>
              <w:fldChar w:fldCharType="end"/>
            </w:r>
          </w:p>
        </w:tc>
        <w:tc>
          <w:tcPr>
            <w:tcW w:w="1273" w:type="dxa"/>
            <w:vAlign w:val="bottom"/>
          </w:tcPr>
          <w:p w:rsidR="00C05265" w:rsidRPr="00A47405" w:rsidRDefault="00C05265" w:rsidP="00911405">
            <w:pPr>
              <w:rPr>
                <w:rFonts w:ascii="Arial" w:hAnsi="Arial" w:cs="Arial"/>
                <w:b/>
                <w:sz w:val="18"/>
                <w:szCs w:val="18"/>
              </w:rPr>
            </w:pPr>
            <w:r w:rsidRPr="00A47405">
              <w:rPr>
                <w:rFonts w:ascii="Arial" w:eastAsia="Times New Roman" w:hAnsi="Arial" w:cs="Arial"/>
                <w:b/>
                <w:color w:val="000000"/>
                <w:sz w:val="18"/>
                <w:szCs w:val="18"/>
              </w:rPr>
              <w:t xml:space="preserve">Euro-GASP countries (2013) </w:t>
            </w:r>
            <w:r w:rsidRPr="00A47405">
              <w:rPr>
                <w:rFonts w:ascii="Arial" w:eastAsia="Times New Roman" w:hAnsi="Arial" w:cs="Arial"/>
                <w:b/>
                <w:color w:val="000000"/>
                <w:sz w:val="18"/>
                <w:szCs w:val="18"/>
              </w:rPr>
              <w:fldChar w:fldCharType="begin"/>
            </w:r>
            <w:r w:rsidR="00C060A8">
              <w:rPr>
                <w:rFonts w:ascii="Arial" w:eastAsia="Times New Roman" w:hAnsi="Arial" w:cs="Arial"/>
                <w:b/>
                <w:color w:val="000000"/>
                <w:sz w:val="18"/>
                <w:szCs w:val="18"/>
              </w:rPr>
              <w:instrText xml:space="preserve"> ADDIN EN.CITE &lt;EndNote&gt;&lt;Cite&gt;&lt;Author&gt;European Centre for Disease Prevention and Control&lt;/Author&gt;&lt;Year&gt;2015&lt;/Year&gt;&lt;RecNum&gt;246&lt;/RecNum&gt;&lt;DisplayText&gt;[9]&lt;/DisplayText&gt;&lt;record&gt;&lt;rec-number&gt;246&lt;/rec-number&gt;&lt;foreign-keys&gt;&lt;key app="EN" db-id="d2afz2az5xpa0ues2r7vv9w2ar0etwr22r5f" timestamp="1586965136"&gt;246&lt;/key&gt;&lt;/foreign-keys&gt;&lt;ref-type name="Report"&gt;27&lt;/ref-type&gt;&lt;contributors&gt;&lt;authors&gt;&lt;author&gt;European Centre for Disease Prevention and Control,&lt;/author&gt;&lt;/authors&gt;&lt;/contributors&gt;&lt;titles&gt;&lt;title&gt;Gonococcal antimicrobial susceptibility surveillance in Europe 2013&lt;/title&gt;&lt;/titles&gt;&lt;dates&gt;&lt;year&gt;2015&lt;/year&gt;&lt;/dates&gt;&lt;pub-location&gt;Stokholm&lt;/pub-location&gt;&lt;publisher&gt;ECDC&lt;/publisher&gt;&lt;urls&gt;&lt;/urls&gt;&lt;/record&gt;&lt;/Cite&gt;&lt;/EndNote&gt;</w:instrText>
            </w:r>
            <w:r w:rsidRPr="00A47405">
              <w:rPr>
                <w:rFonts w:ascii="Arial" w:eastAsia="Times New Roman" w:hAnsi="Arial" w:cs="Arial"/>
                <w:b/>
                <w:color w:val="000000"/>
                <w:sz w:val="18"/>
                <w:szCs w:val="18"/>
              </w:rPr>
              <w:fldChar w:fldCharType="separate"/>
            </w:r>
            <w:r w:rsidR="00C060A8">
              <w:rPr>
                <w:rFonts w:ascii="Arial" w:eastAsia="Times New Roman" w:hAnsi="Arial" w:cs="Arial"/>
                <w:b/>
                <w:noProof/>
                <w:color w:val="000000"/>
                <w:sz w:val="18"/>
                <w:szCs w:val="18"/>
              </w:rPr>
              <w:t>[9]</w:t>
            </w:r>
            <w:r w:rsidRPr="00A47405">
              <w:rPr>
                <w:rFonts w:ascii="Arial" w:eastAsia="Times New Roman" w:hAnsi="Arial" w:cs="Arial"/>
                <w:b/>
                <w:color w:val="000000"/>
                <w:sz w:val="18"/>
                <w:szCs w:val="18"/>
              </w:rPr>
              <w:fldChar w:fldCharType="end"/>
            </w:r>
          </w:p>
        </w:tc>
      </w:tr>
      <w:tr w:rsidR="00C05265" w:rsidTr="00911405">
        <w:tc>
          <w:tcPr>
            <w:tcW w:w="530" w:type="dxa"/>
            <w:vMerge w:val="restart"/>
            <w:textDirection w:val="btLr"/>
          </w:tcPr>
          <w:p w:rsidR="00C05265" w:rsidRPr="005744C6" w:rsidRDefault="00C05265" w:rsidP="00911405">
            <w:pPr>
              <w:ind w:left="113" w:right="113"/>
              <w:jc w:val="center"/>
              <w:rPr>
                <w:rFonts w:ascii="Arial" w:hAnsi="Arial" w:cs="Arial"/>
                <w:b/>
                <w:sz w:val="18"/>
                <w:szCs w:val="18"/>
              </w:rPr>
            </w:pPr>
            <w:r w:rsidRPr="005744C6">
              <w:rPr>
                <w:rFonts w:ascii="Arial" w:hAnsi="Arial" w:cs="Arial"/>
                <w:b/>
                <w:sz w:val="18"/>
                <w:szCs w:val="18"/>
              </w:rPr>
              <w:t>Proportion of total gonorrhea cases that were from</w:t>
            </w:r>
          </w:p>
        </w:tc>
        <w:tc>
          <w:tcPr>
            <w:tcW w:w="1187" w:type="dxa"/>
            <w:vAlign w:val="bottom"/>
          </w:tcPr>
          <w:p w:rsidR="00C05265" w:rsidRPr="005744C6" w:rsidRDefault="00C05265" w:rsidP="00911405">
            <w:pPr>
              <w:rPr>
                <w:rFonts w:ascii="Arial" w:hAnsi="Arial" w:cs="Arial"/>
                <w:b/>
                <w:sz w:val="18"/>
                <w:szCs w:val="18"/>
              </w:rPr>
            </w:pPr>
            <w:r>
              <w:rPr>
                <w:rFonts w:ascii="Arial" w:eastAsia="Times New Roman" w:hAnsi="Arial" w:cs="Arial"/>
                <w:color w:val="000000"/>
                <w:sz w:val="18"/>
                <w:szCs w:val="18"/>
              </w:rPr>
              <w:t>men</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0.958</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0.603</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0.872</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w:t>
            </w:r>
            <w:r>
              <w:rPr>
                <w:rFonts w:ascii="Arial" w:eastAsia="Times New Roman" w:hAnsi="Arial" w:cs="Arial"/>
                <w:color w:val="000000"/>
                <w:sz w:val="18"/>
                <w:szCs w:val="18"/>
              </w:rPr>
              <w:t>81</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3"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r>
      <w:tr w:rsidR="00C05265" w:rsidTr="00911405">
        <w:tc>
          <w:tcPr>
            <w:tcW w:w="530" w:type="dxa"/>
            <w:vMerge/>
          </w:tcPr>
          <w:p w:rsidR="00C05265" w:rsidRPr="005744C6" w:rsidRDefault="00C05265" w:rsidP="00911405">
            <w:pPr>
              <w:rPr>
                <w:rFonts w:ascii="Arial" w:hAnsi="Arial" w:cs="Arial"/>
                <w:b/>
                <w:sz w:val="18"/>
                <w:szCs w:val="18"/>
              </w:rPr>
            </w:pPr>
          </w:p>
        </w:tc>
        <w:tc>
          <w:tcPr>
            <w:tcW w:w="1187"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MSM</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0.737</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0.295</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w:t>
            </w:r>
            <w:r>
              <w:rPr>
                <w:rFonts w:ascii="Arial" w:eastAsia="Times New Roman" w:hAnsi="Arial" w:cs="Arial"/>
                <w:color w:val="000000"/>
                <w:sz w:val="18"/>
                <w:szCs w:val="18"/>
              </w:rPr>
              <w:t>733</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w:t>
            </w:r>
            <w:r>
              <w:rPr>
                <w:rFonts w:ascii="Arial" w:eastAsia="Times New Roman" w:hAnsi="Arial" w:cs="Arial"/>
                <w:color w:val="000000"/>
                <w:sz w:val="18"/>
                <w:szCs w:val="18"/>
              </w:rPr>
              <w:t>567</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3"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r>
      <w:tr w:rsidR="00C05265" w:rsidTr="00911405">
        <w:tc>
          <w:tcPr>
            <w:tcW w:w="530" w:type="dxa"/>
            <w:vMerge/>
          </w:tcPr>
          <w:p w:rsidR="00C05265" w:rsidRPr="005744C6" w:rsidRDefault="00C05265" w:rsidP="00911405">
            <w:pPr>
              <w:rPr>
                <w:rFonts w:ascii="Arial" w:hAnsi="Arial" w:cs="Arial"/>
                <w:b/>
                <w:sz w:val="18"/>
                <w:szCs w:val="18"/>
              </w:rPr>
            </w:pPr>
          </w:p>
        </w:tc>
        <w:tc>
          <w:tcPr>
            <w:tcW w:w="1187"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Austria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0.051</w:t>
            </w:r>
          </w:p>
        </w:tc>
        <w:tc>
          <w:tcPr>
            <w:tcW w:w="1273"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0.023</w:t>
            </w:r>
          </w:p>
        </w:tc>
      </w:tr>
      <w:tr w:rsidR="00C05265" w:rsidTr="00911405">
        <w:tc>
          <w:tcPr>
            <w:tcW w:w="530" w:type="dxa"/>
            <w:vMerge/>
          </w:tcPr>
          <w:p w:rsidR="00C05265" w:rsidRPr="005744C6" w:rsidRDefault="00C05265" w:rsidP="00911405">
            <w:pPr>
              <w:rPr>
                <w:rFonts w:ascii="Arial" w:hAnsi="Arial" w:cs="Arial"/>
                <w:b/>
                <w:sz w:val="18"/>
                <w:szCs w:val="18"/>
              </w:rPr>
            </w:pPr>
          </w:p>
        </w:tc>
        <w:tc>
          <w:tcPr>
            <w:tcW w:w="1187"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Belgium</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0.052</w:t>
            </w:r>
          </w:p>
        </w:tc>
        <w:tc>
          <w:tcPr>
            <w:tcW w:w="1273"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0.021</w:t>
            </w:r>
          </w:p>
        </w:tc>
      </w:tr>
      <w:tr w:rsidR="00C05265" w:rsidTr="00911405">
        <w:tc>
          <w:tcPr>
            <w:tcW w:w="530" w:type="dxa"/>
            <w:vMerge/>
          </w:tcPr>
          <w:p w:rsidR="00C05265" w:rsidRPr="005744C6" w:rsidRDefault="00C05265" w:rsidP="00911405">
            <w:pPr>
              <w:rPr>
                <w:rFonts w:ascii="Arial" w:hAnsi="Arial" w:cs="Arial"/>
                <w:b/>
                <w:sz w:val="18"/>
                <w:szCs w:val="18"/>
              </w:rPr>
            </w:pPr>
          </w:p>
        </w:tc>
        <w:tc>
          <w:tcPr>
            <w:tcW w:w="1187"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Cyprus</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0.008</w:t>
            </w:r>
          </w:p>
        </w:tc>
        <w:tc>
          <w:tcPr>
            <w:tcW w:w="1273"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0.000</w:t>
            </w:r>
          </w:p>
        </w:tc>
      </w:tr>
      <w:tr w:rsidR="00C05265" w:rsidTr="00911405">
        <w:tc>
          <w:tcPr>
            <w:tcW w:w="530" w:type="dxa"/>
            <w:vMerge/>
          </w:tcPr>
          <w:p w:rsidR="00C05265" w:rsidRPr="005744C6" w:rsidRDefault="00C05265" w:rsidP="00911405">
            <w:pPr>
              <w:rPr>
                <w:rFonts w:ascii="Arial" w:hAnsi="Arial" w:cs="Arial"/>
                <w:b/>
                <w:sz w:val="18"/>
                <w:szCs w:val="18"/>
              </w:rPr>
            </w:pPr>
          </w:p>
        </w:tc>
        <w:tc>
          <w:tcPr>
            <w:tcW w:w="1187"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Denmark</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0.052</w:t>
            </w:r>
          </w:p>
        </w:tc>
        <w:tc>
          <w:tcPr>
            <w:tcW w:w="1273"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0.017</w:t>
            </w:r>
          </w:p>
        </w:tc>
      </w:tr>
      <w:tr w:rsidR="00C05265" w:rsidTr="00911405">
        <w:tc>
          <w:tcPr>
            <w:tcW w:w="530" w:type="dxa"/>
            <w:vMerge/>
          </w:tcPr>
          <w:p w:rsidR="00C05265" w:rsidRPr="005744C6" w:rsidRDefault="00C05265" w:rsidP="00911405">
            <w:pPr>
              <w:rPr>
                <w:rFonts w:ascii="Arial" w:hAnsi="Arial" w:cs="Arial"/>
                <w:b/>
                <w:sz w:val="18"/>
                <w:szCs w:val="18"/>
              </w:rPr>
            </w:pPr>
          </w:p>
        </w:tc>
        <w:tc>
          <w:tcPr>
            <w:tcW w:w="1187"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France</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0.054</w:t>
            </w:r>
          </w:p>
        </w:tc>
        <w:tc>
          <w:tcPr>
            <w:tcW w:w="1273"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0.028</w:t>
            </w:r>
          </w:p>
        </w:tc>
      </w:tr>
      <w:tr w:rsidR="00C05265" w:rsidTr="00911405">
        <w:tc>
          <w:tcPr>
            <w:tcW w:w="530" w:type="dxa"/>
            <w:vMerge/>
          </w:tcPr>
          <w:p w:rsidR="00C05265" w:rsidRPr="005744C6" w:rsidRDefault="00C05265" w:rsidP="00911405">
            <w:pPr>
              <w:rPr>
                <w:rFonts w:ascii="Arial" w:hAnsi="Arial" w:cs="Arial"/>
                <w:b/>
                <w:sz w:val="18"/>
                <w:szCs w:val="18"/>
              </w:rPr>
            </w:pPr>
          </w:p>
        </w:tc>
        <w:tc>
          <w:tcPr>
            <w:tcW w:w="1187"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Germany</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0.045</w:t>
            </w:r>
          </w:p>
        </w:tc>
        <w:tc>
          <w:tcPr>
            <w:tcW w:w="1273"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r>
      <w:tr w:rsidR="00C05265" w:rsidTr="00911405">
        <w:tc>
          <w:tcPr>
            <w:tcW w:w="530" w:type="dxa"/>
            <w:vMerge/>
          </w:tcPr>
          <w:p w:rsidR="00C05265" w:rsidRPr="005744C6" w:rsidRDefault="00C05265" w:rsidP="00911405">
            <w:pPr>
              <w:rPr>
                <w:rFonts w:ascii="Arial" w:hAnsi="Arial" w:cs="Arial"/>
                <w:b/>
                <w:sz w:val="18"/>
                <w:szCs w:val="18"/>
              </w:rPr>
            </w:pPr>
          </w:p>
        </w:tc>
        <w:tc>
          <w:tcPr>
            <w:tcW w:w="1187"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Greece</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0.046</w:t>
            </w:r>
          </w:p>
        </w:tc>
        <w:tc>
          <w:tcPr>
            <w:tcW w:w="1273"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0.004</w:t>
            </w:r>
          </w:p>
        </w:tc>
      </w:tr>
      <w:tr w:rsidR="00C05265" w:rsidTr="00911405">
        <w:tc>
          <w:tcPr>
            <w:tcW w:w="530" w:type="dxa"/>
            <w:vMerge/>
          </w:tcPr>
          <w:p w:rsidR="00C05265" w:rsidRPr="005744C6" w:rsidRDefault="00C05265" w:rsidP="00911405">
            <w:pPr>
              <w:rPr>
                <w:rFonts w:ascii="Arial" w:hAnsi="Arial" w:cs="Arial"/>
                <w:b/>
                <w:sz w:val="18"/>
                <w:szCs w:val="18"/>
              </w:rPr>
            </w:pPr>
          </w:p>
        </w:tc>
        <w:tc>
          <w:tcPr>
            <w:tcW w:w="1187"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Hungary</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0.046</w:t>
            </w:r>
          </w:p>
        </w:tc>
        <w:tc>
          <w:tcPr>
            <w:tcW w:w="1273"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0.031</w:t>
            </w:r>
          </w:p>
        </w:tc>
      </w:tr>
      <w:tr w:rsidR="00C05265" w:rsidTr="00911405">
        <w:tc>
          <w:tcPr>
            <w:tcW w:w="530" w:type="dxa"/>
            <w:vMerge/>
          </w:tcPr>
          <w:p w:rsidR="00C05265" w:rsidRPr="005744C6" w:rsidRDefault="00C05265" w:rsidP="00911405">
            <w:pPr>
              <w:rPr>
                <w:rFonts w:ascii="Arial" w:hAnsi="Arial" w:cs="Arial"/>
                <w:b/>
                <w:sz w:val="18"/>
                <w:szCs w:val="18"/>
              </w:rPr>
            </w:pPr>
          </w:p>
        </w:tc>
        <w:tc>
          <w:tcPr>
            <w:tcW w:w="1187"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Iceland</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0.005</w:t>
            </w:r>
          </w:p>
        </w:tc>
        <w:tc>
          <w:tcPr>
            <w:tcW w:w="1273"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0.000</w:t>
            </w:r>
          </w:p>
        </w:tc>
      </w:tr>
      <w:tr w:rsidR="00C05265" w:rsidTr="00911405">
        <w:tc>
          <w:tcPr>
            <w:tcW w:w="530" w:type="dxa"/>
            <w:vMerge/>
          </w:tcPr>
          <w:p w:rsidR="00C05265" w:rsidRPr="005744C6" w:rsidRDefault="00C05265" w:rsidP="00911405">
            <w:pPr>
              <w:rPr>
                <w:rFonts w:ascii="Arial" w:hAnsi="Arial" w:cs="Arial"/>
                <w:b/>
                <w:sz w:val="18"/>
                <w:szCs w:val="18"/>
              </w:rPr>
            </w:pPr>
          </w:p>
        </w:tc>
        <w:tc>
          <w:tcPr>
            <w:tcW w:w="1187"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Italy</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0.025</w:t>
            </w:r>
          </w:p>
        </w:tc>
        <w:tc>
          <w:tcPr>
            <w:tcW w:w="1273"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0.026</w:t>
            </w:r>
          </w:p>
        </w:tc>
      </w:tr>
      <w:tr w:rsidR="00C05265" w:rsidTr="00911405">
        <w:tc>
          <w:tcPr>
            <w:tcW w:w="530" w:type="dxa"/>
            <w:vMerge/>
          </w:tcPr>
          <w:p w:rsidR="00C05265" w:rsidRPr="005744C6" w:rsidRDefault="00C05265" w:rsidP="00911405">
            <w:pPr>
              <w:rPr>
                <w:rFonts w:ascii="Arial" w:hAnsi="Arial" w:cs="Arial"/>
                <w:b/>
                <w:sz w:val="18"/>
                <w:szCs w:val="18"/>
              </w:rPr>
            </w:pPr>
          </w:p>
        </w:tc>
        <w:tc>
          <w:tcPr>
            <w:tcW w:w="1187"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Latvia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0.036</w:t>
            </w:r>
          </w:p>
        </w:tc>
        <w:tc>
          <w:tcPr>
            <w:tcW w:w="1273"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0.011</w:t>
            </w:r>
          </w:p>
        </w:tc>
      </w:tr>
      <w:tr w:rsidR="00C05265" w:rsidTr="00911405">
        <w:tc>
          <w:tcPr>
            <w:tcW w:w="530" w:type="dxa"/>
            <w:vMerge/>
          </w:tcPr>
          <w:p w:rsidR="00C05265" w:rsidRPr="005744C6" w:rsidRDefault="00C05265" w:rsidP="00911405">
            <w:pPr>
              <w:rPr>
                <w:rFonts w:ascii="Arial" w:hAnsi="Arial" w:cs="Arial"/>
                <w:b/>
                <w:sz w:val="18"/>
                <w:szCs w:val="18"/>
              </w:rPr>
            </w:pPr>
          </w:p>
        </w:tc>
        <w:tc>
          <w:tcPr>
            <w:tcW w:w="1187"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Malta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0.019</w:t>
            </w:r>
          </w:p>
        </w:tc>
        <w:tc>
          <w:tcPr>
            <w:tcW w:w="1273"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0.001</w:t>
            </w:r>
          </w:p>
        </w:tc>
      </w:tr>
      <w:tr w:rsidR="00C05265" w:rsidTr="00911405">
        <w:tc>
          <w:tcPr>
            <w:tcW w:w="530" w:type="dxa"/>
            <w:vMerge/>
          </w:tcPr>
          <w:p w:rsidR="00C05265" w:rsidRPr="005744C6" w:rsidRDefault="00C05265" w:rsidP="00911405">
            <w:pPr>
              <w:rPr>
                <w:rFonts w:ascii="Arial" w:hAnsi="Arial" w:cs="Arial"/>
                <w:b/>
                <w:sz w:val="18"/>
                <w:szCs w:val="18"/>
              </w:rPr>
            </w:pPr>
          </w:p>
        </w:tc>
        <w:tc>
          <w:tcPr>
            <w:tcW w:w="1187"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Netherlands</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0.063</w:t>
            </w:r>
          </w:p>
        </w:tc>
        <w:tc>
          <w:tcPr>
            <w:tcW w:w="1273"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0.085</w:t>
            </w:r>
          </w:p>
        </w:tc>
      </w:tr>
      <w:tr w:rsidR="00C05265" w:rsidTr="00911405">
        <w:tc>
          <w:tcPr>
            <w:tcW w:w="530" w:type="dxa"/>
            <w:vMerge/>
          </w:tcPr>
          <w:p w:rsidR="00C05265" w:rsidRPr="005744C6" w:rsidRDefault="00C05265" w:rsidP="00911405">
            <w:pPr>
              <w:rPr>
                <w:rFonts w:ascii="Arial" w:hAnsi="Arial" w:cs="Arial"/>
                <w:b/>
                <w:sz w:val="18"/>
                <w:szCs w:val="18"/>
              </w:rPr>
            </w:pPr>
          </w:p>
        </w:tc>
        <w:tc>
          <w:tcPr>
            <w:tcW w:w="1187"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Norway</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0.052</w:t>
            </w:r>
          </w:p>
        </w:tc>
        <w:tc>
          <w:tcPr>
            <w:tcW w:w="1273"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0.010</w:t>
            </w:r>
          </w:p>
        </w:tc>
      </w:tr>
      <w:tr w:rsidR="00C05265" w:rsidTr="00911405">
        <w:tc>
          <w:tcPr>
            <w:tcW w:w="530" w:type="dxa"/>
            <w:vMerge/>
          </w:tcPr>
          <w:p w:rsidR="00C05265" w:rsidRPr="005744C6" w:rsidRDefault="00C05265" w:rsidP="00911405">
            <w:pPr>
              <w:rPr>
                <w:rFonts w:ascii="Arial" w:hAnsi="Arial" w:cs="Arial"/>
                <w:b/>
                <w:sz w:val="18"/>
                <w:szCs w:val="18"/>
              </w:rPr>
            </w:pPr>
          </w:p>
        </w:tc>
        <w:tc>
          <w:tcPr>
            <w:tcW w:w="1187"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Portugal</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0.102</w:t>
            </w:r>
          </w:p>
        </w:tc>
        <w:tc>
          <w:tcPr>
            <w:tcW w:w="1273"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0.002</w:t>
            </w:r>
          </w:p>
        </w:tc>
      </w:tr>
      <w:tr w:rsidR="00C05265" w:rsidTr="00911405">
        <w:tc>
          <w:tcPr>
            <w:tcW w:w="530" w:type="dxa"/>
            <w:vMerge/>
          </w:tcPr>
          <w:p w:rsidR="00C05265" w:rsidRPr="005744C6" w:rsidRDefault="00C05265" w:rsidP="00911405">
            <w:pPr>
              <w:rPr>
                <w:rFonts w:ascii="Arial" w:hAnsi="Arial" w:cs="Arial"/>
                <w:b/>
                <w:sz w:val="18"/>
                <w:szCs w:val="18"/>
              </w:rPr>
            </w:pPr>
          </w:p>
        </w:tc>
        <w:tc>
          <w:tcPr>
            <w:tcW w:w="1187"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Slovakia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0.036</w:t>
            </w:r>
          </w:p>
        </w:tc>
        <w:tc>
          <w:tcPr>
            <w:tcW w:w="1273"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0.008</w:t>
            </w:r>
          </w:p>
        </w:tc>
      </w:tr>
      <w:tr w:rsidR="00C05265" w:rsidTr="00911405">
        <w:tc>
          <w:tcPr>
            <w:tcW w:w="530" w:type="dxa"/>
            <w:vMerge/>
          </w:tcPr>
          <w:p w:rsidR="00C05265" w:rsidRPr="005744C6" w:rsidRDefault="00C05265" w:rsidP="00911405">
            <w:pPr>
              <w:rPr>
                <w:rFonts w:ascii="Arial" w:hAnsi="Arial" w:cs="Arial"/>
                <w:b/>
                <w:sz w:val="18"/>
                <w:szCs w:val="18"/>
              </w:rPr>
            </w:pPr>
          </w:p>
        </w:tc>
        <w:tc>
          <w:tcPr>
            <w:tcW w:w="1187"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Slovenia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0.051</w:t>
            </w:r>
          </w:p>
        </w:tc>
        <w:tc>
          <w:tcPr>
            <w:tcW w:w="1273"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0.001</w:t>
            </w:r>
          </w:p>
        </w:tc>
      </w:tr>
      <w:tr w:rsidR="00C05265" w:rsidTr="00911405">
        <w:tc>
          <w:tcPr>
            <w:tcW w:w="530" w:type="dxa"/>
            <w:vMerge/>
          </w:tcPr>
          <w:p w:rsidR="00C05265" w:rsidRPr="005744C6" w:rsidRDefault="00C05265" w:rsidP="00911405">
            <w:pPr>
              <w:rPr>
                <w:rFonts w:ascii="Arial" w:hAnsi="Arial" w:cs="Arial"/>
                <w:b/>
                <w:sz w:val="18"/>
                <w:szCs w:val="18"/>
              </w:rPr>
            </w:pPr>
          </w:p>
        </w:tc>
        <w:tc>
          <w:tcPr>
            <w:tcW w:w="1187"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Spain</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0.110</w:t>
            </w:r>
          </w:p>
        </w:tc>
        <w:tc>
          <w:tcPr>
            <w:tcW w:w="1273"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0.068</w:t>
            </w:r>
          </w:p>
        </w:tc>
      </w:tr>
      <w:tr w:rsidR="00C05265" w:rsidTr="00911405">
        <w:tc>
          <w:tcPr>
            <w:tcW w:w="530" w:type="dxa"/>
            <w:vMerge/>
          </w:tcPr>
          <w:p w:rsidR="00C05265" w:rsidRPr="005744C6" w:rsidRDefault="00C05265" w:rsidP="00911405">
            <w:pPr>
              <w:rPr>
                <w:rFonts w:ascii="Arial" w:hAnsi="Arial" w:cs="Arial"/>
                <w:b/>
                <w:sz w:val="18"/>
                <w:szCs w:val="18"/>
              </w:rPr>
            </w:pPr>
          </w:p>
        </w:tc>
        <w:tc>
          <w:tcPr>
            <w:tcW w:w="1187"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Sweden</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0.047</w:t>
            </w:r>
          </w:p>
        </w:tc>
        <w:tc>
          <w:tcPr>
            <w:tcW w:w="1273"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0.002</w:t>
            </w:r>
          </w:p>
        </w:tc>
      </w:tr>
      <w:tr w:rsidR="00C05265" w:rsidTr="00911405">
        <w:tc>
          <w:tcPr>
            <w:tcW w:w="530" w:type="dxa"/>
            <w:vMerge/>
          </w:tcPr>
          <w:p w:rsidR="00C05265" w:rsidRPr="005744C6" w:rsidRDefault="00C05265" w:rsidP="00911405">
            <w:pPr>
              <w:rPr>
                <w:rFonts w:ascii="Arial" w:hAnsi="Arial" w:cs="Arial"/>
                <w:b/>
                <w:sz w:val="18"/>
                <w:szCs w:val="18"/>
              </w:rPr>
            </w:pPr>
          </w:p>
        </w:tc>
        <w:tc>
          <w:tcPr>
            <w:tcW w:w="1187"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UK</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N/A</w:t>
            </w:r>
          </w:p>
        </w:tc>
        <w:tc>
          <w:tcPr>
            <w:tcW w:w="1272"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0.101</w:t>
            </w:r>
          </w:p>
        </w:tc>
        <w:tc>
          <w:tcPr>
            <w:tcW w:w="1273" w:type="dxa"/>
            <w:vAlign w:val="bottom"/>
          </w:tcPr>
          <w:p w:rsidR="00C05265" w:rsidRPr="005744C6" w:rsidRDefault="00C05265" w:rsidP="00911405">
            <w:pPr>
              <w:rPr>
                <w:rFonts w:ascii="Arial" w:hAnsi="Arial" w:cs="Arial"/>
                <w:b/>
                <w:sz w:val="18"/>
                <w:szCs w:val="18"/>
              </w:rPr>
            </w:pPr>
            <w:r w:rsidRPr="005744C6">
              <w:rPr>
                <w:rFonts w:ascii="Arial" w:eastAsia="Times New Roman" w:hAnsi="Arial" w:cs="Arial"/>
                <w:color w:val="000000"/>
                <w:sz w:val="18"/>
                <w:szCs w:val="18"/>
              </w:rPr>
              <w:t>0.661</w:t>
            </w:r>
          </w:p>
        </w:tc>
      </w:tr>
    </w:tbl>
    <w:p w:rsidR="00C05265" w:rsidRDefault="00C05265" w:rsidP="00C05265">
      <w:pPr>
        <w:rPr>
          <w:rFonts w:ascii="Arial" w:hAnsi="Arial" w:cs="Arial"/>
        </w:rPr>
      </w:pPr>
      <w:r w:rsidRPr="00003CA7">
        <w:rPr>
          <w:rFonts w:ascii="Arial" w:hAnsi="Arial" w:cs="Arial"/>
        </w:rPr>
        <w:t>MSM, men who have sex with men</w:t>
      </w:r>
    </w:p>
    <w:p w:rsidR="00C05265" w:rsidRPr="0022102B" w:rsidRDefault="00C05265" w:rsidP="00C05265">
      <w:pPr>
        <w:rPr>
          <w:rFonts w:ascii="Arial" w:eastAsia="Times New Roman" w:hAnsi="Arial" w:cs="Arial"/>
          <w:color w:val="000000"/>
        </w:rPr>
      </w:pPr>
      <w:proofErr w:type="spellStart"/>
      <w:r w:rsidRPr="00524BF9">
        <w:rPr>
          <w:rFonts w:ascii="Arial" w:eastAsia="Times New Roman" w:hAnsi="Arial" w:cs="Arial"/>
          <w:color w:val="000000"/>
          <w:vertAlign w:val="superscript"/>
        </w:rPr>
        <w:t>a</w:t>
      </w:r>
      <w:r>
        <w:rPr>
          <w:rFonts w:ascii="Arial" w:eastAsia="Times New Roman" w:hAnsi="Arial" w:cs="Arial"/>
          <w:color w:val="000000"/>
        </w:rPr>
        <w:t>Proportion</w:t>
      </w:r>
      <w:proofErr w:type="spellEnd"/>
      <w:r>
        <w:rPr>
          <w:rFonts w:ascii="Arial" w:eastAsia="Times New Roman" w:hAnsi="Arial" w:cs="Arial"/>
          <w:color w:val="000000"/>
        </w:rPr>
        <w:t xml:space="preserve"> of patients with identified gender or sexual behavior that identified as men or MSM</w:t>
      </w:r>
    </w:p>
    <w:p w:rsidR="00C05265" w:rsidRPr="00524BF9" w:rsidRDefault="00C05265" w:rsidP="00C05265">
      <w:pPr>
        <w:rPr>
          <w:rFonts w:ascii="Arial" w:hAnsi="Arial" w:cs="Arial"/>
        </w:rPr>
      </w:pPr>
    </w:p>
    <w:p w:rsidR="00C05265" w:rsidRDefault="00C05265" w:rsidP="00C05265">
      <w:pPr>
        <w:rPr>
          <w:rFonts w:ascii="Arial" w:hAnsi="Arial" w:cs="Arial"/>
          <w:b/>
        </w:rPr>
      </w:pPr>
    </w:p>
    <w:p w:rsidR="00C05265" w:rsidRDefault="00C05265" w:rsidP="00C05265">
      <w:pPr>
        <w:rPr>
          <w:rFonts w:ascii="Arial" w:hAnsi="Arial" w:cs="Arial"/>
          <w:b/>
        </w:rPr>
      </w:pPr>
      <w:r>
        <w:rPr>
          <w:rFonts w:ascii="Arial" w:hAnsi="Arial" w:cs="Arial"/>
          <w:b/>
        </w:rPr>
        <w:br w:type="page"/>
      </w:r>
    </w:p>
    <w:p w:rsidR="00C05265" w:rsidRPr="00126FD3" w:rsidRDefault="00BA37D9" w:rsidP="00C05265">
      <w:pPr>
        <w:rPr>
          <w:rFonts w:ascii="Arial" w:hAnsi="Arial" w:cs="Arial"/>
        </w:rPr>
      </w:pPr>
      <w:r>
        <w:rPr>
          <w:rFonts w:ascii="Arial" w:hAnsi="Arial" w:cs="Arial"/>
          <w:b/>
        </w:rPr>
        <w:lastRenderedPageBreak/>
        <w:t>Supplementary file 2</w:t>
      </w:r>
      <w:r>
        <w:rPr>
          <w:rFonts w:ascii="Arial" w:hAnsi="Arial" w:cs="Arial"/>
          <w:b/>
        </w:rPr>
        <w:t>B</w:t>
      </w:r>
      <w:r w:rsidR="00C05265">
        <w:rPr>
          <w:rFonts w:ascii="Arial" w:hAnsi="Arial" w:cs="Arial"/>
          <w:b/>
        </w:rPr>
        <w:t xml:space="preserve">. </w:t>
      </w:r>
      <w:r w:rsidR="00C05265">
        <w:rPr>
          <w:rFonts w:ascii="Arial" w:hAnsi="Arial" w:cs="Arial"/>
        </w:rPr>
        <w:t>Detection efficiency of random, demography-, niche-, and geography-aware sampling approaches for resistance variants.</w:t>
      </w:r>
    </w:p>
    <w:tbl>
      <w:tblPr>
        <w:tblStyle w:val="TableGrid"/>
        <w:tblW w:w="0" w:type="auto"/>
        <w:tblLook w:val="04A0" w:firstRow="1" w:lastRow="0" w:firstColumn="1" w:lastColumn="0" w:noHBand="0" w:noVBand="1"/>
      </w:tblPr>
      <w:tblGrid>
        <w:gridCol w:w="867"/>
        <w:gridCol w:w="1011"/>
        <w:gridCol w:w="1087"/>
        <w:gridCol w:w="1403"/>
        <w:gridCol w:w="1387"/>
        <w:gridCol w:w="1080"/>
        <w:gridCol w:w="1269"/>
        <w:gridCol w:w="1246"/>
      </w:tblGrid>
      <w:tr w:rsidR="00C05265" w:rsidRPr="00EC1FEE" w:rsidTr="00911405">
        <w:tc>
          <w:tcPr>
            <w:tcW w:w="867" w:type="dxa"/>
            <w:vMerge w:val="restart"/>
            <w:vAlign w:val="center"/>
          </w:tcPr>
          <w:p w:rsidR="00C05265" w:rsidRPr="00982449" w:rsidRDefault="00C05265" w:rsidP="00911405">
            <w:pPr>
              <w:rPr>
                <w:rFonts w:ascii="Arial" w:hAnsi="Arial" w:cs="Arial"/>
                <w:b/>
                <w:sz w:val="18"/>
                <w:szCs w:val="18"/>
              </w:rPr>
            </w:pPr>
            <w:r w:rsidRPr="00982449">
              <w:rPr>
                <w:rFonts w:ascii="Arial" w:hAnsi="Arial" w:cs="Arial"/>
                <w:b/>
                <w:sz w:val="18"/>
                <w:szCs w:val="18"/>
              </w:rPr>
              <w:t>Dataset</w:t>
            </w:r>
          </w:p>
        </w:tc>
        <w:tc>
          <w:tcPr>
            <w:tcW w:w="1011" w:type="dxa"/>
            <w:vMerge w:val="restart"/>
            <w:vAlign w:val="center"/>
          </w:tcPr>
          <w:p w:rsidR="00C05265" w:rsidRPr="00982449" w:rsidRDefault="00C05265" w:rsidP="00911405">
            <w:pPr>
              <w:rPr>
                <w:rFonts w:ascii="Arial" w:eastAsia="Times New Roman" w:hAnsi="Arial" w:cs="Arial"/>
                <w:b/>
                <w:sz w:val="18"/>
                <w:szCs w:val="18"/>
              </w:rPr>
            </w:pPr>
            <w:r w:rsidRPr="00982449">
              <w:rPr>
                <w:rFonts w:ascii="Arial" w:eastAsia="Times New Roman" w:hAnsi="Arial" w:cs="Arial"/>
                <w:b/>
                <w:sz w:val="18"/>
                <w:szCs w:val="18"/>
              </w:rPr>
              <w:t>Variant</w:t>
            </w:r>
          </w:p>
        </w:tc>
        <w:tc>
          <w:tcPr>
            <w:tcW w:w="7472" w:type="dxa"/>
            <w:gridSpan w:val="6"/>
          </w:tcPr>
          <w:p w:rsidR="00C05265" w:rsidRPr="00982449" w:rsidRDefault="00C05265" w:rsidP="00911405">
            <w:pPr>
              <w:jc w:val="center"/>
              <w:rPr>
                <w:rFonts w:ascii="Arial" w:eastAsia="Times New Roman" w:hAnsi="Arial" w:cs="Arial"/>
                <w:b/>
                <w:color w:val="000000"/>
                <w:sz w:val="18"/>
                <w:szCs w:val="18"/>
              </w:rPr>
            </w:pPr>
            <w:r w:rsidRPr="00982449">
              <w:rPr>
                <w:rFonts w:ascii="Arial" w:eastAsia="Times New Roman" w:hAnsi="Arial" w:cs="Arial"/>
                <w:b/>
                <w:color w:val="000000"/>
                <w:sz w:val="18"/>
                <w:szCs w:val="18"/>
              </w:rPr>
              <w:t xml:space="preserve">Sampling </w:t>
            </w:r>
            <w:proofErr w:type="spellStart"/>
            <w:r w:rsidRPr="00982449">
              <w:rPr>
                <w:rFonts w:ascii="Arial" w:eastAsia="Times New Roman" w:hAnsi="Arial" w:cs="Arial"/>
                <w:b/>
                <w:color w:val="000000"/>
                <w:sz w:val="18"/>
                <w:szCs w:val="18"/>
              </w:rPr>
              <w:t>approach</w:t>
            </w:r>
            <w:r w:rsidRPr="00004B74">
              <w:rPr>
                <w:rFonts w:ascii="Arial" w:eastAsia="Times New Roman" w:hAnsi="Arial" w:cs="Arial"/>
                <w:b/>
                <w:color w:val="000000"/>
                <w:sz w:val="18"/>
                <w:szCs w:val="18"/>
                <w:vertAlign w:val="superscript"/>
              </w:rPr>
              <w:t>a</w:t>
            </w:r>
            <w:proofErr w:type="spellEnd"/>
          </w:p>
        </w:tc>
      </w:tr>
      <w:tr w:rsidR="00C05265" w:rsidRPr="00EC1FEE" w:rsidTr="00911405">
        <w:tc>
          <w:tcPr>
            <w:tcW w:w="867" w:type="dxa"/>
            <w:vMerge/>
            <w:vAlign w:val="center"/>
          </w:tcPr>
          <w:p w:rsidR="00C05265" w:rsidRPr="00982449" w:rsidRDefault="00C05265" w:rsidP="00911405">
            <w:pPr>
              <w:rPr>
                <w:rFonts w:ascii="Arial" w:hAnsi="Arial" w:cs="Arial"/>
                <w:b/>
                <w:sz w:val="18"/>
                <w:szCs w:val="18"/>
              </w:rPr>
            </w:pPr>
          </w:p>
        </w:tc>
        <w:tc>
          <w:tcPr>
            <w:tcW w:w="1011" w:type="dxa"/>
            <w:vMerge/>
            <w:vAlign w:val="center"/>
          </w:tcPr>
          <w:p w:rsidR="00C05265" w:rsidRPr="00982449" w:rsidRDefault="00C05265" w:rsidP="00911405">
            <w:pPr>
              <w:rPr>
                <w:rFonts w:ascii="Arial" w:eastAsia="Times New Roman" w:hAnsi="Arial" w:cs="Arial"/>
                <w:b/>
                <w:sz w:val="18"/>
                <w:szCs w:val="18"/>
              </w:rPr>
            </w:pPr>
          </w:p>
        </w:tc>
        <w:tc>
          <w:tcPr>
            <w:tcW w:w="1087" w:type="dxa"/>
            <w:vAlign w:val="center"/>
          </w:tcPr>
          <w:p w:rsidR="00C05265" w:rsidRPr="00982449" w:rsidRDefault="00C05265" w:rsidP="00911405">
            <w:pPr>
              <w:jc w:val="center"/>
              <w:rPr>
                <w:rFonts w:ascii="Arial" w:eastAsia="Times New Roman" w:hAnsi="Arial" w:cs="Arial"/>
                <w:b/>
                <w:sz w:val="18"/>
                <w:szCs w:val="18"/>
              </w:rPr>
            </w:pPr>
            <w:proofErr w:type="spellStart"/>
            <w:r w:rsidRPr="00982449">
              <w:rPr>
                <w:rFonts w:ascii="Arial" w:eastAsia="Times New Roman" w:hAnsi="Arial" w:cs="Arial"/>
                <w:b/>
                <w:sz w:val="18"/>
                <w:szCs w:val="18"/>
              </w:rPr>
              <w:t>Random</w:t>
            </w:r>
            <w:r w:rsidRPr="003F6E7E">
              <w:rPr>
                <w:rFonts w:ascii="Arial" w:eastAsia="Times New Roman" w:hAnsi="Arial" w:cs="Arial"/>
                <w:b/>
                <w:color w:val="000000"/>
                <w:sz w:val="18"/>
                <w:szCs w:val="18"/>
                <w:vertAlign w:val="superscript"/>
              </w:rPr>
              <w:t>b</w:t>
            </w:r>
            <w:proofErr w:type="spellEnd"/>
          </w:p>
        </w:tc>
        <w:tc>
          <w:tcPr>
            <w:tcW w:w="1403" w:type="dxa"/>
            <w:vAlign w:val="center"/>
          </w:tcPr>
          <w:p w:rsidR="00C05265" w:rsidRPr="00982449" w:rsidRDefault="00C05265" w:rsidP="00911405">
            <w:pPr>
              <w:jc w:val="center"/>
              <w:rPr>
                <w:rFonts w:ascii="Arial" w:eastAsia="Times New Roman" w:hAnsi="Arial" w:cs="Arial"/>
                <w:b/>
                <w:color w:val="000000"/>
                <w:sz w:val="18"/>
                <w:szCs w:val="18"/>
              </w:rPr>
            </w:pPr>
            <w:r w:rsidRPr="00982449">
              <w:rPr>
                <w:rFonts w:ascii="Arial" w:eastAsia="Times New Roman" w:hAnsi="Arial" w:cs="Arial"/>
                <w:b/>
                <w:color w:val="000000"/>
                <w:sz w:val="18"/>
                <w:szCs w:val="18"/>
              </w:rPr>
              <w:t xml:space="preserve">Demography-aware (M vs. </w:t>
            </w:r>
            <w:r>
              <w:rPr>
                <w:rFonts w:ascii="Arial" w:eastAsia="Times New Roman" w:hAnsi="Arial" w:cs="Arial"/>
                <w:b/>
                <w:color w:val="000000"/>
                <w:sz w:val="18"/>
                <w:szCs w:val="18"/>
              </w:rPr>
              <w:t>W</w:t>
            </w:r>
            <w:r w:rsidRPr="00982449">
              <w:rPr>
                <w:rFonts w:ascii="Arial" w:eastAsia="Times New Roman" w:hAnsi="Arial" w:cs="Arial"/>
                <w:b/>
                <w:color w:val="000000"/>
                <w:sz w:val="18"/>
                <w:szCs w:val="18"/>
              </w:rPr>
              <w:t>)</w:t>
            </w:r>
          </w:p>
        </w:tc>
        <w:tc>
          <w:tcPr>
            <w:tcW w:w="1387" w:type="dxa"/>
            <w:vAlign w:val="center"/>
          </w:tcPr>
          <w:p w:rsidR="00C05265" w:rsidRPr="00982449" w:rsidRDefault="00C05265" w:rsidP="00911405">
            <w:pPr>
              <w:jc w:val="center"/>
              <w:rPr>
                <w:rFonts w:ascii="Arial" w:eastAsia="Times New Roman" w:hAnsi="Arial" w:cs="Arial"/>
                <w:b/>
                <w:color w:val="000000"/>
                <w:sz w:val="18"/>
                <w:szCs w:val="18"/>
              </w:rPr>
            </w:pPr>
            <w:r w:rsidRPr="00982449">
              <w:rPr>
                <w:rFonts w:ascii="Arial" w:eastAsia="Times New Roman" w:hAnsi="Arial" w:cs="Arial"/>
                <w:b/>
                <w:color w:val="000000"/>
                <w:sz w:val="18"/>
                <w:szCs w:val="18"/>
              </w:rPr>
              <w:t>Demography-aware (MSM vs. WSM/MSW)</w:t>
            </w:r>
          </w:p>
        </w:tc>
        <w:tc>
          <w:tcPr>
            <w:tcW w:w="1080" w:type="dxa"/>
            <w:vAlign w:val="center"/>
          </w:tcPr>
          <w:p w:rsidR="00C05265" w:rsidRPr="00982449" w:rsidRDefault="00C05265" w:rsidP="00911405">
            <w:pPr>
              <w:jc w:val="center"/>
              <w:rPr>
                <w:rFonts w:ascii="Arial" w:eastAsia="Times New Roman" w:hAnsi="Arial" w:cs="Arial"/>
                <w:b/>
                <w:color w:val="000000"/>
                <w:sz w:val="18"/>
                <w:szCs w:val="18"/>
              </w:rPr>
            </w:pPr>
            <w:r>
              <w:rPr>
                <w:rFonts w:ascii="Arial" w:eastAsia="Times New Roman" w:hAnsi="Arial" w:cs="Arial"/>
                <w:b/>
                <w:color w:val="000000"/>
                <w:sz w:val="18"/>
                <w:szCs w:val="18"/>
              </w:rPr>
              <w:t>Niche-aware</w:t>
            </w:r>
          </w:p>
        </w:tc>
        <w:tc>
          <w:tcPr>
            <w:tcW w:w="1269" w:type="dxa"/>
            <w:vAlign w:val="center"/>
          </w:tcPr>
          <w:p w:rsidR="00C05265" w:rsidRPr="00982449" w:rsidRDefault="00C05265" w:rsidP="00911405">
            <w:pPr>
              <w:jc w:val="center"/>
              <w:rPr>
                <w:rFonts w:ascii="Arial" w:eastAsia="Times New Roman" w:hAnsi="Arial" w:cs="Arial"/>
                <w:b/>
                <w:color w:val="000000"/>
                <w:sz w:val="18"/>
                <w:szCs w:val="18"/>
              </w:rPr>
            </w:pPr>
            <w:r w:rsidRPr="00982449">
              <w:rPr>
                <w:rFonts w:ascii="Arial" w:eastAsia="Times New Roman" w:hAnsi="Arial" w:cs="Arial"/>
                <w:b/>
                <w:color w:val="000000"/>
                <w:sz w:val="18"/>
                <w:szCs w:val="18"/>
              </w:rPr>
              <w:t>Geography- and distance-aware</w:t>
            </w:r>
          </w:p>
        </w:tc>
        <w:tc>
          <w:tcPr>
            <w:tcW w:w="1246" w:type="dxa"/>
            <w:vAlign w:val="center"/>
          </w:tcPr>
          <w:p w:rsidR="00C05265" w:rsidRPr="00982449" w:rsidRDefault="00C05265" w:rsidP="00911405">
            <w:pPr>
              <w:jc w:val="center"/>
              <w:rPr>
                <w:rFonts w:ascii="Arial" w:eastAsia="Times New Roman" w:hAnsi="Arial" w:cs="Arial"/>
                <w:b/>
                <w:color w:val="000000"/>
                <w:sz w:val="18"/>
                <w:szCs w:val="18"/>
              </w:rPr>
            </w:pPr>
            <w:r w:rsidRPr="00982449">
              <w:rPr>
                <w:rFonts w:ascii="Arial" w:eastAsia="Times New Roman" w:hAnsi="Arial" w:cs="Arial"/>
                <w:b/>
                <w:color w:val="000000"/>
                <w:sz w:val="18"/>
                <w:szCs w:val="18"/>
              </w:rPr>
              <w:t>Geography-aware</w:t>
            </w:r>
          </w:p>
        </w:tc>
      </w:tr>
      <w:tr w:rsidR="00C05265" w:rsidRPr="00EC1FEE" w:rsidTr="00911405">
        <w:tc>
          <w:tcPr>
            <w:tcW w:w="867" w:type="dxa"/>
            <w:vMerge w:val="restart"/>
            <w:vAlign w:val="center"/>
          </w:tcPr>
          <w:p w:rsidR="00C05265" w:rsidRDefault="00C05265" w:rsidP="00911405">
            <w:pPr>
              <w:rPr>
                <w:rFonts w:ascii="Arial" w:eastAsia="Times New Roman" w:hAnsi="Arial" w:cs="Arial"/>
                <w:sz w:val="18"/>
                <w:szCs w:val="18"/>
              </w:rPr>
            </w:pPr>
            <w:r>
              <w:rPr>
                <w:rFonts w:ascii="Arial" w:eastAsia="Times New Roman" w:hAnsi="Arial" w:cs="Arial"/>
                <w:sz w:val="18"/>
                <w:szCs w:val="18"/>
              </w:rPr>
              <w:t>1</w:t>
            </w:r>
          </w:p>
        </w:tc>
        <w:tc>
          <w:tcPr>
            <w:tcW w:w="1011" w:type="dxa"/>
            <w:vAlign w:val="center"/>
          </w:tcPr>
          <w:p w:rsidR="00C05265" w:rsidRPr="00EC1FEE" w:rsidRDefault="00C05265" w:rsidP="00911405">
            <w:pPr>
              <w:rPr>
                <w:rFonts w:ascii="Arial" w:eastAsia="Times New Roman" w:hAnsi="Arial" w:cs="Arial"/>
                <w:sz w:val="18"/>
                <w:szCs w:val="18"/>
              </w:rPr>
            </w:pPr>
            <w:proofErr w:type="spellStart"/>
            <w:r w:rsidRPr="00323164">
              <w:rPr>
                <w:rFonts w:ascii="Arial" w:eastAsia="Times New Roman" w:hAnsi="Arial" w:cs="Arial"/>
                <w:color w:val="000000" w:themeColor="text1"/>
                <w:sz w:val="18"/>
                <w:szCs w:val="18"/>
              </w:rPr>
              <w:t>RplD</w:t>
            </w:r>
            <w:proofErr w:type="spellEnd"/>
            <w:r w:rsidRPr="00323164">
              <w:rPr>
                <w:rFonts w:ascii="Arial" w:eastAsia="Times New Roman" w:hAnsi="Arial" w:cs="Arial"/>
                <w:color w:val="000000" w:themeColor="text1"/>
                <w:sz w:val="18"/>
                <w:szCs w:val="18"/>
              </w:rPr>
              <w:t xml:space="preserve"> G70D</w:t>
            </w:r>
          </w:p>
        </w:tc>
        <w:tc>
          <w:tcPr>
            <w:tcW w:w="1087" w:type="dxa"/>
            <w:vAlign w:val="bottom"/>
          </w:tcPr>
          <w:p w:rsidR="00C05265" w:rsidRPr="00EC1FEE"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N/A</w:t>
            </w:r>
          </w:p>
        </w:tc>
        <w:tc>
          <w:tcPr>
            <w:tcW w:w="1403" w:type="dxa"/>
            <w:vAlign w:val="bottom"/>
          </w:tcPr>
          <w:p w:rsidR="00C05265" w:rsidRPr="00EC1FEE"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N/A</w:t>
            </w:r>
          </w:p>
        </w:tc>
        <w:tc>
          <w:tcPr>
            <w:tcW w:w="1387" w:type="dxa"/>
            <w:vAlign w:val="bottom"/>
          </w:tcPr>
          <w:p w:rsidR="00C05265" w:rsidRPr="00EC1FEE"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N/A</w:t>
            </w:r>
          </w:p>
        </w:tc>
        <w:tc>
          <w:tcPr>
            <w:tcW w:w="1080" w:type="dxa"/>
            <w:vAlign w:val="bottom"/>
          </w:tcPr>
          <w:p w:rsidR="00C05265"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N/A</w:t>
            </w:r>
          </w:p>
        </w:tc>
        <w:tc>
          <w:tcPr>
            <w:tcW w:w="1269" w:type="dxa"/>
            <w:vAlign w:val="bottom"/>
          </w:tcPr>
          <w:p w:rsidR="00C05265" w:rsidRPr="00EC1FEE"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N/A</w:t>
            </w:r>
          </w:p>
        </w:tc>
        <w:tc>
          <w:tcPr>
            <w:tcW w:w="1246" w:type="dxa"/>
            <w:vAlign w:val="bottom"/>
          </w:tcPr>
          <w:p w:rsidR="00C05265" w:rsidRPr="00EC1FEE"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N/A</w:t>
            </w:r>
          </w:p>
        </w:tc>
      </w:tr>
      <w:tr w:rsidR="00C05265" w:rsidRPr="00EC1FEE" w:rsidTr="00911405">
        <w:tc>
          <w:tcPr>
            <w:tcW w:w="867" w:type="dxa"/>
            <w:vMerge/>
            <w:vAlign w:val="center"/>
          </w:tcPr>
          <w:p w:rsidR="00C05265" w:rsidRPr="00EC1FEE" w:rsidRDefault="00C05265" w:rsidP="00911405">
            <w:pPr>
              <w:rPr>
                <w:rFonts w:ascii="Arial" w:eastAsia="Times New Roman" w:hAnsi="Arial" w:cs="Arial"/>
                <w:sz w:val="18"/>
                <w:szCs w:val="18"/>
              </w:rPr>
            </w:pPr>
          </w:p>
        </w:tc>
        <w:tc>
          <w:tcPr>
            <w:tcW w:w="1011"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23S</w:t>
            </w:r>
            <w:r>
              <w:rPr>
                <w:rFonts w:ascii="Arial" w:eastAsia="Times New Roman" w:hAnsi="Arial" w:cs="Arial"/>
                <w:sz w:val="18"/>
                <w:szCs w:val="18"/>
              </w:rPr>
              <w:t xml:space="preserve"> C2611T (2-4 alleles)</w:t>
            </w:r>
          </w:p>
        </w:tc>
        <w:tc>
          <w:tcPr>
            <w:tcW w:w="1087"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0.51 (0.46-0.57)</w:t>
            </w:r>
          </w:p>
        </w:tc>
        <w:tc>
          <w:tcPr>
            <w:tcW w:w="1403"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0.52 (0.46-0.57)</w:t>
            </w:r>
            <w:r>
              <w:rPr>
                <w:rFonts w:ascii="Arial" w:eastAsia="Times New Roman" w:hAnsi="Arial" w:cs="Arial"/>
                <w:sz w:val="18"/>
                <w:szCs w:val="18"/>
              </w:rPr>
              <w:t>,</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0.9335, -0.002</w:t>
            </w:r>
          </w:p>
        </w:tc>
        <w:tc>
          <w:tcPr>
            <w:tcW w:w="1387" w:type="dxa"/>
            <w:vAlign w:val="center"/>
          </w:tcPr>
          <w:p w:rsidR="00C05265" w:rsidRDefault="00C05265" w:rsidP="00911405">
            <w:pPr>
              <w:rPr>
                <w:rFonts w:ascii="Arial" w:eastAsia="Times New Roman" w:hAnsi="Arial" w:cs="Arial"/>
                <w:color w:val="000000" w:themeColor="text1"/>
                <w:sz w:val="18"/>
                <w:szCs w:val="18"/>
              </w:rPr>
            </w:pPr>
            <w:r w:rsidRPr="00EC1FEE">
              <w:rPr>
                <w:rFonts w:ascii="Arial" w:eastAsia="Times New Roman" w:hAnsi="Arial" w:cs="Arial"/>
                <w:sz w:val="18"/>
                <w:szCs w:val="18"/>
              </w:rPr>
              <w:t>0.45 (0.4-0.5)</w:t>
            </w:r>
            <w:r>
              <w:rPr>
                <w:rFonts w:ascii="Arial" w:eastAsia="Times New Roman" w:hAnsi="Arial" w:cs="Arial"/>
                <w:sz w:val="18"/>
                <w:szCs w:val="18"/>
              </w:rPr>
              <w:t>,</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 0.0892, </w:t>
            </w:r>
          </w:p>
          <w:p w:rsidR="00C05265" w:rsidRPr="00EC1FEE"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-0.13</w:t>
            </w:r>
          </w:p>
        </w:tc>
        <w:tc>
          <w:tcPr>
            <w:tcW w:w="1080" w:type="dxa"/>
          </w:tcPr>
          <w:p w:rsidR="00C05265" w:rsidRDefault="00C05265" w:rsidP="00911405">
            <w:pPr>
              <w:rPr>
                <w:rFonts w:ascii="Arial" w:eastAsia="Times New Roman" w:hAnsi="Arial" w:cs="Arial"/>
                <w:color w:val="000000" w:themeColor="text1"/>
                <w:sz w:val="18"/>
                <w:szCs w:val="18"/>
              </w:rPr>
            </w:pPr>
            <w:r>
              <w:rPr>
                <w:rFonts w:ascii="Arial" w:eastAsia="Times New Roman" w:hAnsi="Arial" w:cs="Arial"/>
                <w:sz w:val="18"/>
                <w:szCs w:val="18"/>
              </w:rPr>
              <w:t>0.41 (0.36-0.47),</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0.0103,</w:t>
            </w:r>
          </w:p>
          <w:p w:rsidR="00C05265" w:rsidRPr="00EC1FEE"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-0.1526</w:t>
            </w:r>
          </w:p>
        </w:tc>
        <w:tc>
          <w:tcPr>
            <w:tcW w:w="1269"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N/A</w:t>
            </w:r>
          </w:p>
        </w:tc>
        <w:tc>
          <w:tcPr>
            <w:tcW w:w="1246"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N/A</w:t>
            </w:r>
          </w:p>
        </w:tc>
      </w:tr>
      <w:tr w:rsidR="00C05265" w:rsidRPr="00EC1FEE" w:rsidTr="00911405">
        <w:tc>
          <w:tcPr>
            <w:tcW w:w="867" w:type="dxa"/>
            <w:vMerge/>
            <w:vAlign w:val="center"/>
          </w:tcPr>
          <w:p w:rsidR="00C05265" w:rsidRPr="00EC1FEE" w:rsidRDefault="00C05265" w:rsidP="00911405">
            <w:pPr>
              <w:rPr>
                <w:rFonts w:ascii="Arial" w:eastAsia="Times New Roman" w:hAnsi="Arial" w:cs="Arial"/>
                <w:sz w:val="18"/>
                <w:szCs w:val="18"/>
              </w:rPr>
            </w:pPr>
          </w:p>
        </w:tc>
        <w:tc>
          <w:tcPr>
            <w:tcW w:w="1011" w:type="dxa"/>
            <w:vAlign w:val="center"/>
          </w:tcPr>
          <w:p w:rsidR="00C05265" w:rsidRPr="00EC1FEE" w:rsidRDefault="00C05265" w:rsidP="00911405">
            <w:pPr>
              <w:rPr>
                <w:rFonts w:ascii="Arial" w:eastAsia="Times New Roman" w:hAnsi="Arial" w:cs="Arial"/>
                <w:sz w:val="18"/>
                <w:szCs w:val="18"/>
              </w:rPr>
            </w:pPr>
            <w:proofErr w:type="spellStart"/>
            <w:r>
              <w:rPr>
                <w:rFonts w:ascii="Arial" w:eastAsia="Times New Roman" w:hAnsi="Arial" w:cs="Arial"/>
                <w:i/>
                <w:sz w:val="18"/>
                <w:szCs w:val="18"/>
              </w:rPr>
              <w:t>penA</w:t>
            </w:r>
            <w:proofErr w:type="spellEnd"/>
            <w:r>
              <w:rPr>
                <w:rFonts w:ascii="Arial" w:eastAsia="Times New Roman" w:hAnsi="Arial" w:cs="Arial"/>
                <w:i/>
                <w:sz w:val="18"/>
                <w:szCs w:val="18"/>
              </w:rPr>
              <w:t xml:space="preserve"> </w:t>
            </w:r>
            <w:r w:rsidRPr="00EC1FEE">
              <w:rPr>
                <w:rFonts w:ascii="Arial" w:eastAsia="Times New Roman" w:hAnsi="Arial" w:cs="Arial"/>
                <w:sz w:val="18"/>
                <w:szCs w:val="18"/>
              </w:rPr>
              <w:t>XXXIV</w:t>
            </w:r>
          </w:p>
        </w:tc>
        <w:tc>
          <w:tcPr>
            <w:tcW w:w="1087"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0.98 (0.97-0.98)</w:t>
            </w:r>
          </w:p>
        </w:tc>
        <w:tc>
          <w:tcPr>
            <w:tcW w:w="1403"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0.98 (0.98-0.98)</w:t>
            </w:r>
            <w:r>
              <w:rPr>
                <w:rFonts w:ascii="Arial" w:eastAsia="Times New Roman" w:hAnsi="Arial" w:cs="Arial"/>
                <w:sz w:val="18"/>
                <w:szCs w:val="18"/>
              </w:rPr>
              <w:t>,</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0.7405, 0.001</w:t>
            </w:r>
          </w:p>
        </w:tc>
        <w:tc>
          <w:tcPr>
            <w:tcW w:w="1387"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0.98 (0.98-0.99)</w:t>
            </w:r>
            <w:r>
              <w:rPr>
                <w:rFonts w:ascii="Arial" w:eastAsia="Times New Roman" w:hAnsi="Arial" w:cs="Arial"/>
                <w:sz w:val="18"/>
                <w:szCs w:val="18"/>
              </w:rPr>
              <w:t xml:space="preserve">, </w:t>
            </w:r>
            <w:r>
              <w:rPr>
                <w:rFonts w:ascii="Arial" w:eastAsia="Times New Roman" w:hAnsi="Arial" w:cs="Arial"/>
                <w:i/>
                <w:color w:val="000000" w:themeColor="text1"/>
                <w:sz w:val="18"/>
                <w:szCs w:val="18"/>
              </w:rPr>
              <w:t xml:space="preserve">P </w:t>
            </w:r>
            <w:r>
              <w:rPr>
                <w:rFonts w:ascii="Arial" w:eastAsia="Times New Roman" w:hAnsi="Arial" w:cs="Arial"/>
                <w:color w:val="000000" w:themeColor="text1"/>
                <w:sz w:val="18"/>
                <w:szCs w:val="18"/>
              </w:rPr>
              <w:t>= 0.2383, 0.003</w:t>
            </w:r>
          </w:p>
        </w:tc>
        <w:tc>
          <w:tcPr>
            <w:tcW w:w="1080" w:type="dxa"/>
          </w:tcPr>
          <w:p w:rsidR="00C05265" w:rsidRDefault="00C05265" w:rsidP="00911405">
            <w:pPr>
              <w:rPr>
                <w:rFonts w:ascii="Arial" w:eastAsia="Times New Roman" w:hAnsi="Arial" w:cs="Arial"/>
                <w:color w:val="000000" w:themeColor="text1"/>
                <w:sz w:val="18"/>
                <w:szCs w:val="18"/>
              </w:rPr>
            </w:pPr>
            <w:r>
              <w:rPr>
                <w:rFonts w:ascii="Arial" w:eastAsia="Times New Roman" w:hAnsi="Arial" w:cs="Arial"/>
                <w:sz w:val="18"/>
                <w:szCs w:val="18"/>
              </w:rPr>
              <w:t xml:space="preserve">0.97 (0.97-0.98), </w:t>
            </w:r>
            <w:r>
              <w:rPr>
                <w:rFonts w:ascii="Arial" w:eastAsia="Times New Roman" w:hAnsi="Arial" w:cs="Arial"/>
                <w:i/>
                <w:color w:val="000000" w:themeColor="text1"/>
                <w:sz w:val="18"/>
                <w:szCs w:val="18"/>
              </w:rPr>
              <w:t xml:space="preserve">P </w:t>
            </w:r>
            <w:r>
              <w:rPr>
                <w:rFonts w:ascii="Arial" w:eastAsia="Times New Roman" w:hAnsi="Arial" w:cs="Arial"/>
                <w:color w:val="000000" w:themeColor="text1"/>
                <w:sz w:val="18"/>
                <w:szCs w:val="18"/>
              </w:rPr>
              <w:t xml:space="preserve">= 0.2446, </w:t>
            </w:r>
          </w:p>
          <w:p w:rsidR="00C05265" w:rsidRPr="00EC1FEE"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-0.006</w:t>
            </w:r>
          </w:p>
        </w:tc>
        <w:tc>
          <w:tcPr>
            <w:tcW w:w="1269"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N/A</w:t>
            </w:r>
          </w:p>
        </w:tc>
        <w:tc>
          <w:tcPr>
            <w:tcW w:w="1246"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N/A</w:t>
            </w:r>
          </w:p>
        </w:tc>
      </w:tr>
      <w:tr w:rsidR="00C05265" w:rsidRPr="00EC1FEE" w:rsidTr="00911405">
        <w:tc>
          <w:tcPr>
            <w:tcW w:w="867" w:type="dxa"/>
            <w:vMerge w:val="restart"/>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2</w:t>
            </w:r>
          </w:p>
        </w:tc>
        <w:tc>
          <w:tcPr>
            <w:tcW w:w="1011" w:type="dxa"/>
            <w:vAlign w:val="center"/>
          </w:tcPr>
          <w:p w:rsidR="00C05265" w:rsidRPr="00EC1FEE" w:rsidRDefault="00C05265" w:rsidP="00911405">
            <w:pPr>
              <w:rPr>
                <w:rFonts w:ascii="Arial" w:eastAsia="Times New Roman" w:hAnsi="Arial" w:cs="Arial"/>
                <w:sz w:val="18"/>
                <w:szCs w:val="18"/>
              </w:rPr>
            </w:pPr>
            <w:proofErr w:type="spellStart"/>
            <w:r>
              <w:rPr>
                <w:rFonts w:ascii="Arial" w:eastAsia="Times New Roman" w:hAnsi="Arial" w:cs="Arial"/>
                <w:sz w:val="18"/>
                <w:szCs w:val="18"/>
              </w:rPr>
              <w:t>RplD</w:t>
            </w:r>
            <w:proofErr w:type="spellEnd"/>
            <w:r>
              <w:rPr>
                <w:rFonts w:ascii="Arial" w:eastAsia="Times New Roman" w:hAnsi="Arial" w:cs="Arial"/>
                <w:sz w:val="18"/>
                <w:szCs w:val="18"/>
              </w:rPr>
              <w:t xml:space="preserve"> G70D</w:t>
            </w:r>
          </w:p>
        </w:tc>
        <w:tc>
          <w:tcPr>
            <w:tcW w:w="1087"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0.96 (0.96-0.97)</w:t>
            </w:r>
          </w:p>
        </w:tc>
        <w:tc>
          <w:tcPr>
            <w:tcW w:w="1403"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0.96 (0.95-0.97)</w:t>
            </w:r>
            <w:r>
              <w:rPr>
                <w:rFonts w:ascii="Arial" w:eastAsia="Times New Roman" w:hAnsi="Arial" w:cs="Arial"/>
                <w:sz w:val="18"/>
                <w:szCs w:val="18"/>
              </w:rPr>
              <w:t xml:space="preserve">, </w:t>
            </w:r>
            <w:r>
              <w:rPr>
                <w:rFonts w:ascii="Arial" w:eastAsia="Times New Roman" w:hAnsi="Arial" w:cs="Arial"/>
                <w:i/>
                <w:color w:val="000000" w:themeColor="text1"/>
                <w:sz w:val="18"/>
                <w:szCs w:val="18"/>
              </w:rPr>
              <w:t xml:space="preserve">P </w:t>
            </w:r>
            <w:r>
              <w:rPr>
                <w:rFonts w:ascii="Arial" w:eastAsia="Times New Roman" w:hAnsi="Arial" w:cs="Arial"/>
                <w:color w:val="000000" w:themeColor="text1"/>
                <w:sz w:val="18"/>
                <w:szCs w:val="18"/>
              </w:rPr>
              <w:t>= 0.4618, -0.007</w:t>
            </w:r>
          </w:p>
        </w:tc>
        <w:tc>
          <w:tcPr>
            <w:tcW w:w="1387" w:type="dxa"/>
            <w:vAlign w:val="center"/>
          </w:tcPr>
          <w:p w:rsidR="00C05265" w:rsidRDefault="00C05265" w:rsidP="00911405">
            <w:pPr>
              <w:rPr>
                <w:rFonts w:ascii="Arial" w:eastAsia="Times New Roman" w:hAnsi="Arial" w:cs="Arial"/>
                <w:color w:val="000000" w:themeColor="text1"/>
                <w:sz w:val="18"/>
                <w:szCs w:val="18"/>
              </w:rPr>
            </w:pPr>
            <w:r w:rsidRPr="00EC1FEE">
              <w:rPr>
                <w:rFonts w:ascii="Arial" w:eastAsia="Times New Roman" w:hAnsi="Arial" w:cs="Arial"/>
                <w:sz w:val="18"/>
                <w:szCs w:val="18"/>
              </w:rPr>
              <w:t>0.95 (0.94-0.96)</w:t>
            </w:r>
            <w:r>
              <w:rPr>
                <w:rFonts w:ascii="Arial" w:eastAsia="Times New Roman" w:hAnsi="Arial" w:cs="Arial"/>
                <w:sz w:val="18"/>
                <w:szCs w:val="18"/>
              </w:rPr>
              <w:t xml:space="preserve">, </w:t>
            </w:r>
            <w:r>
              <w:rPr>
                <w:rFonts w:ascii="Arial" w:eastAsia="Times New Roman" w:hAnsi="Arial" w:cs="Arial"/>
                <w:i/>
                <w:color w:val="000000" w:themeColor="text1"/>
                <w:sz w:val="18"/>
                <w:szCs w:val="18"/>
              </w:rPr>
              <w:t xml:space="preserve">P </w:t>
            </w:r>
            <w:r>
              <w:rPr>
                <w:rFonts w:ascii="Arial" w:eastAsia="Times New Roman" w:hAnsi="Arial" w:cs="Arial"/>
                <w:color w:val="000000" w:themeColor="text1"/>
                <w:sz w:val="18"/>
                <w:szCs w:val="18"/>
              </w:rPr>
              <w:t xml:space="preserve">= 0.0.0202, </w:t>
            </w:r>
          </w:p>
          <w:p w:rsidR="00C05265" w:rsidRPr="00EC1FEE"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-0.02</w:t>
            </w:r>
          </w:p>
        </w:tc>
        <w:tc>
          <w:tcPr>
            <w:tcW w:w="1080" w:type="dxa"/>
          </w:tcPr>
          <w:p w:rsidR="00C05265" w:rsidRDefault="00C05265" w:rsidP="00911405">
            <w:pPr>
              <w:rPr>
                <w:rFonts w:ascii="Arial" w:eastAsia="Times New Roman" w:hAnsi="Arial" w:cs="Arial"/>
                <w:color w:val="000000" w:themeColor="text1"/>
                <w:sz w:val="18"/>
                <w:szCs w:val="18"/>
              </w:rPr>
            </w:pPr>
            <w:r>
              <w:rPr>
                <w:rFonts w:ascii="Arial" w:eastAsia="Times New Roman" w:hAnsi="Arial" w:cs="Arial"/>
                <w:sz w:val="18"/>
                <w:szCs w:val="18"/>
              </w:rPr>
              <w:t xml:space="preserve">0.96 (0.95-0.97), </w:t>
            </w:r>
            <w:r>
              <w:rPr>
                <w:rFonts w:ascii="Arial" w:eastAsia="Times New Roman" w:hAnsi="Arial" w:cs="Arial"/>
                <w:i/>
                <w:color w:val="000000" w:themeColor="text1"/>
                <w:sz w:val="18"/>
                <w:szCs w:val="18"/>
              </w:rPr>
              <w:t xml:space="preserve">P </w:t>
            </w:r>
            <w:r>
              <w:rPr>
                <w:rFonts w:ascii="Arial" w:eastAsia="Times New Roman" w:hAnsi="Arial" w:cs="Arial"/>
                <w:color w:val="000000" w:themeColor="text1"/>
                <w:sz w:val="18"/>
                <w:szCs w:val="18"/>
              </w:rPr>
              <w:t xml:space="preserve">= 0.2933, </w:t>
            </w:r>
          </w:p>
          <w:p w:rsidR="00C05265" w:rsidRPr="00EC1FEE"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-0.006</w:t>
            </w:r>
          </w:p>
        </w:tc>
        <w:tc>
          <w:tcPr>
            <w:tcW w:w="1269"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N/A</w:t>
            </w:r>
          </w:p>
        </w:tc>
        <w:tc>
          <w:tcPr>
            <w:tcW w:w="1246"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N/A</w:t>
            </w:r>
          </w:p>
        </w:tc>
      </w:tr>
      <w:tr w:rsidR="00C05265" w:rsidRPr="00EC1FEE" w:rsidTr="00911405">
        <w:tc>
          <w:tcPr>
            <w:tcW w:w="867" w:type="dxa"/>
            <w:vMerge/>
            <w:vAlign w:val="center"/>
          </w:tcPr>
          <w:p w:rsidR="00C05265" w:rsidRPr="00EC1FEE" w:rsidRDefault="00C05265" w:rsidP="00911405">
            <w:pPr>
              <w:rPr>
                <w:rFonts w:ascii="Arial" w:eastAsia="Times New Roman" w:hAnsi="Arial" w:cs="Arial"/>
                <w:sz w:val="18"/>
                <w:szCs w:val="18"/>
              </w:rPr>
            </w:pPr>
          </w:p>
        </w:tc>
        <w:tc>
          <w:tcPr>
            <w:tcW w:w="1011"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23S</w:t>
            </w:r>
            <w:r>
              <w:rPr>
                <w:rFonts w:ascii="Arial" w:eastAsia="Times New Roman" w:hAnsi="Arial" w:cs="Arial"/>
                <w:sz w:val="18"/>
                <w:szCs w:val="18"/>
              </w:rPr>
              <w:t xml:space="preserve"> C2611T (2-4 alleles)</w:t>
            </w:r>
          </w:p>
        </w:tc>
        <w:tc>
          <w:tcPr>
            <w:tcW w:w="1087"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0.97 (0.96-0.97)</w:t>
            </w:r>
          </w:p>
        </w:tc>
        <w:tc>
          <w:tcPr>
            <w:tcW w:w="1403"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0.97 (0.96-0.97)</w:t>
            </w:r>
            <w:r>
              <w:rPr>
                <w:rFonts w:ascii="Arial" w:eastAsia="Times New Roman" w:hAnsi="Arial" w:cs="Arial"/>
                <w:sz w:val="18"/>
                <w:szCs w:val="18"/>
              </w:rPr>
              <w:t>,</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0.3035, -0.004</w:t>
            </w:r>
          </w:p>
        </w:tc>
        <w:tc>
          <w:tcPr>
            <w:tcW w:w="1387"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0.96 (0.95-0.97)</w:t>
            </w:r>
            <w:r>
              <w:rPr>
                <w:rFonts w:ascii="Arial" w:eastAsia="Times New Roman" w:hAnsi="Arial" w:cs="Arial"/>
                <w:sz w:val="18"/>
                <w:szCs w:val="18"/>
              </w:rPr>
              <w:t xml:space="preserve">, </w:t>
            </w:r>
            <w:r>
              <w:rPr>
                <w:rFonts w:ascii="Arial" w:eastAsia="Times New Roman" w:hAnsi="Arial" w:cs="Arial"/>
                <w:i/>
                <w:color w:val="000000" w:themeColor="text1"/>
                <w:sz w:val="18"/>
                <w:szCs w:val="18"/>
              </w:rPr>
              <w:t xml:space="preserve">P </w:t>
            </w:r>
            <w:r>
              <w:rPr>
                <w:rFonts w:ascii="Arial" w:eastAsia="Times New Roman" w:hAnsi="Arial" w:cs="Arial"/>
                <w:color w:val="000000" w:themeColor="text1"/>
                <w:sz w:val="18"/>
                <w:szCs w:val="18"/>
              </w:rPr>
              <w:t>= 0.5820, 0.001</w:t>
            </w:r>
          </w:p>
        </w:tc>
        <w:tc>
          <w:tcPr>
            <w:tcW w:w="1080" w:type="dxa"/>
          </w:tcPr>
          <w:p w:rsidR="00C05265" w:rsidRDefault="00C05265" w:rsidP="00911405">
            <w:pPr>
              <w:rPr>
                <w:rFonts w:ascii="Arial" w:eastAsia="Times New Roman" w:hAnsi="Arial" w:cs="Arial"/>
                <w:color w:val="000000" w:themeColor="text1"/>
                <w:sz w:val="18"/>
                <w:szCs w:val="18"/>
              </w:rPr>
            </w:pPr>
            <w:r>
              <w:rPr>
                <w:rFonts w:ascii="Arial" w:eastAsia="Times New Roman" w:hAnsi="Arial" w:cs="Arial"/>
                <w:sz w:val="18"/>
                <w:szCs w:val="18"/>
              </w:rPr>
              <w:t>0.96 (0.95-0.97),</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 0.4383, </w:t>
            </w:r>
          </w:p>
          <w:p w:rsidR="00C05265" w:rsidRPr="00EC1FEE"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-0.005</w:t>
            </w:r>
          </w:p>
        </w:tc>
        <w:tc>
          <w:tcPr>
            <w:tcW w:w="1269"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N/A</w:t>
            </w:r>
          </w:p>
        </w:tc>
        <w:tc>
          <w:tcPr>
            <w:tcW w:w="1246"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N/A</w:t>
            </w:r>
          </w:p>
        </w:tc>
      </w:tr>
      <w:tr w:rsidR="00C05265" w:rsidRPr="00EC1FEE" w:rsidTr="00911405">
        <w:tc>
          <w:tcPr>
            <w:tcW w:w="867" w:type="dxa"/>
            <w:vMerge/>
            <w:vAlign w:val="center"/>
          </w:tcPr>
          <w:p w:rsidR="00C05265" w:rsidRPr="00EC1FEE" w:rsidRDefault="00C05265" w:rsidP="00911405">
            <w:pPr>
              <w:rPr>
                <w:rFonts w:ascii="Arial" w:eastAsia="Times New Roman" w:hAnsi="Arial" w:cs="Arial"/>
                <w:sz w:val="18"/>
                <w:szCs w:val="18"/>
              </w:rPr>
            </w:pPr>
          </w:p>
        </w:tc>
        <w:tc>
          <w:tcPr>
            <w:tcW w:w="1011" w:type="dxa"/>
            <w:vAlign w:val="center"/>
          </w:tcPr>
          <w:p w:rsidR="00C05265" w:rsidRPr="00EC1FEE" w:rsidRDefault="00C05265" w:rsidP="00911405">
            <w:pPr>
              <w:rPr>
                <w:rFonts w:ascii="Arial" w:eastAsia="Times New Roman" w:hAnsi="Arial" w:cs="Arial"/>
                <w:sz w:val="18"/>
                <w:szCs w:val="18"/>
              </w:rPr>
            </w:pPr>
            <w:proofErr w:type="spellStart"/>
            <w:r>
              <w:rPr>
                <w:rFonts w:ascii="Arial" w:eastAsia="Times New Roman" w:hAnsi="Arial" w:cs="Arial"/>
                <w:i/>
                <w:sz w:val="18"/>
                <w:szCs w:val="18"/>
              </w:rPr>
              <w:t>penA</w:t>
            </w:r>
            <w:proofErr w:type="spellEnd"/>
            <w:r>
              <w:rPr>
                <w:rFonts w:ascii="Arial" w:eastAsia="Times New Roman" w:hAnsi="Arial" w:cs="Arial"/>
                <w:i/>
                <w:sz w:val="18"/>
                <w:szCs w:val="18"/>
              </w:rPr>
              <w:t xml:space="preserve"> </w:t>
            </w:r>
            <w:r w:rsidRPr="00EC1FEE">
              <w:rPr>
                <w:rFonts w:ascii="Arial" w:eastAsia="Times New Roman" w:hAnsi="Arial" w:cs="Arial"/>
                <w:sz w:val="18"/>
                <w:szCs w:val="18"/>
              </w:rPr>
              <w:t>XXXIV</w:t>
            </w:r>
          </w:p>
        </w:tc>
        <w:tc>
          <w:tcPr>
            <w:tcW w:w="1087"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0.98 (0.97-0.98)</w:t>
            </w:r>
          </w:p>
        </w:tc>
        <w:tc>
          <w:tcPr>
            <w:tcW w:w="1403"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0.96 (0.96-0.97)</w:t>
            </w:r>
            <w:r>
              <w:rPr>
                <w:rFonts w:ascii="Arial" w:eastAsia="Times New Roman" w:hAnsi="Arial" w:cs="Arial"/>
                <w:sz w:val="18"/>
                <w:szCs w:val="18"/>
              </w:rPr>
              <w:t xml:space="preserve">, </w:t>
            </w:r>
            <w:r>
              <w:rPr>
                <w:rFonts w:ascii="Arial" w:eastAsia="Times New Roman" w:hAnsi="Arial" w:cs="Arial"/>
                <w:i/>
                <w:color w:val="000000" w:themeColor="text1"/>
                <w:sz w:val="18"/>
                <w:szCs w:val="18"/>
              </w:rPr>
              <w:t xml:space="preserve">P </w:t>
            </w:r>
            <w:r>
              <w:rPr>
                <w:rFonts w:ascii="Arial" w:eastAsia="Times New Roman" w:hAnsi="Arial" w:cs="Arial"/>
                <w:color w:val="000000" w:themeColor="text1"/>
                <w:sz w:val="18"/>
                <w:szCs w:val="18"/>
              </w:rPr>
              <w:t>= 0.0013, -0.009</w:t>
            </w:r>
          </w:p>
        </w:tc>
        <w:tc>
          <w:tcPr>
            <w:tcW w:w="1387"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0.96 (0.96-0.97)</w:t>
            </w:r>
            <w:r>
              <w:rPr>
                <w:rFonts w:ascii="Arial" w:eastAsia="Times New Roman" w:hAnsi="Arial" w:cs="Arial"/>
                <w:sz w:val="18"/>
                <w:szCs w:val="18"/>
              </w:rPr>
              <w:t xml:space="preserve">, </w:t>
            </w:r>
            <w:r>
              <w:rPr>
                <w:rFonts w:ascii="Arial" w:eastAsia="Times New Roman" w:hAnsi="Arial" w:cs="Arial"/>
                <w:i/>
                <w:color w:val="000000" w:themeColor="text1"/>
                <w:sz w:val="18"/>
                <w:szCs w:val="18"/>
              </w:rPr>
              <w:t xml:space="preserve">P </w:t>
            </w:r>
            <w:r>
              <w:rPr>
                <w:rFonts w:ascii="Arial" w:eastAsia="Times New Roman" w:hAnsi="Arial" w:cs="Arial"/>
                <w:color w:val="000000" w:themeColor="text1"/>
                <w:sz w:val="18"/>
                <w:szCs w:val="18"/>
              </w:rPr>
              <w:t>= 0.0013, -0.01</w:t>
            </w:r>
          </w:p>
        </w:tc>
        <w:tc>
          <w:tcPr>
            <w:tcW w:w="1080" w:type="dxa"/>
          </w:tcPr>
          <w:p w:rsidR="00C05265" w:rsidRDefault="00C05265" w:rsidP="00911405">
            <w:pPr>
              <w:rPr>
                <w:rFonts w:ascii="Arial" w:eastAsia="Times New Roman" w:hAnsi="Arial" w:cs="Arial"/>
                <w:color w:val="000000" w:themeColor="text1"/>
                <w:sz w:val="18"/>
                <w:szCs w:val="18"/>
              </w:rPr>
            </w:pPr>
            <w:r>
              <w:rPr>
                <w:rFonts w:ascii="Arial" w:eastAsia="Times New Roman" w:hAnsi="Arial" w:cs="Arial"/>
                <w:sz w:val="18"/>
                <w:szCs w:val="18"/>
              </w:rPr>
              <w:t xml:space="preserve">0.97 (0.97-0.98), </w:t>
            </w:r>
            <w:r>
              <w:rPr>
                <w:rFonts w:ascii="Arial" w:eastAsia="Times New Roman" w:hAnsi="Arial" w:cs="Arial"/>
                <w:i/>
                <w:color w:val="000000" w:themeColor="text1"/>
                <w:sz w:val="18"/>
                <w:szCs w:val="18"/>
              </w:rPr>
              <w:t xml:space="preserve">P </w:t>
            </w:r>
            <w:r>
              <w:rPr>
                <w:rFonts w:ascii="Arial" w:eastAsia="Times New Roman" w:hAnsi="Arial" w:cs="Arial"/>
                <w:color w:val="000000" w:themeColor="text1"/>
                <w:sz w:val="18"/>
                <w:szCs w:val="18"/>
              </w:rPr>
              <w:t xml:space="preserve">= 0.1836, </w:t>
            </w:r>
          </w:p>
          <w:p w:rsidR="00C05265" w:rsidRPr="00EC1FEE"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-0.004</w:t>
            </w:r>
          </w:p>
        </w:tc>
        <w:tc>
          <w:tcPr>
            <w:tcW w:w="1269"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N/A</w:t>
            </w:r>
          </w:p>
        </w:tc>
        <w:tc>
          <w:tcPr>
            <w:tcW w:w="1246"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N/A</w:t>
            </w:r>
          </w:p>
        </w:tc>
      </w:tr>
      <w:tr w:rsidR="00C05265" w:rsidRPr="00EC1FEE" w:rsidTr="00911405">
        <w:tc>
          <w:tcPr>
            <w:tcW w:w="867" w:type="dxa"/>
            <w:vMerge w:val="restart"/>
            <w:vAlign w:val="center"/>
          </w:tcPr>
          <w:p w:rsidR="00C05265" w:rsidRPr="00EC1FEE" w:rsidRDefault="00C05265" w:rsidP="00911405">
            <w:pPr>
              <w:rPr>
                <w:rFonts w:ascii="Arial" w:eastAsia="Times New Roman" w:hAnsi="Arial" w:cs="Arial"/>
                <w:sz w:val="18"/>
                <w:szCs w:val="18"/>
              </w:rPr>
            </w:pPr>
            <w:r>
              <w:rPr>
                <w:rFonts w:ascii="Arial" w:eastAsia="Times New Roman" w:hAnsi="Arial" w:cs="Arial"/>
                <w:sz w:val="18"/>
                <w:szCs w:val="18"/>
              </w:rPr>
              <w:t>3</w:t>
            </w:r>
          </w:p>
        </w:tc>
        <w:tc>
          <w:tcPr>
            <w:tcW w:w="1011" w:type="dxa"/>
            <w:vAlign w:val="center"/>
          </w:tcPr>
          <w:p w:rsidR="00C05265" w:rsidRPr="00EC1FEE" w:rsidRDefault="00C05265" w:rsidP="00911405">
            <w:pPr>
              <w:rPr>
                <w:rFonts w:ascii="Arial" w:eastAsia="Times New Roman" w:hAnsi="Arial" w:cs="Arial"/>
                <w:sz w:val="18"/>
                <w:szCs w:val="18"/>
              </w:rPr>
            </w:pPr>
            <w:proofErr w:type="spellStart"/>
            <w:r>
              <w:rPr>
                <w:rFonts w:ascii="Arial" w:eastAsia="Times New Roman" w:hAnsi="Arial" w:cs="Arial"/>
                <w:sz w:val="18"/>
                <w:szCs w:val="18"/>
              </w:rPr>
              <w:t>RplD</w:t>
            </w:r>
            <w:proofErr w:type="spellEnd"/>
            <w:r>
              <w:rPr>
                <w:rFonts w:ascii="Arial" w:eastAsia="Times New Roman" w:hAnsi="Arial" w:cs="Arial"/>
                <w:sz w:val="18"/>
                <w:szCs w:val="18"/>
              </w:rPr>
              <w:t xml:space="preserve"> G70D</w:t>
            </w:r>
          </w:p>
        </w:tc>
        <w:tc>
          <w:tcPr>
            <w:tcW w:w="1087"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0.96 (0.95-0.97)</w:t>
            </w:r>
          </w:p>
        </w:tc>
        <w:tc>
          <w:tcPr>
            <w:tcW w:w="1403"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N/A</w:t>
            </w:r>
          </w:p>
        </w:tc>
        <w:tc>
          <w:tcPr>
            <w:tcW w:w="1387"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N/A</w:t>
            </w:r>
          </w:p>
        </w:tc>
        <w:tc>
          <w:tcPr>
            <w:tcW w:w="1080"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N/A</w:t>
            </w:r>
          </w:p>
        </w:tc>
        <w:tc>
          <w:tcPr>
            <w:tcW w:w="1269"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0.96 (0.96-0.97)</w:t>
            </w:r>
            <w:r>
              <w:rPr>
                <w:rFonts w:ascii="Arial" w:eastAsia="Times New Roman" w:hAnsi="Arial" w:cs="Arial"/>
                <w:sz w:val="18"/>
                <w:szCs w:val="18"/>
              </w:rPr>
              <w:t xml:space="preserve">, </w:t>
            </w:r>
            <w:r>
              <w:rPr>
                <w:rFonts w:ascii="Arial" w:eastAsia="Times New Roman" w:hAnsi="Arial" w:cs="Arial"/>
                <w:i/>
                <w:color w:val="000000" w:themeColor="text1"/>
                <w:sz w:val="18"/>
                <w:szCs w:val="18"/>
              </w:rPr>
              <w:t xml:space="preserve">P </w:t>
            </w:r>
            <w:r>
              <w:rPr>
                <w:rFonts w:ascii="Arial" w:eastAsia="Times New Roman" w:hAnsi="Arial" w:cs="Arial"/>
                <w:color w:val="000000" w:themeColor="text1"/>
                <w:sz w:val="18"/>
                <w:szCs w:val="18"/>
              </w:rPr>
              <w:t>= 0.2535, 0.004</w:t>
            </w:r>
          </w:p>
        </w:tc>
        <w:tc>
          <w:tcPr>
            <w:tcW w:w="1246" w:type="dxa"/>
            <w:vAlign w:val="center"/>
          </w:tcPr>
          <w:p w:rsidR="00C05265" w:rsidRDefault="00C05265" w:rsidP="00911405">
            <w:pPr>
              <w:rPr>
                <w:rFonts w:ascii="Arial" w:eastAsia="Times New Roman" w:hAnsi="Arial" w:cs="Arial"/>
                <w:color w:val="000000" w:themeColor="text1"/>
                <w:sz w:val="18"/>
                <w:szCs w:val="18"/>
              </w:rPr>
            </w:pPr>
            <w:r w:rsidRPr="00EC1FEE">
              <w:rPr>
                <w:rFonts w:ascii="Arial" w:eastAsia="Times New Roman" w:hAnsi="Arial" w:cs="Arial"/>
                <w:sz w:val="18"/>
                <w:szCs w:val="18"/>
              </w:rPr>
              <w:t>0.96 (0.95-0.96)</w:t>
            </w:r>
            <w:r>
              <w:rPr>
                <w:rFonts w:ascii="Arial" w:eastAsia="Times New Roman" w:hAnsi="Arial" w:cs="Arial"/>
                <w:sz w:val="18"/>
                <w:szCs w:val="18"/>
              </w:rPr>
              <w:t xml:space="preserve">, </w:t>
            </w:r>
            <w:r>
              <w:rPr>
                <w:rFonts w:ascii="Arial" w:eastAsia="Times New Roman" w:hAnsi="Arial" w:cs="Arial"/>
                <w:i/>
                <w:color w:val="000000" w:themeColor="text1"/>
                <w:sz w:val="18"/>
                <w:szCs w:val="18"/>
              </w:rPr>
              <w:t xml:space="preserve">P </w:t>
            </w:r>
            <w:r>
              <w:rPr>
                <w:rFonts w:ascii="Arial" w:eastAsia="Times New Roman" w:hAnsi="Arial" w:cs="Arial"/>
                <w:color w:val="000000" w:themeColor="text1"/>
                <w:sz w:val="18"/>
                <w:szCs w:val="18"/>
              </w:rPr>
              <w:t xml:space="preserve">= 0.3835, </w:t>
            </w:r>
          </w:p>
          <w:p w:rsidR="00C05265" w:rsidRPr="00EC1FEE"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-0.008</w:t>
            </w:r>
          </w:p>
        </w:tc>
      </w:tr>
      <w:tr w:rsidR="00C05265" w:rsidRPr="00EC1FEE" w:rsidTr="00911405">
        <w:tc>
          <w:tcPr>
            <w:tcW w:w="867" w:type="dxa"/>
            <w:vMerge/>
            <w:vAlign w:val="center"/>
          </w:tcPr>
          <w:p w:rsidR="00C05265" w:rsidRPr="00EC1FEE" w:rsidRDefault="00C05265" w:rsidP="00911405">
            <w:pPr>
              <w:rPr>
                <w:rFonts w:ascii="Arial" w:eastAsia="Times New Roman" w:hAnsi="Arial" w:cs="Arial"/>
                <w:sz w:val="18"/>
                <w:szCs w:val="18"/>
              </w:rPr>
            </w:pPr>
          </w:p>
        </w:tc>
        <w:tc>
          <w:tcPr>
            <w:tcW w:w="1011"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23S</w:t>
            </w:r>
            <w:r>
              <w:rPr>
                <w:rFonts w:ascii="Arial" w:eastAsia="Times New Roman" w:hAnsi="Arial" w:cs="Arial"/>
                <w:sz w:val="18"/>
                <w:szCs w:val="18"/>
              </w:rPr>
              <w:t xml:space="preserve"> C2611T (2-4 alleles)</w:t>
            </w:r>
          </w:p>
        </w:tc>
        <w:tc>
          <w:tcPr>
            <w:tcW w:w="1087"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0.93 (0.91-0.94)</w:t>
            </w:r>
          </w:p>
        </w:tc>
        <w:tc>
          <w:tcPr>
            <w:tcW w:w="1403"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N/A</w:t>
            </w:r>
          </w:p>
        </w:tc>
        <w:tc>
          <w:tcPr>
            <w:tcW w:w="1387"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N/A</w:t>
            </w:r>
          </w:p>
        </w:tc>
        <w:tc>
          <w:tcPr>
            <w:tcW w:w="1080"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N/A</w:t>
            </w:r>
          </w:p>
        </w:tc>
        <w:tc>
          <w:tcPr>
            <w:tcW w:w="1269" w:type="dxa"/>
            <w:vAlign w:val="center"/>
          </w:tcPr>
          <w:p w:rsidR="00C05265" w:rsidRDefault="00C05265" w:rsidP="00911405">
            <w:pPr>
              <w:rPr>
                <w:rFonts w:ascii="Arial" w:eastAsia="Times New Roman" w:hAnsi="Arial" w:cs="Arial"/>
                <w:color w:val="000000" w:themeColor="text1"/>
                <w:sz w:val="18"/>
                <w:szCs w:val="18"/>
              </w:rPr>
            </w:pPr>
            <w:r w:rsidRPr="00EC1FEE">
              <w:rPr>
                <w:rFonts w:ascii="Arial" w:eastAsia="Times New Roman" w:hAnsi="Arial" w:cs="Arial"/>
                <w:sz w:val="18"/>
                <w:szCs w:val="18"/>
              </w:rPr>
              <w:t>0.88 (0.86-0.9)</w:t>
            </w:r>
            <w:r>
              <w:rPr>
                <w:rFonts w:ascii="Arial" w:eastAsia="Times New Roman" w:hAnsi="Arial" w:cs="Arial"/>
                <w:sz w:val="18"/>
                <w:szCs w:val="18"/>
              </w:rPr>
              <w:t>,</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 0.0017, </w:t>
            </w:r>
          </w:p>
          <w:p w:rsidR="00C05265" w:rsidRPr="00EC1FEE"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-0.03</w:t>
            </w:r>
          </w:p>
        </w:tc>
        <w:tc>
          <w:tcPr>
            <w:tcW w:w="1246" w:type="dxa"/>
            <w:vAlign w:val="center"/>
          </w:tcPr>
          <w:p w:rsidR="00C05265" w:rsidRDefault="00C05265" w:rsidP="00911405">
            <w:pPr>
              <w:rPr>
                <w:rFonts w:ascii="Arial" w:eastAsia="Times New Roman" w:hAnsi="Arial" w:cs="Arial"/>
                <w:color w:val="000000" w:themeColor="text1"/>
                <w:sz w:val="18"/>
                <w:szCs w:val="18"/>
              </w:rPr>
            </w:pPr>
            <w:r w:rsidRPr="00EC1FEE">
              <w:rPr>
                <w:rFonts w:ascii="Arial" w:eastAsia="Times New Roman" w:hAnsi="Arial" w:cs="Arial"/>
                <w:sz w:val="18"/>
                <w:szCs w:val="18"/>
              </w:rPr>
              <w:t>0.88 (0.86-0.9)</w:t>
            </w:r>
            <w:r>
              <w:rPr>
                <w:rFonts w:ascii="Arial" w:eastAsia="Times New Roman" w:hAnsi="Arial" w:cs="Arial"/>
                <w:sz w:val="18"/>
                <w:szCs w:val="18"/>
              </w:rPr>
              <w:t>,</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 0.0018, </w:t>
            </w:r>
          </w:p>
          <w:p w:rsidR="00C05265" w:rsidRPr="00EC1FEE"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-0.04</w:t>
            </w:r>
          </w:p>
        </w:tc>
      </w:tr>
      <w:tr w:rsidR="00C05265" w:rsidRPr="00EC1FEE" w:rsidTr="00911405">
        <w:tc>
          <w:tcPr>
            <w:tcW w:w="867" w:type="dxa"/>
            <w:vMerge/>
            <w:vAlign w:val="center"/>
          </w:tcPr>
          <w:p w:rsidR="00C05265" w:rsidRPr="00EC1FEE" w:rsidRDefault="00C05265" w:rsidP="00911405">
            <w:pPr>
              <w:rPr>
                <w:rFonts w:ascii="Arial" w:eastAsia="Times New Roman" w:hAnsi="Arial" w:cs="Arial"/>
                <w:sz w:val="18"/>
                <w:szCs w:val="18"/>
              </w:rPr>
            </w:pPr>
          </w:p>
        </w:tc>
        <w:tc>
          <w:tcPr>
            <w:tcW w:w="1011" w:type="dxa"/>
            <w:vAlign w:val="center"/>
          </w:tcPr>
          <w:p w:rsidR="00C05265" w:rsidRPr="00EC1FEE" w:rsidRDefault="00C05265" w:rsidP="00911405">
            <w:pPr>
              <w:rPr>
                <w:rFonts w:ascii="Arial" w:eastAsia="Times New Roman" w:hAnsi="Arial" w:cs="Arial"/>
                <w:sz w:val="18"/>
                <w:szCs w:val="18"/>
              </w:rPr>
            </w:pPr>
            <w:proofErr w:type="spellStart"/>
            <w:r>
              <w:rPr>
                <w:rFonts w:ascii="Arial" w:eastAsia="Times New Roman" w:hAnsi="Arial" w:cs="Arial"/>
                <w:i/>
                <w:sz w:val="18"/>
                <w:szCs w:val="18"/>
              </w:rPr>
              <w:t>penA</w:t>
            </w:r>
            <w:proofErr w:type="spellEnd"/>
            <w:r>
              <w:rPr>
                <w:rFonts w:ascii="Arial" w:eastAsia="Times New Roman" w:hAnsi="Arial" w:cs="Arial"/>
                <w:i/>
                <w:sz w:val="18"/>
                <w:szCs w:val="18"/>
              </w:rPr>
              <w:t xml:space="preserve"> </w:t>
            </w:r>
            <w:r w:rsidRPr="00EC1FEE">
              <w:rPr>
                <w:rFonts w:ascii="Arial" w:eastAsia="Times New Roman" w:hAnsi="Arial" w:cs="Arial"/>
                <w:sz w:val="18"/>
                <w:szCs w:val="18"/>
              </w:rPr>
              <w:t>XXXIV</w:t>
            </w:r>
          </w:p>
        </w:tc>
        <w:tc>
          <w:tcPr>
            <w:tcW w:w="1087" w:type="dxa"/>
            <w:vAlign w:val="bottom"/>
          </w:tcPr>
          <w:p w:rsidR="00C05265" w:rsidRPr="00EC1FEE"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N/A</w:t>
            </w:r>
          </w:p>
        </w:tc>
        <w:tc>
          <w:tcPr>
            <w:tcW w:w="1403" w:type="dxa"/>
            <w:vAlign w:val="bottom"/>
          </w:tcPr>
          <w:p w:rsidR="00C05265" w:rsidRPr="00EC1FEE"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N/A</w:t>
            </w:r>
          </w:p>
        </w:tc>
        <w:tc>
          <w:tcPr>
            <w:tcW w:w="1387" w:type="dxa"/>
            <w:vAlign w:val="bottom"/>
          </w:tcPr>
          <w:p w:rsidR="00C05265" w:rsidRPr="00EC1FEE"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N/A</w:t>
            </w:r>
          </w:p>
        </w:tc>
        <w:tc>
          <w:tcPr>
            <w:tcW w:w="1080" w:type="dxa"/>
            <w:vAlign w:val="bottom"/>
          </w:tcPr>
          <w:p w:rsidR="00C05265" w:rsidRPr="00EC1FEE"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N/A</w:t>
            </w:r>
          </w:p>
        </w:tc>
        <w:tc>
          <w:tcPr>
            <w:tcW w:w="1269" w:type="dxa"/>
            <w:vAlign w:val="bottom"/>
          </w:tcPr>
          <w:p w:rsidR="00C05265" w:rsidRPr="00EC1FEE"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N/A</w:t>
            </w:r>
          </w:p>
        </w:tc>
        <w:tc>
          <w:tcPr>
            <w:tcW w:w="1246" w:type="dxa"/>
            <w:vAlign w:val="bottom"/>
          </w:tcPr>
          <w:p w:rsidR="00C05265" w:rsidRPr="00EC1FEE"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N/A</w:t>
            </w:r>
          </w:p>
        </w:tc>
      </w:tr>
      <w:tr w:rsidR="00C05265" w:rsidRPr="00EC1FEE" w:rsidTr="00911405">
        <w:tc>
          <w:tcPr>
            <w:tcW w:w="867" w:type="dxa"/>
            <w:vMerge w:val="restart"/>
            <w:vAlign w:val="center"/>
          </w:tcPr>
          <w:p w:rsidR="00C05265" w:rsidRDefault="00C05265" w:rsidP="00911405">
            <w:pPr>
              <w:rPr>
                <w:rFonts w:ascii="Arial" w:eastAsia="Times New Roman" w:hAnsi="Arial" w:cs="Arial"/>
                <w:sz w:val="18"/>
                <w:szCs w:val="18"/>
              </w:rPr>
            </w:pPr>
            <w:r>
              <w:rPr>
                <w:rFonts w:ascii="Arial" w:eastAsia="Times New Roman" w:hAnsi="Arial" w:cs="Arial"/>
                <w:sz w:val="18"/>
                <w:szCs w:val="18"/>
              </w:rPr>
              <w:t>4</w:t>
            </w:r>
          </w:p>
        </w:tc>
        <w:tc>
          <w:tcPr>
            <w:tcW w:w="1011" w:type="dxa"/>
            <w:vAlign w:val="center"/>
          </w:tcPr>
          <w:p w:rsidR="00C05265" w:rsidRPr="00EC1FEE" w:rsidRDefault="00C05265" w:rsidP="00911405">
            <w:pPr>
              <w:rPr>
                <w:rFonts w:ascii="Arial" w:eastAsia="Times New Roman" w:hAnsi="Arial" w:cs="Arial"/>
                <w:sz w:val="18"/>
                <w:szCs w:val="18"/>
              </w:rPr>
            </w:pPr>
            <w:proofErr w:type="spellStart"/>
            <w:r w:rsidRPr="00323164">
              <w:rPr>
                <w:rFonts w:ascii="Arial" w:eastAsia="Times New Roman" w:hAnsi="Arial" w:cs="Arial"/>
                <w:color w:val="000000" w:themeColor="text1"/>
                <w:sz w:val="18"/>
                <w:szCs w:val="18"/>
              </w:rPr>
              <w:t>RplD</w:t>
            </w:r>
            <w:proofErr w:type="spellEnd"/>
            <w:r w:rsidRPr="00323164">
              <w:rPr>
                <w:rFonts w:ascii="Arial" w:eastAsia="Times New Roman" w:hAnsi="Arial" w:cs="Arial"/>
                <w:color w:val="000000" w:themeColor="text1"/>
                <w:sz w:val="18"/>
                <w:szCs w:val="18"/>
              </w:rPr>
              <w:t xml:space="preserve"> G70D</w:t>
            </w:r>
          </w:p>
        </w:tc>
        <w:tc>
          <w:tcPr>
            <w:tcW w:w="1087" w:type="dxa"/>
            <w:vAlign w:val="bottom"/>
          </w:tcPr>
          <w:p w:rsidR="00C05265" w:rsidRPr="00EC1FEE"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N/A</w:t>
            </w:r>
          </w:p>
        </w:tc>
        <w:tc>
          <w:tcPr>
            <w:tcW w:w="1403" w:type="dxa"/>
            <w:vAlign w:val="bottom"/>
          </w:tcPr>
          <w:p w:rsidR="00C05265" w:rsidRPr="00EC1FEE"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N/A</w:t>
            </w:r>
          </w:p>
        </w:tc>
        <w:tc>
          <w:tcPr>
            <w:tcW w:w="1387" w:type="dxa"/>
            <w:vAlign w:val="bottom"/>
          </w:tcPr>
          <w:p w:rsidR="00C05265" w:rsidRPr="00EC1FEE"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N/A</w:t>
            </w:r>
          </w:p>
        </w:tc>
        <w:tc>
          <w:tcPr>
            <w:tcW w:w="1080" w:type="dxa"/>
            <w:vAlign w:val="bottom"/>
          </w:tcPr>
          <w:p w:rsidR="00C05265" w:rsidRPr="00EC1FEE"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N/A</w:t>
            </w:r>
          </w:p>
        </w:tc>
        <w:tc>
          <w:tcPr>
            <w:tcW w:w="1269" w:type="dxa"/>
            <w:vAlign w:val="bottom"/>
          </w:tcPr>
          <w:p w:rsidR="00C05265" w:rsidRPr="00EC1FEE"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N/A</w:t>
            </w:r>
          </w:p>
        </w:tc>
        <w:tc>
          <w:tcPr>
            <w:tcW w:w="1246" w:type="dxa"/>
            <w:vAlign w:val="bottom"/>
          </w:tcPr>
          <w:p w:rsidR="00C05265" w:rsidRPr="00EC1FEE"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N/A</w:t>
            </w:r>
          </w:p>
        </w:tc>
      </w:tr>
      <w:tr w:rsidR="00C05265" w:rsidRPr="00EC1FEE" w:rsidTr="00911405">
        <w:tc>
          <w:tcPr>
            <w:tcW w:w="867" w:type="dxa"/>
            <w:vMerge/>
            <w:vAlign w:val="center"/>
          </w:tcPr>
          <w:p w:rsidR="00C05265" w:rsidRPr="00EC1FEE" w:rsidRDefault="00C05265" w:rsidP="00911405">
            <w:pPr>
              <w:rPr>
                <w:rFonts w:ascii="Arial" w:eastAsia="Times New Roman" w:hAnsi="Arial" w:cs="Arial"/>
                <w:sz w:val="18"/>
                <w:szCs w:val="18"/>
              </w:rPr>
            </w:pPr>
          </w:p>
        </w:tc>
        <w:tc>
          <w:tcPr>
            <w:tcW w:w="1011"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23S</w:t>
            </w:r>
            <w:r>
              <w:rPr>
                <w:rFonts w:ascii="Arial" w:eastAsia="Times New Roman" w:hAnsi="Arial" w:cs="Arial"/>
                <w:sz w:val="18"/>
                <w:szCs w:val="18"/>
              </w:rPr>
              <w:t xml:space="preserve"> C2611T (2-4 alleles)</w:t>
            </w:r>
          </w:p>
        </w:tc>
        <w:tc>
          <w:tcPr>
            <w:tcW w:w="1087"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0.75 (0.71-0.79)</w:t>
            </w:r>
          </w:p>
        </w:tc>
        <w:tc>
          <w:tcPr>
            <w:tcW w:w="1403"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N/A</w:t>
            </w:r>
          </w:p>
        </w:tc>
        <w:tc>
          <w:tcPr>
            <w:tcW w:w="1387"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N/A</w:t>
            </w:r>
          </w:p>
        </w:tc>
        <w:tc>
          <w:tcPr>
            <w:tcW w:w="1080"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N/A</w:t>
            </w:r>
          </w:p>
        </w:tc>
        <w:tc>
          <w:tcPr>
            <w:tcW w:w="1269" w:type="dxa"/>
            <w:vAlign w:val="center"/>
          </w:tcPr>
          <w:p w:rsidR="00C05265" w:rsidRDefault="00C05265" w:rsidP="00911405">
            <w:pPr>
              <w:rPr>
                <w:rFonts w:ascii="Arial" w:eastAsia="Times New Roman" w:hAnsi="Arial" w:cs="Arial"/>
                <w:color w:val="000000" w:themeColor="text1"/>
                <w:sz w:val="18"/>
                <w:szCs w:val="18"/>
              </w:rPr>
            </w:pPr>
            <w:r w:rsidRPr="00EC1FEE">
              <w:rPr>
                <w:rFonts w:ascii="Arial" w:eastAsia="Times New Roman" w:hAnsi="Arial" w:cs="Arial"/>
                <w:sz w:val="18"/>
                <w:szCs w:val="18"/>
              </w:rPr>
              <w:t>0.67 (0.64-0.71)</w:t>
            </w:r>
            <w:r>
              <w:rPr>
                <w:rFonts w:ascii="Arial" w:eastAsia="Times New Roman" w:hAnsi="Arial" w:cs="Arial"/>
                <w:sz w:val="18"/>
                <w:szCs w:val="18"/>
              </w:rPr>
              <w:t>,</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&lt; 0.0001, </w:t>
            </w:r>
          </w:p>
          <w:p w:rsidR="00C05265" w:rsidRPr="00EC1FEE"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-0.17</w:t>
            </w:r>
          </w:p>
        </w:tc>
        <w:tc>
          <w:tcPr>
            <w:tcW w:w="1246" w:type="dxa"/>
            <w:vAlign w:val="center"/>
          </w:tcPr>
          <w:p w:rsidR="00C05265" w:rsidRDefault="00C05265" w:rsidP="00911405">
            <w:pPr>
              <w:rPr>
                <w:rFonts w:ascii="Arial" w:eastAsia="Times New Roman" w:hAnsi="Arial" w:cs="Arial"/>
                <w:color w:val="000000" w:themeColor="text1"/>
                <w:sz w:val="18"/>
                <w:szCs w:val="18"/>
              </w:rPr>
            </w:pPr>
            <w:r w:rsidRPr="00EC1FEE">
              <w:rPr>
                <w:rFonts w:ascii="Arial" w:eastAsia="Times New Roman" w:hAnsi="Arial" w:cs="Arial"/>
                <w:sz w:val="18"/>
                <w:szCs w:val="18"/>
              </w:rPr>
              <w:t>0.63 (0.6-0.66)</w:t>
            </w:r>
            <w:r>
              <w:rPr>
                <w:rFonts w:ascii="Arial" w:eastAsia="Times New Roman" w:hAnsi="Arial" w:cs="Arial"/>
                <w:sz w:val="18"/>
                <w:szCs w:val="18"/>
              </w:rPr>
              <w:t>,</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 0.0007, </w:t>
            </w:r>
          </w:p>
          <w:p w:rsidR="00C05265" w:rsidRPr="00EC1FEE"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-0.12</w:t>
            </w:r>
          </w:p>
        </w:tc>
      </w:tr>
      <w:tr w:rsidR="00C05265" w:rsidRPr="00EC1FEE" w:rsidTr="00911405">
        <w:tc>
          <w:tcPr>
            <w:tcW w:w="867" w:type="dxa"/>
            <w:vMerge/>
            <w:vAlign w:val="center"/>
          </w:tcPr>
          <w:p w:rsidR="00C05265" w:rsidRPr="00EC1FEE" w:rsidRDefault="00C05265" w:rsidP="00911405">
            <w:pPr>
              <w:rPr>
                <w:rFonts w:ascii="Arial" w:eastAsia="Times New Roman" w:hAnsi="Arial" w:cs="Arial"/>
                <w:sz w:val="18"/>
                <w:szCs w:val="18"/>
              </w:rPr>
            </w:pPr>
          </w:p>
        </w:tc>
        <w:tc>
          <w:tcPr>
            <w:tcW w:w="1011" w:type="dxa"/>
            <w:vAlign w:val="center"/>
          </w:tcPr>
          <w:p w:rsidR="00C05265" w:rsidRPr="00EC1FEE" w:rsidRDefault="00C05265" w:rsidP="00911405">
            <w:pPr>
              <w:rPr>
                <w:rFonts w:ascii="Arial" w:eastAsia="Times New Roman" w:hAnsi="Arial" w:cs="Arial"/>
                <w:sz w:val="18"/>
                <w:szCs w:val="18"/>
              </w:rPr>
            </w:pPr>
            <w:proofErr w:type="spellStart"/>
            <w:r>
              <w:rPr>
                <w:rFonts w:ascii="Arial" w:eastAsia="Times New Roman" w:hAnsi="Arial" w:cs="Arial"/>
                <w:i/>
                <w:sz w:val="18"/>
                <w:szCs w:val="18"/>
              </w:rPr>
              <w:t>penA</w:t>
            </w:r>
            <w:proofErr w:type="spellEnd"/>
            <w:r>
              <w:rPr>
                <w:rFonts w:ascii="Arial" w:eastAsia="Times New Roman" w:hAnsi="Arial" w:cs="Arial"/>
                <w:i/>
                <w:sz w:val="18"/>
                <w:szCs w:val="18"/>
              </w:rPr>
              <w:t xml:space="preserve"> </w:t>
            </w:r>
            <w:r w:rsidRPr="00EC1FEE">
              <w:rPr>
                <w:rFonts w:ascii="Arial" w:eastAsia="Times New Roman" w:hAnsi="Arial" w:cs="Arial"/>
                <w:sz w:val="18"/>
                <w:szCs w:val="18"/>
              </w:rPr>
              <w:t>XXXIV</w:t>
            </w:r>
          </w:p>
        </w:tc>
        <w:tc>
          <w:tcPr>
            <w:tcW w:w="1087"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0.52 (0.46-0.58)</w:t>
            </w:r>
          </w:p>
        </w:tc>
        <w:tc>
          <w:tcPr>
            <w:tcW w:w="1403"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N/A</w:t>
            </w:r>
          </w:p>
        </w:tc>
        <w:tc>
          <w:tcPr>
            <w:tcW w:w="1387"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N/A</w:t>
            </w:r>
          </w:p>
        </w:tc>
        <w:tc>
          <w:tcPr>
            <w:tcW w:w="1080"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N/A</w:t>
            </w:r>
          </w:p>
        </w:tc>
        <w:tc>
          <w:tcPr>
            <w:tcW w:w="1269" w:type="dxa"/>
            <w:vAlign w:val="center"/>
          </w:tcPr>
          <w:p w:rsidR="00C05265" w:rsidRDefault="00C05265" w:rsidP="00911405">
            <w:pPr>
              <w:rPr>
                <w:rFonts w:ascii="Arial" w:eastAsia="Times New Roman" w:hAnsi="Arial" w:cs="Arial"/>
                <w:color w:val="000000" w:themeColor="text1"/>
                <w:sz w:val="18"/>
                <w:szCs w:val="18"/>
              </w:rPr>
            </w:pPr>
            <w:r w:rsidRPr="00EC1FEE">
              <w:rPr>
                <w:rFonts w:ascii="Arial" w:eastAsia="Times New Roman" w:hAnsi="Arial" w:cs="Arial"/>
                <w:sz w:val="18"/>
                <w:szCs w:val="18"/>
              </w:rPr>
              <w:t>0.42 (0.37-0.47)</w:t>
            </w:r>
            <w:r>
              <w:rPr>
                <w:rFonts w:ascii="Arial" w:eastAsia="Times New Roman" w:hAnsi="Arial" w:cs="Arial"/>
                <w:sz w:val="18"/>
                <w:szCs w:val="18"/>
              </w:rPr>
              <w:t xml:space="preserve">, </w:t>
            </w:r>
            <w:r>
              <w:rPr>
                <w:rFonts w:ascii="Arial" w:eastAsia="Times New Roman" w:hAnsi="Arial" w:cs="Arial"/>
                <w:i/>
                <w:color w:val="000000" w:themeColor="text1"/>
                <w:sz w:val="18"/>
                <w:szCs w:val="18"/>
              </w:rPr>
              <w:t xml:space="preserve">P </w:t>
            </w:r>
            <w:r>
              <w:rPr>
                <w:rFonts w:ascii="Arial" w:eastAsia="Times New Roman" w:hAnsi="Arial" w:cs="Arial"/>
                <w:color w:val="000000" w:themeColor="text1"/>
                <w:sz w:val="18"/>
                <w:szCs w:val="18"/>
              </w:rPr>
              <w:t xml:space="preserve">= 0.0453, </w:t>
            </w:r>
          </w:p>
          <w:p w:rsidR="00C05265" w:rsidRPr="00EC1FEE"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-0.11</w:t>
            </w:r>
          </w:p>
        </w:tc>
        <w:tc>
          <w:tcPr>
            <w:tcW w:w="1246" w:type="dxa"/>
            <w:vAlign w:val="center"/>
          </w:tcPr>
          <w:p w:rsidR="00C05265" w:rsidRDefault="00C05265" w:rsidP="00911405">
            <w:pPr>
              <w:rPr>
                <w:rFonts w:ascii="Arial" w:eastAsia="Times New Roman" w:hAnsi="Arial" w:cs="Arial"/>
                <w:color w:val="000000" w:themeColor="text1"/>
                <w:sz w:val="18"/>
                <w:szCs w:val="18"/>
              </w:rPr>
            </w:pPr>
            <w:r w:rsidRPr="00EC1FEE">
              <w:rPr>
                <w:rFonts w:ascii="Arial" w:eastAsia="Times New Roman" w:hAnsi="Arial" w:cs="Arial"/>
                <w:sz w:val="18"/>
                <w:szCs w:val="18"/>
              </w:rPr>
              <w:t>0.43 (0.39-0.48)</w:t>
            </w:r>
            <w:r>
              <w:rPr>
                <w:rFonts w:ascii="Arial" w:eastAsia="Times New Roman" w:hAnsi="Arial" w:cs="Arial"/>
                <w:sz w:val="18"/>
                <w:szCs w:val="18"/>
              </w:rPr>
              <w:t xml:space="preserve">, </w:t>
            </w:r>
            <w:r>
              <w:rPr>
                <w:rFonts w:ascii="Arial" w:eastAsia="Times New Roman" w:hAnsi="Arial" w:cs="Arial"/>
                <w:i/>
                <w:color w:val="000000" w:themeColor="text1"/>
                <w:sz w:val="18"/>
                <w:szCs w:val="18"/>
              </w:rPr>
              <w:t xml:space="preserve">P </w:t>
            </w:r>
            <w:r>
              <w:rPr>
                <w:rFonts w:ascii="Arial" w:eastAsia="Times New Roman" w:hAnsi="Arial" w:cs="Arial"/>
                <w:color w:val="000000" w:themeColor="text1"/>
                <w:sz w:val="18"/>
                <w:szCs w:val="18"/>
              </w:rPr>
              <w:t xml:space="preserve">= 0.0172, </w:t>
            </w:r>
          </w:p>
          <w:p w:rsidR="00C05265" w:rsidRPr="00EC1FEE"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-0.14</w:t>
            </w:r>
          </w:p>
        </w:tc>
      </w:tr>
    </w:tbl>
    <w:p w:rsidR="00C05265" w:rsidRDefault="00C05265" w:rsidP="00C05265">
      <w:pPr>
        <w:rPr>
          <w:rFonts w:ascii="Arial" w:hAnsi="Arial" w:cs="Arial"/>
        </w:rPr>
      </w:pPr>
      <w:proofErr w:type="spellStart"/>
      <w:r w:rsidRPr="00004B74">
        <w:rPr>
          <w:rFonts w:ascii="Arial" w:eastAsia="Times New Roman" w:hAnsi="Arial" w:cs="Arial"/>
          <w:color w:val="000000"/>
          <w:vertAlign w:val="superscript"/>
        </w:rPr>
        <w:t>a</w:t>
      </w:r>
      <w:r w:rsidRPr="00004B74">
        <w:rPr>
          <w:rFonts w:ascii="Arial" w:eastAsia="Times New Roman" w:hAnsi="Arial" w:cs="Arial"/>
          <w:color w:val="000000"/>
        </w:rPr>
        <w:t>Mean</w:t>
      </w:r>
      <w:proofErr w:type="spellEnd"/>
      <w:r>
        <w:rPr>
          <w:rFonts w:ascii="Arial" w:eastAsia="Times New Roman" w:hAnsi="Arial" w:cs="Arial"/>
          <w:color w:val="000000"/>
        </w:rPr>
        <w:t xml:space="preserve"> detection efficiency </w:t>
      </w:r>
      <w:r>
        <w:rPr>
          <w:rFonts w:ascii="Arial" w:hAnsi="Arial" w:cs="Arial"/>
        </w:rPr>
        <w:t xml:space="preserve">with 95% confidence intervals, </w:t>
      </w:r>
      <w:r>
        <w:rPr>
          <w:rFonts w:ascii="Arial" w:hAnsi="Arial" w:cs="Arial"/>
          <w:i/>
        </w:rPr>
        <w:t>P</w:t>
      </w:r>
      <w:r>
        <w:rPr>
          <w:rFonts w:ascii="Arial" w:hAnsi="Arial" w:cs="Arial"/>
        </w:rPr>
        <w:t>-value (by Mann Whitney U test of difference in mean ranks of detection efficiencies between random sampling and the targeted sampling approach based on 100 simulations of each sampling approach), and the difference between median detection efficiencies between the targeted sampling approach and random sampling.</w:t>
      </w:r>
    </w:p>
    <w:p w:rsidR="00C05265" w:rsidRDefault="00BA37D9" w:rsidP="00C05265">
      <w:pPr>
        <w:rPr>
          <w:rFonts w:ascii="Arial" w:eastAsia="Times New Roman" w:hAnsi="Arial" w:cs="Arial"/>
          <w:color w:val="000000"/>
          <w:vertAlign w:val="superscript"/>
        </w:rPr>
      </w:pPr>
      <w:r>
        <w:rPr>
          <w:rFonts w:ascii="Arial" w:hAnsi="Arial" w:cs="Arial"/>
          <w:b/>
        </w:rPr>
        <w:lastRenderedPageBreak/>
        <w:t>Supplementary file 2</w:t>
      </w:r>
      <w:r>
        <w:rPr>
          <w:rFonts w:ascii="Arial" w:hAnsi="Arial" w:cs="Arial"/>
          <w:b/>
        </w:rPr>
        <w:t xml:space="preserve">B </w:t>
      </w:r>
      <w:r w:rsidR="00C05265">
        <w:rPr>
          <w:rFonts w:ascii="Arial" w:hAnsi="Arial" w:cs="Arial"/>
          <w:b/>
        </w:rPr>
        <w:t>(cont.).</w:t>
      </w:r>
    </w:p>
    <w:p w:rsidR="00C05265" w:rsidRDefault="00C05265" w:rsidP="00C05265">
      <w:pPr>
        <w:rPr>
          <w:rFonts w:ascii="Arial" w:hAnsi="Arial" w:cs="Arial"/>
        </w:rPr>
      </w:pPr>
      <w:proofErr w:type="spellStart"/>
      <w:r>
        <w:rPr>
          <w:rFonts w:ascii="Arial" w:eastAsia="Times New Roman" w:hAnsi="Arial" w:cs="Arial"/>
          <w:color w:val="000000"/>
          <w:vertAlign w:val="superscript"/>
        </w:rPr>
        <w:t>b</w:t>
      </w:r>
      <w:r w:rsidRPr="00004B74">
        <w:rPr>
          <w:rFonts w:ascii="Arial" w:eastAsia="Times New Roman" w:hAnsi="Arial" w:cs="Arial"/>
          <w:color w:val="000000"/>
        </w:rPr>
        <w:t>Mean</w:t>
      </w:r>
      <w:proofErr w:type="spellEnd"/>
      <w:r>
        <w:rPr>
          <w:rFonts w:ascii="Arial" w:eastAsia="Times New Roman" w:hAnsi="Arial" w:cs="Arial"/>
          <w:color w:val="000000"/>
        </w:rPr>
        <w:t xml:space="preserve"> detection efficiency </w:t>
      </w:r>
      <w:r>
        <w:rPr>
          <w:rFonts w:ascii="Arial" w:hAnsi="Arial" w:cs="Arial"/>
        </w:rPr>
        <w:t>with 95% confidence intervals achieved by random sampling from all isolates for which the presence of absence of the variant could be determined. Note, however, that for targeted sampling approaches based on each different patient characteristic, isolates with missing information for that patient characteristic were removed, and random sampling was simulated on the reduced dataset for comparison to the targeted sampling approach.</w:t>
      </w:r>
    </w:p>
    <w:p w:rsidR="00C05265" w:rsidRDefault="00C05265" w:rsidP="00C05265">
      <w:pPr>
        <w:rPr>
          <w:rFonts w:ascii="Arial" w:hAnsi="Arial" w:cs="Arial"/>
          <w:b/>
        </w:rPr>
      </w:pPr>
      <w:r>
        <w:rPr>
          <w:rFonts w:ascii="Arial" w:hAnsi="Arial" w:cs="Arial"/>
          <w:b/>
        </w:rPr>
        <w:br w:type="page"/>
      </w:r>
    </w:p>
    <w:p w:rsidR="00C05265" w:rsidRPr="00126FD3" w:rsidRDefault="00BA37D9" w:rsidP="00C05265">
      <w:pPr>
        <w:rPr>
          <w:rFonts w:ascii="Arial" w:hAnsi="Arial" w:cs="Arial"/>
        </w:rPr>
      </w:pPr>
      <w:r>
        <w:rPr>
          <w:rFonts w:ascii="Arial" w:hAnsi="Arial" w:cs="Arial"/>
          <w:b/>
        </w:rPr>
        <w:lastRenderedPageBreak/>
        <w:t>Supplementary file 2</w:t>
      </w:r>
      <w:r>
        <w:rPr>
          <w:rFonts w:ascii="Arial" w:hAnsi="Arial" w:cs="Arial"/>
          <w:b/>
        </w:rPr>
        <w:t>C</w:t>
      </w:r>
      <w:r w:rsidR="00C05265">
        <w:rPr>
          <w:rFonts w:ascii="Arial" w:hAnsi="Arial" w:cs="Arial"/>
          <w:b/>
        </w:rPr>
        <w:t xml:space="preserve">. </w:t>
      </w:r>
      <w:r w:rsidR="00C05265">
        <w:rPr>
          <w:rFonts w:ascii="Arial" w:hAnsi="Arial" w:cs="Arial"/>
        </w:rPr>
        <w:t>Detection efficiency of random sampling, as well as preferential sampling of patients that had recently engaged in overseas sex or in sex work, for resistance variants in dataset 2.</w:t>
      </w:r>
    </w:p>
    <w:tbl>
      <w:tblPr>
        <w:tblStyle w:val="TableGrid"/>
        <w:tblW w:w="9607" w:type="dxa"/>
        <w:tblLook w:val="04A0" w:firstRow="1" w:lastRow="0" w:firstColumn="1" w:lastColumn="0" w:noHBand="0" w:noVBand="1"/>
      </w:tblPr>
      <w:tblGrid>
        <w:gridCol w:w="2425"/>
        <w:gridCol w:w="2388"/>
        <w:gridCol w:w="2389"/>
        <w:gridCol w:w="2389"/>
        <w:gridCol w:w="16"/>
      </w:tblGrid>
      <w:tr w:rsidR="00C05265" w:rsidRPr="00EC1FEE" w:rsidTr="00911405">
        <w:tc>
          <w:tcPr>
            <w:tcW w:w="2425" w:type="dxa"/>
            <w:vMerge w:val="restart"/>
            <w:vAlign w:val="center"/>
          </w:tcPr>
          <w:p w:rsidR="00C05265" w:rsidRPr="00982449" w:rsidRDefault="00C05265" w:rsidP="00911405">
            <w:pPr>
              <w:rPr>
                <w:rFonts w:ascii="Arial" w:eastAsia="Times New Roman" w:hAnsi="Arial" w:cs="Arial"/>
                <w:b/>
                <w:sz w:val="18"/>
                <w:szCs w:val="18"/>
              </w:rPr>
            </w:pPr>
            <w:r w:rsidRPr="00982449">
              <w:rPr>
                <w:rFonts w:ascii="Arial" w:eastAsia="Times New Roman" w:hAnsi="Arial" w:cs="Arial"/>
                <w:b/>
                <w:sz w:val="18"/>
                <w:szCs w:val="18"/>
              </w:rPr>
              <w:t>Variant</w:t>
            </w:r>
          </w:p>
        </w:tc>
        <w:tc>
          <w:tcPr>
            <w:tcW w:w="7182" w:type="dxa"/>
            <w:gridSpan w:val="4"/>
          </w:tcPr>
          <w:p w:rsidR="00C05265" w:rsidRPr="00982449" w:rsidRDefault="00C05265" w:rsidP="00911405">
            <w:pPr>
              <w:jc w:val="center"/>
              <w:rPr>
                <w:rFonts w:ascii="Arial" w:eastAsia="Times New Roman" w:hAnsi="Arial" w:cs="Arial"/>
                <w:b/>
                <w:color w:val="000000"/>
                <w:sz w:val="18"/>
                <w:szCs w:val="18"/>
              </w:rPr>
            </w:pPr>
            <w:r w:rsidRPr="00982449">
              <w:rPr>
                <w:rFonts w:ascii="Arial" w:eastAsia="Times New Roman" w:hAnsi="Arial" w:cs="Arial"/>
                <w:b/>
                <w:color w:val="000000"/>
                <w:sz w:val="18"/>
                <w:szCs w:val="18"/>
              </w:rPr>
              <w:t xml:space="preserve">Sampling </w:t>
            </w:r>
            <w:proofErr w:type="spellStart"/>
            <w:r w:rsidRPr="00982449">
              <w:rPr>
                <w:rFonts w:ascii="Arial" w:eastAsia="Times New Roman" w:hAnsi="Arial" w:cs="Arial"/>
                <w:b/>
                <w:color w:val="000000"/>
                <w:sz w:val="18"/>
                <w:szCs w:val="18"/>
              </w:rPr>
              <w:t>approach</w:t>
            </w:r>
            <w:r w:rsidRPr="00004B74">
              <w:rPr>
                <w:rFonts w:ascii="Arial" w:eastAsia="Times New Roman" w:hAnsi="Arial" w:cs="Arial"/>
                <w:b/>
                <w:color w:val="000000"/>
                <w:sz w:val="18"/>
                <w:szCs w:val="18"/>
                <w:vertAlign w:val="superscript"/>
              </w:rPr>
              <w:t>a</w:t>
            </w:r>
            <w:proofErr w:type="spellEnd"/>
          </w:p>
        </w:tc>
      </w:tr>
      <w:tr w:rsidR="00C05265" w:rsidRPr="00EC1FEE" w:rsidTr="00911405">
        <w:trPr>
          <w:gridAfter w:val="1"/>
          <w:wAfter w:w="16" w:type="dxa"/>
        </w:trPr>
        <w:tc>
          <w:tcPr>
            <w:tcW w:w="2425" w:type="dxa"/>
            <w:vMerge/>
            <w:vAlign w:val="center"/>
          </w:tcPr>
          <w:p w:rsidR="00C05265" w:rsidRPr="00982449" w:rsidRDefault="00C05265" w:rsidP="00911405">
            <w:pPr>
              <w:rPr>
                <w:rFonts w:ascii="Arial" w:eastAsia="Times New Roman" w:hAnsi="Arial" w:cs="Arial"/>
                <w:b/>
                <w:sz w:val="18"/>
                <w:szCs w:val="18"/>
              </w:rPr>
            </w:pPr>
          </w:p>
        </w:tc>
        <w:tc>
          <w:tcPr>
            <w:tcW w:w="2388" w:type="dxa"/>
            <w:vAlign w:val="center"/>
          </w:tcPr>
          <w:p w:rsidR="00C05265" w:rsidRPr="00982449" w:rsidRDefault="00C05265" w:rsidP="00911405">
            <w:pPr>
              <w:jc w:val="center"/>
              <w:rPr>
                <w:rFonts w:ascii="Arial" w:eastAsia="Times New Roman" w:hAnsi="Arial" w:cs="Arial"/>
                <w:b/>
                <w:sz w:val="18"/>
                <w:szCs w:val="18"/>
              </w:rPr>
            </w:pPr>
            <w:proofErr w:type="spellStart"/>
            <w:r w:rsidRPr="00982449">
              <w:rPr>
                <w:rFonts w:ascii="Arial" w:eastAsia="Times New Roman" w:hAnsi="Arial" w:cs="Arial"/>
                <w:b/>
                <w:sz w:val="18"/>
                <w:szCs w:val="18"/>
              </w:rPr>
              <w:t>Random</w:t>
            </w:r>
            <w:r w:rsidRPr="003F6E7E">
              <w:rPr>
                <w:rFonts w:ascii="Arial" w:eastAsia="Times New Roman" w:hAnsi="Arial" w:cs="Arial"/>
                <w:b/>
                <w:color w:val="000000"/>
                <w:sz w:val="18"/>
                <w:szCs w:val="18"/>
                <w:vertAlign w:val="superscript"/>
              </w:rPr>
              <w:t>b</w:t>
            </w:r>
            <w:proofErr w:type="spellEnd"/>
          </w:p>
        </w:tc>
        <w:tc>
          <w:tcPr>
            <w:tcW w:w="2389" w:type="dxa"/>
            <w:vAlign w:val="center"/>
          </w:tcPr>
          <w:p w:rsidR="00C05265" w:rsidRPr="00982449" w:rsidRDefault="00C05265" w:rsidP="00911405">
            <w:pPr>
              <w:jc w:val="center"/>
              <w:rPr>
                <w:rFonts w:ascii="Arial" w:eastAsia="Times New Roman" w:hAnsi="Arial" w:cs="Arial"/>
                <w:b/>
                <w:color w:val="000000"/>
                <w:sz w:val="18"/>
                <w:szCs w:val="18"/>
              </w:rPr>
            </w:pPr>
            <w:r>
              <w:rPr>
                <w:rFonts w:ascii="Arial" w:eastAsia="Times New Roman" w:hAnsi="Arial" w:cs="Arial"/>
                <w:b/>
                <w:color w:val="000000"/>
                <w:sz w:val="18"/>
                <w:szCs w:val="18"/>
              </w:rPr>
              <w:t>Only patients with recent overseas sex</w:t>
            </w:r>
          </w:p>
        </w:tc>
        <w:tc>
          <w:tcPr>
            <w:tcW w:w="2389" w:type="dxa"/>
            <w:vAlign w:val="center"/>
          </w:tcPr>
          <w:p w:rsidR="00C05265" w:rsidRPr="00982449" w:rsidRDefault="00C05265" w:rsidP="00911405">
            <w:pPr>
              <w:jc w:val="center"/>
              <w:rPr>
                <w:rFonts w:ascii="Arial" w:eastAsia="Times New Roman" w:hAnsi="Arial" w:cs="Arial"/>
                <w:b/>
                <w:color w:val="000000"/>
                <w:sz w:val="18"/>
                <w:szCs w:val="18"/>
              </w:rPr>
            </w:pPr>
            <w:r>
              <w:rPr>
                <w:rFonts w:ascii="Arial" w:eastAsia="Times New Roman" w:hAnsi="Arial" w:cs="Arial"/>
                <w:b/>
                <w:color w:val="000000"/>
                <w:sz w:val="18"/>
                <w:szCs w:val="18"/>
              </w:rPr>
              <w:t>Only sex workers</w:t>
            </w:r>
          </w:p>
        </w:tc>
      </w:tr>
      <w:tr w:rsidR="00C05265" w:rsidRPr="00EC1FEE" w:rsidTr="00911405">
        <w:trPr>
          <w:gridAfter w:val="1"/>
          <w:wAfter w:w="16" w:type="dxa"/>
        </w:trPr>
        <w:tc>
          <w:tcPr>
            <w:tcW w:w="2425"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23S</w:t>
            </w:r>
            <w:r>
              <w:rPr>
                <w:rFonts w:ascii="Arial" w:eastAsia="Times New Roman" w:hAnsi="Arial" w:cs="Arial"/>
                <w:sz w:val="18"/>
                <w:szCs w:val="18"/>
              </w:rPr>
              <w:t xml:space="preserve"> C2611T (2-4 alleles)</w:t>
            </w:r>
          </w:p>
        </w:tc>
        <w:tc>
          <w:tcPr>
            <w:tcW w:w="2388" w:type="dxa"/>
            <w:vAlign w:val="bottom"/>
          </w:tcPr>
          <w:p w:rsidR="00C05265" w:rsidRPr="00CC3E13" w:rsidRDefault="00C05265" w:rsidP="00911405">
            <w:pPr>
              <w:rPr>
                <w:rFonts w:ascii="Arial" w:eastAsia="Times New Roman" w:hAnsi="Arial" w:cs="Arial"/>
                <w:sz w:val="18"/>
                <w:szCs w:val="18"/>
              </w:rPr>
            </w:pPr>
            <w:r w:rsidRPr="00CC3E13">
              <w:rPr>
                <w:rFonts w:ascii="Arial" w:eastAsia="Times New Roman" w:hAnsi="Arial" w:cs="Arial"/>
                <w:color w:val="000000"/>
                <w:sz w:val="18"/>
                <w:szCs w:val="18"/>
              </w:rPr>
              <w:t>0.96 (0.95-0.97)</w:t>
            </w:r>
          </w:p>
        </w:tc>
        <w:tc>
          <w:tcPr>
            <w:tcW w:w="2389" w:type="dxa"/>
            <w:vAlign w:val="center"/>
          </w:tcPr>
          <w:p w:rsidR="00C05265" w:rsidRPr="00CC3E13" w:rsidRDefault="00C05265" w:rsidP="00911405">
            <w:pPr>
              <w:rPr>
                <w:rFonts w:ascii="Arial" w:eastAsia="Times New Roman" w:hAnsi="Arial" w:cs="Arial"/>
                <w:sz w:val="18"/>
                <w:szCs w:val="18"/>
              </w:rPr>
            </w:pPr>
            <w:r w:rsidRPr="00CC3E13">
              <w:rPr>
                <w:rFonts w:ascii="Arial" w:eastAsia="Times New Roman" w:hAnsi="Arial" w:cs="Arial"/>
                <w:sz w:val="18"/>
                <w:szCs w:val="18"/>
              </w:rPr>
              <w:t>0</w:t>
            </w:r>
            <w:r w:rsidRPr="00CC3E13">
              <w:rPr>
                <w:rFonts w:ascii="Arial" w:eastAsia="Times New Roman" w:hAnsi="Arial" w:cs="Arial"/>
                <w:color w:val="000000"/>
                <w:sz w:val="18"/>
                <w:szCs w:val="18"/>
                <w:vertAlign w:val="superscript"/>
              </w:rPr>
              <w:t>c</w:t>
            </w:r>
          </w:p>
        </w:tc>
        <w:tc>
          <w:tcPr>
            <w:tcW w:w="2389" w:type="dxa"/>
          </w:tcPr>
          <w:p w:rsidR="00C05265" w:rsidRPr="00CC3E13" w:rsidRDefault="00C05265" w:rsidP="00911405">
            <w:pPr>
              <w:rPr>
                <w:rFonts w:ascii="Arial" w:eastAsia="Times New Roman" w:hAnsi="Arial" w:cs="Arial"/>
                <w:sz w:val="18"/>
                <w:szCs w:val="18"/>
              </w:rPr>
            </w:pPr>
            <w:r w:rsidRPr="00CC3E13">
              <w:rPr>
                <w:rFonts w:ascii="Arial" w:eastAsia="Times New Roman" w:hAnsi="Arial" w:cs="Arial"/>
                <w:sz w:val="18"/>
                <w:szCs w:val="18"/>
              </w:rPr>
              <w:t>N/A</w:t>
            </w:r>
          </w:p>
        </w:tc>
      </w:tr>
      <w:tr w:rsidR="00C05265" w:rsidRPr="00EC1FEE" w:rsidTr="00911405">
        <w:trPr>
          <w:gridAfter w:val="1"/>
          <w:wAfter w:w="16" w:type="dxa"/>
        </w:trPr>
        <w:tc>
          <w:tcPr>
            <w:tcW w:w="2425" w:type="dxa"/>
            <w:vAlign w:val="center"/>
          </w:tcPr>
          <w:p w:rsidR="00C05265" w:rsidRPr="00EC1FEE" w:rsidRDefault="00C05265" w:rsidP="00911405">
            <w:pPr>
              <w:rPr>
                <w:rFonts w:ascii="Arial" w:eastAsia="Times New Roman" w:hAnsi="Arial" w:cs="Arial"/>
                <w:sz w:val="18"/>
                <w:szCs w:val="18"/>
              </w:rPr>
            </w:pPr>
            <w:proofErr w:type="spellStart"/>
            <w:r>
              <w:rPr>
                <w:rFonts w:ascii="Arial" w:eastAsia="Times New Roman" w:hAnsi="Arial" w:cs="Arial"/>
                <w:i/>
                <w:sz w:val="18"/>
                <w:szCs w:val="18"/>
              </w:rPr>
              <w:t>penA</w:t>
            </w:r>
            <w:proofErr w:type="spellEnd"/>
            <w:r>
              <w:rPr>
                <w:rFonts w:ascii="Arial" w:eastAsia="Times New Roman" w:hAnsi="Arial" w:cs="Arial"/>
                <w:i/>
                <w:sz w:val="18"/>
                <w:szCs w:val="18"/>
              </w:rPr>
              <w:t xml:space="preserve"> </w:t>
            </w:r>
            <w:r w:rsidRPr="00EC1FEE">
              <w:rPr>
                <w:rFonts w:ascii="Arial" w:eastAsia="Times New Roman" w:hAnsi="Arial" w:cs="Arial"/>
                <w:sz w:val="18"/>
                <w:szCs w:val="18"/>
              </w:rPr>
              <w:t>XXXIV</w:t>
            </w:r>
          </w:p>
        </w:tc>
        <w:tc>
          <w:tcPr>
            <w:tcW w:w="2388" w:type="dxa"/>
            <w:vAlign w:val="bottom"/>
          </w:tcPr>
          <w:p w:rsidR="00C05265" w:rsidRPr="00CC3E13" w:rsidRDefault="00C05265" w:rsidP="00911405">
            <w:pPr>
              <w:rPr>
                <w:rFonts w:ascii="Arial" w:eastAsia="Times New Roman" w:hAnsi="Arial" w:cs="Arial"/>
                <w:sz w:val="18"/>
                <w:szCs w:val="18"/>
              </w:rPr>
            </w:pPr>
            <w:r w:rsidRPr="00CC3E13">
              <w:rPr>
                <w:rFonts w:ascii="Arial" w:eastAsia="Times New Roman" w:hAnsi="Arial" w:cs="Arial"/>
                <w:color w:val="000000"/>
                <w:sz w:val="18"/>
                <w:szCs w:val="18"/>
              </w:rPr>
              <w:t>0.96 (0.96-0.97)</w:t>
            </w:r>
          </w:p>
        </w:tc>
        <w:tc>
          <w:tcPr>
            <w:tcW w:w="2389" w:type="dxa"/>
            <w:vAlign w:val="bottom"/>
          </w:tcPr>
          <w:p w:rsidR="00C05265" w:rsidRPr="00CC3E13" w:rsidRDefault="00C05265" w:rsidP="00911405">
            <w:pPr>
              <w:rPr>
                <w:rFonts w:ascii="Arial" w:eastAsia="Times New Roman" w:hAnsi="Arial" w:cs="Arial"/>
                <w:sz w:val="18"/>
                <w:szCs w:val="18"/>
              </w:rPr>
            </w:pPr>
            <w:r w:rsidRPr="00CC3E13">
              <w:rPr>
                <w:rFonts w:ascii="Arial" w:eastAsia="Times New Roman" w:hAnsi="Arial" w:cs="Arial"/>
                <w:color w:val="000000"/>
                <w:sz w:val="18"/>
                <w:szCs w:val="18"/>
              </w:rPr>
              <w:t>0.98 (0.98-0.98)</w:t>
            </w:r>
            <w:r>
              <w:rPr>
                <w:rFonts w:ascii="Arial" w:eastAsia="Times New Roman" w:hAnsi="Arial" w:cs="Arial"/>
                <w:color w:val="000000"/>
                <w:sz w:val="18"/>
                <w:szCs w:val="18"/>
              </w:rPr>
              <w:t>,</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0.0008, 0.007</w:t>
            </w:r>
          </w:p>
        </w:tc>
        <w:tc>
          <w:tcPr>
            <w:tcW w:w="2389" w:type="dxa"/>
          </w:tcPr>
          <w:p w:rsidR="00C05265" w:rsidRPr="00CC3E13" w:rsidRDefault="00C05265" w:rsidP="00911405">
            <w:pPr>
              <w:rPr>
                <w:rFonts w:ascii="Arial" w:eastAsia="Times New Roman" w:hAnsi="Arial" w:cs="Arial"/>
                <w:sz w:val="18"/>
                <w:szCs w:val="18"/>
              </w:rPr>
            </w:pPr>
            <w:r w:rsidRPr="00CC3E13">
              <w:rPr>
                <w:rFonts w:ascii="Arial" w:eastAsia="Times New Roman" w:hAnsi="Arial" w:cs="Arial"/>
                <w:sz w:val="18"/>
                <w:szCs w:val="18"/>
              </w:rPr>
              <w:t>N/A</w:t>
            </w:r>
          </w:p>
        </w:tc>
      </w:tr>
      <w:tr w:rsidR="00C05265" w:rsidRPr="00EC1FEE" w:rsidTr="00911405">
        <w:trPr>
          <w:gridAfter w:val="1"/>
          <w:wAfter w:w="16" w:type="dxa"/>
        </w:trPr>
        <w:tc>
          <w:tcPr>
            <w:tcW w:w="2425" w:type="dxa"/>
            <w:vAlign w:val="center"/>
          </w:tcPr>
          <w:p w:rsidR="00C05265" w:rsidRPr="00EC1FEE" w:rsidRDefault="00C05265" w:rsidP="00911405">
            <w:pPr>
              <w:rPr>
                <w:rFonts w:ascii="Arial" w:eastAsia="Times New Roman" w:hAnsi="Arial" w:cs="Arial"/>
                <w:sz w:val="18"/>
                <w:szCs w:val="18"/>
              </w:rPr>
            </w:pPr>
            <w:proofErr w:type="spellStart"/>
            <w:r>
              <w:rPr>
                <w:rFonts w:ascii="Arial" w:eastAsia="Times New Roman" w:hAnsi="Arial" w:cs="Arial"/>
                <w:sz w:val="18"/>
                <w:szCs w:val="18"/>
              </w:rPr>
              <w:t>RplD</w:t>
            </w:r>
            <w:proofErr w:type="spellEnd"/>
            <w:r>
              <w:rPr>
                <w:rFonts w:ascii="Arial" w:eastAsia="Times New Roman" w:hAnsi="Arial" w:cs="Arial"/>
                <w:sz w:val="18"/>
                <w:szCs w:val="18"/>
              </w:rPr>
              <w:t xml:space="preserve"> G70D</w:t>
            </w:r>
          </w:p>
        </w:tc>
        <w:tc>
          <w:tcPr>
            <w:tcW w:w="2388" w:type="dxa"/>
            <w:vAlign w:val="bottom"/>
          </w:tcPr>
          <w:p w:rsidR="00C05265" w:rsidRPr="00CC3E13" w:rsidRDefault="00C05265" w:rsidP="00911405">
            <w:pPr>
              <w:rPr>
                <w:rFonts w:ascii="Arial" w:eastAsia="Times New Roman" w:hAnsi="Arial" w:cs="Arial"/>
                <w:sz w:val="18"/>
                <w:szCs w:val="18"/>
              </w:rPr>
            </w:pPr>
            <w:r w:rsidRPr="00CC3E13">
              <w:rPr>
                <w:rFonts w:ascii="Arial" w:eastAsia="Times New Roman" w:hAnsi="Arial" w:cs="Arial"/>
                <w:color w:val="000000"/>
                <w:sz w:val="18"/>
                <w:szCs w:val="18"/>
              </w:rPr>
              <w:t>0.96 (0.95-0.96)</w:t>
            </w:r>
          </w:p>
        </w:tc>
        <w:tc>
          <w:tcPr>
            <w:tcW w:w="2389" w:type="dxa"/>
            <w:vAlign w:val="bottom"/>
          </w:tcPr>
          <w:p w:rsidR="00C05265" w:rsidRPr="00F16CBB" w:rsidRDefault="00C05265" w:rsidP="00911405">
            <w:pPr>
              <w:rPr>
                <w:rFonts w:ascii="Arial" w:eastAsia="Times New Roman" w:hAnsi="Arial" w:cs="Arial"/>
                <w:color w:val="000000" w:themeColor="text1"/>
                <w:sz w:val="18"/>
                <w:szCs w:val="18"/>
              </w:rPr>
            </w:pPr>
            <w:r w:rsidRPr="00CC3E13">
              <w:rPr>
                <w:rFonts w:ascii="Arial" w:eastAsia="Times New Roman" w:hAnsi="Arial" w:cs="Arial"/>
                <w:color w:val="000000"/>
                <w:sz w:val="18"/>
                <w:szCs w:val="18"/>
              </w:rPr>
              <w:t>0.99 (0.98-0.99)</w:t>
            </w:r>
            <w:r>
              <w:rPr>
                <w:rFonts w:ascii="Arial" w:eastAsia="Times New Roman" w:hAnsi="Arial" w:cs="Arial"/>
                <w:color w:val="000000"/>
                <w:sz w:val="18"/>
                <w:szCs w:val="18"/>
              </w:rPr>
              <w:t>,</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&lt; 0.0001, 0.02</w:t>
            </w:r>
          </w:p>
        </w:tc>
        <w:tc>
          <w:tcPr>
            <w:tcW w:w="2389" w:type="dxa"/>
          </w:tcPr>
          <w:p w:rsidR="00C05265" w:rsidRPr="00CC3E13" w:rsidRDefault="00C05265" w:rsidP="00911405">
            <w:pPr>
              <w:rPr>
                <w:rFonts w:ascii="Arial" w:eastAsia="Times New Roman" w:hAnsi="Arial" w:cs="Arial"/>
                <w:sz w:val="18"/>
                <w:szCs w:val="18"/>
              </w:rPr>
            </w:pPr>
            <w:r w:rsidRPr="00CC3E13">
              <w:rPr>
                <w:rFonts w:ascii="Arial" w:eastAsia="Times New Roman" w:hAnsi="Arial" w:cs="Arial"/>
                <w:sz w:val="18"/>
                <w:szCs w:val="18"/>
              </w:rPr>
              <w:t>N/A</w:t>
            </w:r>
          </w:p>
        </w:tc>
      </w:tr>
      <w:tr w:rsidR="00C05265" w:rsidRPr="00EC1FEE" w:rsidTr="00911405">
        <w:trPr>
          <w:gridAfter w:val="1"/>
          <w:wAfter w:w="16" w:type="dxa"/>
        </w:trPr>
        <w:tc>
          <w:tcPr>
            <w:tcW w:w="2425" w:type="dxa"/>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23S</w:t>
            </w:r>
            <w:r>
              <w:rPr>
                <w:rFonts w:ascii="Arial" w:eastAsia="Times New Roman" w:hAnsi="Arial" w:cs="Arial"/>
                <w:sz w:val="18"/>
                <w:szCs w:val="18"/>
              </w:rPr>
              <w:t xml:space="preserve"> C2611T (2-4 alleles)</w:t>
            </w:r>
          </w:p>
        </w:tc>
        <w:tc>
          <w:tcPr>
            <w:tcW w:w="2388" w:type="dxa"/>
            <w:vAlign w:val="bottom"/>
          </w:tcPr>
          <w:p w:rsidR="00C05265" w:rsidRPr="00CC3E13" w:rsidRDefault="00C05265" w:rsidP="00911405">
            <w:pPr>
              <w:rPr>
                <w:rFonts w:ascii="Arial" w:eastAsia="Times New Roman" w:hAnsi="Arial" w:cs="Arial"/>
                <w:sz w:val="18"/>
                <w:szCs w:val="18"/>
              </w:rPr>
            </w:pPr>
            <w:r w:rsidRPr="00CC3E13">
              <w:rPr>
                <w:rFonts w:ascii="Arial" w:eastAsia="Times New Roman" w:hAnsi="Arial" w:cs="Arial"/>
                <w:color w:val="000000"/>
                <w:sz w:val="18"/>
                <w:szCs w:val="18"/>
              </w:rPr>
              <w:t>0.96 (0.95-0.96)</w:t>
            </w:r>
          </w:p>
        </w:tc>
        <w:tc>
          <w:tcPr>
            <w:tcW w:w="2389" w:type="dxa"/>
            <w:vAlign w:val="center"/>
          </w:tcPr>
          <w:p w:rsidR="00C05265" w:rsidRPr="00CC3E13" w:rsidRDefault="00C05265" w:rsidP="00911405">
            <w:pPr>
              <w:rPr>
                <w:rFonts w:ascii="Arial" w:eastAsia="Times New Roman" w:hAnsi="Arial" w:cs="Arial"/>
                <w:sz w:val="18"/>
                <w:szCs w:val="18"/>
              </w:rPr>
            </w:pPr>
            <w:r w:rsidRPr="00CC3E13">
              <w:rPr>
                <w:rFonts w:ascii="Arial" w:eastAsia="Times New Roman" w:hAnsi="Arial" w:cs="Arial"/>
                <w:sz w:val="18"/>
                <w:szCs w:val="18"/>
              </w:rPr>
              <w:t>N/A</w:t>
            </w:r>
          </w:p>
        </w:tc>
        <w:tc>
          <w:tcPr>
            <w:tcW w:w="2389" w:type="dxa"/>
            <w:vAlign w:val="bottom"/>
          </w:tcPr>
          <w:p w:rsidR="00C05265" w:rsidRPr="00CC3E13" w:rsidRDefault="00C05265" w:rsidP="00911405">
            <w:pPr>
              <w:rPr>
                <w:rFonts w:ascii="Arial" w:eastAsia="Times New Roman" w:hAnsi="Arial" w:cs="Arial"/>
                <w:sz w:val="18"/>
                <w:szCs w:val="18"/>
              </w:rPr>
            </w:pPr>
            <w:r w:rsidRPr="00CC3E13">
              <w:rPr>
                <w:rFonts w:ascii="Arial" w:eastAsia="Times New Roman" w:hAnsi="Arial" w:cs="Arial"/>
                <w:color w:val="000000"/>
                <w:sz w:val="18"/>
                <w:szCs w:val="18"/>
              </w:rPr>
              <w:t>0.98 (0.98-0.98)</w:t>
            </w:r>
            <w:r>
              <w:rPr>
                <w:rFonts w:ascii="Arial" w:eastAsia="Times New Roman" w:hAnsi="Arial" w:cs="Arial"/>
                <w:color w:val="000000"/>
                <w:sz w:val="18"/>
                <w:szCs w:val="18"/>
              </w:rPr>
              <w:t xml:space="preserve">, </w:t>
            </w:r>
            <w:r>
              <w:rPr>
                <w:rFonts w:ascii="Arial" w:eastAsia="Times New Roman" w:hAnsi="Arial" w:cs="Arial"/>
                <w:i/>
                <w:color w:val="000000" w:themeColor="text1"/>
                <w:sz w:val="18"/>
                <w:szCs w:val="18"/>
              </w:rPr>
              <w:t xml:space="preserve">P </w:t>
            </w:r>
            <w:r>
              <w:rPr>
                <w:rFonts w:ascii="Arial" w:eastAsia="Times New Roman" w:hAnsi="Arial" w:cs="Arial"/>
                <w:color w:val="000000" w:themeColor="text1"/>
                <w:sz w:val="18"/>
                <w:szCs w:val="18"/>
              </w:rPr>
              <w:t>&lt; 0.0001, 0.01</w:t>
            </w:r>
          </w:p>
        </w:tc>
      </w:tr>
      <w:tr w:rsidR="00C05265" w:rsidRPr="00EC1FEE" w:rsidTr="00911405">
        <w:trPr>
          <w:gridAfter w:val="1"/>
          <w:wAfter w:w="16" w:type="dxa"/>
        </w:trPr>
        <w:tc>
          <w:tcPr>
            <w:tcW w:w="2425" w:type="dxa"/>
            <w:vAlign w:val="center"/>
          </w:tcPr>
          <w:p w:rsidR="00C05265" w:rsidRPr="00EC1FEE" w:rsidRDefault="00C05265" w:rsidP="00911405">
            <w:pPr>
              <w:rPr>
                <w:rFonts w:ascii="Arial" w:eastAsia="Times New Roman" w:hAnsi="Arial" w:cs="Arial"/>
                <w:sz w:val="18"/>
                <w:szCs w:val="18"/>
              </w:rPr>
            </w:pPr>
            <w:proofErr w:type="spellStart"/>
            <w:r>
              <w:rPr>
                <w:rFonts w:ascii="Arial" w:eastAsia="Times New Roman" w:hAnsi="Arial" w:cs="Arial"/>
                <w:i/>
                <w:sz w:val="18"/>
                <w:szCs w:val="18"/>
              </w:rPr>
              <w:t>penA</w:t>
            </w:r>
            <w:proofErr w:type="spellEnd"/>
            <w:r>
              <w:rPr>
                <w:rFonts w:ascii="Arial" w:eastAsia="Times New Roman" w:hAnsi="Arial" w:cs="Arial"/>
                <w:i/>
                <w:sz w:val="18"/>
                <w:szCs w:val="18"/>
              </w:rPr>
              <w:t xml:space="preserve"> </w:t>
            </w:r>
            <w:r w:rsidRPr="00EC1FEE">
              <w:rPr>
                <w:rFonts w:ascii="Arial" w:eastAsia="Times New Roman" w:hAnsi="Arial" w:cs="Arial"/>
                <w:sz w:val="18"/>
                <w:szCs w:val="18"/>
              </w:rPr>
              <w:t>XXXIV</w:t>
            </w:r>
          </w:p>
        </w:tc>
        <w:tc>
          <w:tcPr>
            <w:tcW w:w="2388" w:type="dxa"/>
            <w:vAlign w:val="bottom"/>
          </w:tcPr>
          <w:p w:rsidR="00C05265" w:rsidRPr="00CC3E13" w:rsidRDefault="00C05265" w:rsidP="00911405">
            <w:pPr>
              <w:rPr>
                <w:rFonts w:ascii="Arial" w:eastAsia="Times New Roman" w:hAnsi="Arial" w:cs="Arial"/>
                <w:sz w:val="18"/>
                <w:szCs w:val="18"/>
              </w:rPr>
            </w:pPr>
            <w:r w:rsidRPr="00CC3E13">
              <w:rPr>
                <w:rFonts w:ascii="Arial" w:eastAsia="Times New Roman" w:hAnsi="Arial" w:cs="Arial"/>
                <w:color w:val="000000"/>
                <w:sz w:val="18"/>
                <w:szCs w:val="18"/>
              </w:rPr>
              <w:t>0.97 (0.96-0.97)</w:t>
            </w:r>
          </w:p>
        </w:tc>
        <w:tc>
          <w:tcPr>
            <w:tcW w:w="2389" w:type="dxa"/>
            <w:vAlign w:val="center"/>
          </w:tcPr>
          <w:p w:rsidR="00C05265" w:rsidRPr="00CC3E13" w:rsidRDefault="00C05265" w:rsidP="00911405">
            <w:pPr>
              <w:rPr>
                <w:rFonts w:ascii="Arial" w:eastAsia="Times New Roman" w:hAnsi="Arial" w:cs="Arial"/>
                <w:sz w:val="18"/>
                <w:szCs w:val="18"/>
              </w:rPr>
            </w:pPr>
            <w:r w:rsidRPr="00CC3E13">
              <w:rPr>
                <w:rFonts w:ascii="Arial" w:eastAsia="Times New Roman" w:hAnsi="Arial" w:cs="Arial"/>
                <w:sz w:val="18"/>
                <w:szCs w:val="18"/>
              </w:rPr>
              <w:t>N/A</w:t>
            </w:r>
          </w:p>
        </w:tc>
        <w:tc>
          <w:tcPr>
            <w:tcW w:w="2389" w:type="dxa"/>
            <w:vAlign w:val="bottom"/>
          </w:tcPr>
          <w:p w:rsidR="00C05265" w:rsidRPr="00CC3E13" w:rsidRDefault="00C05265" w:rsidP="00911405">
            <w:pPr>
              <w:rPr>
                <w:rFonts w:ascii="Arial" w:eastAsia="Times New Roman" w:hAnsi="Arial" w:cs="Arial"/>
                <w:sz w:val="18"/>
                <w:szCs w:val="18"/>
              </w:rPr>
            </w:pPr>
            <w:r w:rsidRPr="00CC3E13">
              <w:rPr>
                <w:rFonts w:ascii="Arial" w:eastAsia="Times New Roman" w:hAnsi="Arial" w:cs="Arial"/>
                <w:color w:val="000000"/>
                <w:sz w:val="18"/>
                <w:szCs w:val="18"/>
              </w:rPr>
              <w:t>0.98 (0.97-0.98)</w:t>
            </w:r>
            <w:r>
              <w:rPr>
                <w:rFonts w:ascii="Arial" w:eastAsia="Times New Roman" w:hAnsi="Arial" w:cs="Arial"/>
                <w:color w:val="000000"/>
                <w:sz w:val="18"/>
                <w:szCs w:val="18"/>
              </w:rPr>
              <w:t xml:space="preserve">, </w:t>
            </w:r>
            <w:r>
              <w:rPr>
                <w:rFonts w:ascii="Arial" w:eastAsia="Times New Roman" w:hAnsi="Arial" w:cs="Arial"/>
                <w:i/>
                <w:color w:val="000000" w:themeColor="text1"/>
                <w:sz w:val="18"/>
                <w:szCs w:val="18"/>
              </w:rPr>
              <w:t xml:space="preserve">P </w:t>
            </w:r>
            <w:r>
              <w:rPr>
                <w:rFonts w:ascii="Arial" w:eastAsia="Times New Roman" w:hAnsi="Arial" w:cs="Arial"/>
                <w:color w:val="000000" w:themeColor="text1"/>
                <w:sz w:val="18"/>
                <w:szCs w:val="18"/>
              </w:rPr>
              <w:t>= 0.2681, 0.002</w:t>
            </w:r>
          </w:p>
        </w:tc>
      </w:tr>
      <w:tr w:rsidR="00C05265" w:rsidRPr="00EC1FEE" w:rsidTr="00911405">
        <w:trPr>
          <w:gridAfter w:val="1"/>
          <w:wAfter w:w="16" w:type="dxa"/>
          <w:trHeight w:val="179"/>
        </w:trPr>
        <w:tc>
          <w:tcPr>
            <w:tcW w:w="2425" w:type="dxa"/>
            <w:vAlign w:val="center"/>
          </w:tcPr>
          <w:p w:rsidR="00C05265" w:rsidRPr="00EC1FEE" w:rsidRDefault="00C05265" w:rsidP="00911405">
            <w:pPr>
              <w:rPr>
                <w:rFonts w:ascii="Arial" w:eastAsia="Times New Roman" w:hAnsi="Arial" w:cs="Arial"/>
                <w:sz w:val="18"/>
                <w:szCs w:val="18"/>
              </w:rPr>
            </w:pPr>
            <w:proofErr w:type="spellStart"/>
            <w:r>
              <w:rPr>
                <w:rFonts w:ascii="Arial" w:eastAsia="Times New Roman" w:hAnsi="Arial" w:cs="Arial"/>
                <w:sz w:val="18"/>
                <w:szCs w:val="18"/>
              </w:rPr>
              <w:t>RplD</w:t>
            </w:r>
            <w:proofErr w:type="spellEnd"/>
            <w:r>
              <w:rPr>
                <w:rFonts w:ascii="Arial" w:eastAsia="Times New Roman" w:hAnsi="Arial" w:cs="Arial"/>
                <w:sz w:val="18"/>
                <w:szCs w:val="18"/>
              </w:rPr>
              <w:t xml:space="preserve"> G70D</w:t>
            </w:r>
          </w:p>
        </w:tc>
        <w:tc>
          <w:tcPr>
            <w:tcW w:w="2388" w:type="dxa"/>
            <w:vAlign w:val="bottom"/>
          </w:tcPr>
          <w:p w:rsidR="00C05265" w:rsidRPr="00CC3E13" w:rsidRDefault="00C05265" w:rsidP="00911405">
            <w:pPr>
              <w:rPr>
                <w:rFonts w:ascii="Arial" w:eastAsia="Times New Roman" w:hAnsi="Arial" w:cs="Arial"/>
                <w:sz w:val="18"/>
                <w:szCs w:val="18"/>
              </w:rPr>
            </w:pPr>
            <w:r w:rsidRPr="00CC3E13">
              <w:rPr>
                <w:rFonts w:ascii="Arial" w:eastAsia="Times New Roman" w:hAnsi="Arial" w:cs="Arial"/>
                <w:color w:val="000000"/>
                <w:sz w:val="18"/>
                <w:szCs w:val="18"/>
              </w:rPr>
              <w:t>0.96 (0.95-0.97)</w:t>
            </w:r>
          </w:p>
        </w:tc>
        <w:tc>
          <w:tcPr>
            <w:tcW w:w="2389" w:type="dxa"/>
            <w:vAlign w:val="center"/>
          </w:tcPr>
          <w:p w:rsidR="00C05265" w:rsidRPr="00CC3E13" w:rsidRDefault="00C05265" w:rsidP="00911405">
            <w:pPr>
              <w:rPr>
                <w:rFonts w:ascii="Arial" w:eastAsia="Times New Roman" w:hAnsi="Arial" w:cs="Arial"/>
                <w:sz w:val="18"/>
                <w:szCs w:val="18"/>
              </w:rPr>
            </w:pPr>
            <w:r w:rsidRPr="00CC3E13">
              <w:rPr>
                <w:rFonts w:ascii="Arial" w:eastAsia="Times New Roman" w:hAnsi="Arial" w:cs="Arial"/>
                <w:sz w:val="18"/>
                <w:szCs w:val="18"/>
              </w:rPr>
              <w:t>N/A</w:t>
            </w:r>
          </w:p>
        </w:tc>
        <w:tc>
          <w:tcPr>
            <w:tcW w:w="2389" w:type="dxa"/>
            <w:vAlign w:val="bottom"/>
          </w:tcPr>
          <w:p w:rsidR="00C05265" w:rsidRPr="00F16CBB" w:rsidRDefault="00C05265" w:rsidP="00911405">
            <w:pPr>
              <w:rPr>
                <w:rFonts w:ascii="Arial" w:eastAsia="Times New Roman" w:hAnsi="Arial" w:cs="Arial"/>
                <w:color w:val="000000" w:themeColor="text1"/>
                <w:sz w:val="18"/>
                <w:szCs w:val="18"/>
              </w:rPr>
            </w:pPr>
            <w:r w:rsidRPr="00CC3E13">
              <w:rPr>
                <w:rFonts w:ascii="Arial" w:eastAsia="Times New Roman" w:hAnsi="Arial" w:cs="Arial"/>
                <w:color w:val="000000"/>
                <w:sz w:val="18"/>
                <w:szCs w:val="18"/>
              </w:rPr>
              <w:t>0.97 (0.97-0.98)</w:t>
            </w:r>
            <w:r>
              <w:rPr>
                <w:rFonts w:ascii="Arial" w:eastAsia="Times New Roman" w:hAnsi="Arial" w:cs="Arial"/>
                <w:color w:val="000000"/>
                <w:sz w:val="18"/>
                <w:szCs w:val="18"/>
              </w:rPr>
              <w:t xml:space="preserve">, </w:t>
            </w:r>
            <w:r>
              <w:rPr>
                <w:rFonts w:ascii="Arial" w:eastAsia="Times New Roman" w:hAnsi="Arial" w:cs="Arial"/>
                <w:i/>
                <w:color w:val="000000" w:themeColor="text1"/>
                <w:sz w:val="18"/>
                <w:szCs w:val="18"/>
              </w:rPr>
              <w:t xml:space="preserve">P </w:t>
            </w:r>
            <w:r>
              <w:rPr>
                <w:rFonts w:ascii="Arial" w:eastAsia="Times New Roman" w:hAnsi="Arial" w:cs="Arial"/>
                <w:color w:val="000000" w:themeColor="text1"/>
                <w:sz w:val="18"/>
                <w:szCs w:val="18"/>
              </w:rPr>
              <w:t>= 0.1668, 0.001</w:t>
            </w:r>
          </w:p>
        </w:tc>
      </w:tr>
    </w:tbl>
    <w:p w:rsidR="00C05265" w:rsidRDefault="00C05265" w:rsidP="00C05265">
      <w:pPr>
        <w:rPr>
          <w:rFonts w:ascii="Arial" w:hAnsi="Arial" w:cs="Arial"/>
        </w:rPr>
      </w:pPr>
      <w:proofErr w:type="spellStart"/>
      <w:r w:rsidRPr="00004B74">
        <w:rPr>
          <w:rFonts w:ascii="Arial" w:eastAsia="Times New Roman" w:hAnsi="Arial" w:cs="Arial"/>
          <w:color w:val="000000"/>
          <w:vertAlign w:val="superscript"/>
        </w:rPr>
        <w:t>a</w:t>
      </w:r>
      <w:r w:rsidRPr="00004B74">
        <w:rPr>
          <w:rFonts w:ascii="Arial" w:eastAsia="Times New Roman" w:hAnsi="Arial" w:cs="Arial"/>
          <w:color w:val="000000"/>
        </w:rPr>
        <w:t>Mean</w:t>
      </w:r>
      <w:proofErr w:type="spellEnd"/>
      <w:r>
        <w:rPr>
          <w:rFonts w:ascii="Arial" w:eastAsia="Times New Roman" w:hAnsi="Arial" w:cs="Arial"/>
          <w:color w:val="000000"/>
        </w:rPr>
        <w:t xml:space="preserve"> detection efficiency </w:t>
      </w:r>
      <w:r>
        <w:rPr>
          <w:rFonts w:ascii="Arial" w:hAnsi="Arial" w:cs="Arial"/>
        </w:rPr>
        <w:t xml:space="preserve">with 95% confidence intervals, </w:t>
      </w:r>
      <w:r>
        <w:rPr>
          <w:rFonts w:ascii="Arial" w:hAnsi="Arial" w:cs="Arial"/>
          <w:i/>
        </w:rPr>
        <w:t>P</w:t>
      </w:r>
      <w:r>
        <w:rPr>
          <w:rFonts w:ascii="Arial" w:hAnsi="Arial" w:cs="Arial"/>
        </w:rPr>
        <w:t>-value (by Mann Whitney U test of difference in mean ranks of detection efficiencies between random sampling and the targeted sampling approach based on 100 simulations of each sampling approach), and the difference between median detection efficiencies between the targeted sampling approach and random sampling.</w:t>
      </w:r>
    </w:p>
    <w:p w:rsidR="00C05265" w:rsidRDefault="00C05265" w:rsidP="00C05265">
      <w:pPr>
        <w:rPr>
          <w:rFonts w:ascii="Arial" w:hAnsi="Arial" w:cs="Arial"/>
        </w:rPr>
      </w:pPr>
      <w:proofErr w:type="spellStart"/>
      <w:r>
        <w:rPr>
          <w:rFonts w:ascii="Arial" w:eastAsia="Times New Roman" w:hAnsi="Arial" w:cs="Arial"/>
          <w:color w:val="000000"/>
          <w:vertAlign w:val="superscript"/>
        </w:rPr>
        <w:t>b</w:t>
      </w:r>
      <w:r w:rsidRPr="00004B74">
        <w:rPr>
          <w:rFonts w:ascii="Arial" w:eastAsia="Times New Roman" w:hAnsi="Arial" w:cs="Arial"/>
          <w:color w:val="000000"/>
        </w:rPr>
        <w:t>Mean</w:t>
      </w:r>
      <w:proofErr w:type="spellEnd"/>
      <w:r>
        <w:rPr>
          <w:rFonts w:ascii="Arial" w:eastAsia="Times New Roman" w:hAnsi="Arial" w:cs="Arial"/>
          <w:color w:val="000000"/>
        </w:rPr>
        <w:t xml:space="preserve"> detection efficiency </w:t>
      </w:r>
      <w:r>
        <w:rPr>
          <w:rFonts w:ascii="Arial" w:hAnsi="Arial" w:cs="Arial"/>
        </w:rPr>
        <w:t>with 95% confidence intervals achieved by random sampling from all isolates for which the presence of absence of the variant could be determined and the relevant patient metadata (</w:t>
      </w:r>
      <w:r>
        <w:rPr>
          <w:rFonts w:ascii="Arial" w:hAnsi="Arial" w:cs="Arial"/>
          <w:i/>
        </w:rPr>
        <w:t xml:space="preserve">i.e., </w:t>
      </w:r>
      <w:r>
        <w:rPr>
          <w:rFonts w:ascii="Arial" w:hAnsi="Arial" w:cs="Arial"/>
        </w:rPr>
        <w:t>overseas vs. local sex or sex worker status) was available.</w:t>
      </w:r>
    </w:p>
    <w:p w:rsidR="00C05265" w:rsidRPr="00ED3B42" w:rsidRDefault="00C05265" w:rsidP="00C05265">
      <w:pPr>
        <w:rPr>
          <w:rFonts w:ascii="Arial" w:eastAsia="Times New Roman" w:hAnsi="Arial" w:cs="Arial"/>
          <w:color w:val="000000"/>
        </w:rPr>
      </w:pPr>
      <w:proofErr w:type="spellStart"/>
      <w:r>
        <w:rPr>
          <w:rFonts w:ascii="Arial" w:eastAsia="Times New Roman" w:hAnsi="Arial" w:cs="Arial"/>
          <w:color w:val="000000"/>
          <w:vertAlign w:val="superscript"/>
        </w:rPr>
        <w:t>c</w:t>
      </w:r>
      <w:r>
        <w:rPr>
          <w:rFonts w:ascii="Arial" w:eastAsia="Times New Roman" w:hAnsi="Arial" w:cs="Arial"/>
          <w:color w:val="000000"/>
        </w:rPr>
        <w:t>No</w:t>
      </w:r>
      <w:proofErr w:type="spellEnd"/>
      <w:r>
        <w:rPr>
          <w:rFonts w:ascii="Arial" w:eastAsia="Times New Roman" w:hAnsi="Arial" w:cs="Arial"/>
          <w:color w:val="000000"/>
        </w:rPr>
        <w:t xml:space="preserve"> isolates with 23S C2611T mutations were from patients with recent overseas sex.</w:t>
      </w:r>
    </w:p>
    <w:p w:rsidR="00C05265" w:rsidRDefault="00C05265" w:rsidP="00C05265">
      <w:pPr>
        <w:rPr>
          <w:rFonts w:ascii="Arial" w:hAnsi="Arial" w:cs="Arial"/>
        </w:rPr>
      </w:pPr>
    </w:p>
    <w:p w:rsidR="00C05265" w:rsidRPr="00004B74" w:rsidRDefault="00C05265" w:rsidP="00C05265">
      <w:pPr>
        <w:rPr>
          <w:rFonts w:ascii="Arial" w:hAnsi="Arial" w:cs="Arial"/>
        </w:rPr>
      </w:pPr>
    </w:p>
    <w:p w:rsidR="00C05265" w:rsidRDefault="00C05265" w:rsidP="00C05265">
      <w:pPr>
        <w:rPr>
          <w:rFonts w:ascii="Arial" w:hAnsi="Arial" w:cs="Arial"/>
          <w:b/>
        </w:rPr>
      </w:pPr>
      <w:r>
        <w:rPr>
          <w:rFonts w:ascii="Arial" w:hAnsi="Arial" w:cs="Arial"/>
          <w:b/>
        </w:rPr>
        <w:br w:type="page"/>
      </w:r>
    </w:p>
    <w:p w:rsidR="00C05265" w:rsidRPr="007A60E7" w:rsidRDefault="00BA37D9" w:rsidP="00C05265">
      <w:pPr>
        <w:rPr>
          <w:rFonts w:ascii="Arial" w:hAnsi="Arial" w:cs="Arial"/>
          <w:b/>
        </w:rPr>
      </w:pPr>
      <w:r>
        <w:rPr>
          <w:rFonts w:ascii="Arial" w:hAnsi="Arial" w:cs="Arial"/>
          <w:b/>
        </w:rPr>
        <w:lastRenderedPageBreak/>
        <w:t xml:space="preserve">Supplementary file </w:t>
      </w:r>
      <w:r>
        <w:rPr>
          <w:rFonts w:ascii="Arial" w:hAnsi="Arial" w:cs="Arial"/>
          <w:b/>
        </w:rPr>
        <w:t>2D</w:t>
      </w:r>
      <w:r w:rsidR="00C05265">
        <w:rPr>
          <w:rFonts w:ascii="Arial" w:hAnsi="Arial" w:cs="Arial"/>
          <w:b/>
        </w:rPr>
        <w:t xml:space="preserve">. </w:t>
      </w:r>
      <w:r w:rsidR="00C05265">
        <w:rPr>
          <w:rFonts w:ascii="Arial" w:hAnsi="Arial" w:cs="Arial"/>
        </w:rPr>
        <w:t>Detection efficiency of random and phylogeny-aware sampling approaches for resistance variants.</w:t>
      </w:r>
    </w:p>
    <w:tbl>
      <w:tblPr>
        <w:tblStyle w:val="TableGrid"/>
        <w:tblW w:w="0" w:type="auto"/>
        <w:tblLook w:val="04A0" w:firstRow="1" w:lastRow="0" w:firstColumn="1" w:lastColumn="0" w:noHBand="0" w:noVBand="1"/>
      </w:tblPr>
      <w:tblGrid>
        <w:gridCol w:w="867"/>
        <w:gridCol w:w="1157"/>
        <w:gridCol w:w="963"/>
        <w:gridCol w:w="1504"/>
        <w:gridCol w:w="1298"/>
        <w:gridCol w:w="1187"/>
        <w:gridCol w:w="1187"/>
        <w:gridCol w:w="1187"/>
      </w:tblGrid>
      <w:tr w:rsidR="00C05265" w:rsidRPr="00EC1FEE" w:rsidTr="00911405">
        <w:tc>
          <w:tcPr>
            <w:tcW w:w="867" w:type="dxa"/>
            <w:vMerge w:val="restart"/>
            <w:vAlign w:val="center"/>
          </w:tcPr>
          <w:p w:rsidR="00C05265" w:rsidRPr="00982449" w:rsidRDefault="00C05265" w:rsidP="00911405">
            <w:pPr>
              <w:rPr>
                <w:rFonts w:ascii="Arial" w:hAnsi="Arial" w:cs="Arial"/>
                <w:b/>
                <w:sz w:val="18"/>
                <w:szCs w:val="18"/>
              </w:rPr>
            </w:pPr>
            <w:r w:rsidRPr="00982449">
              <w:rPr>
                <w:rFonts w:ascii="Arial" w:hAnsi="Arial" w:cs="Arial"/>
                <w:b/>
                <w:sz w:val="18"/>
                <w:szCs w:val="18"/>
              </w:rPr>
              <w:t>Dataset</w:t>
            </w:r>
          </w:p>
        </w:tc>
        <w:tc>
          <w:tcPr>
            <w:tcW w:w="1157" w:type="dxa"/>
            <w:vMerge w:val="restart"/>
            <w:vAlign w:val="center"/>
          </w:tcPr>
          <w:p w:rsidR="00C05265" w:rsidRPr="00982449" w:rsidRDefault="00C05265" w:rsidP="00911405">
            <w:pPr>
              <w:rPr>
                <w:rFonts w:ascii="Arial" w:eastAsia="Times New Roman" w:hAnsi="Arial" w:cs="Arial"/>
                <w:b/>
                <w:sz w:val="18"/>
                <w:szCs w:val="18"/>
              </w:rPr>
            </w:pPr>
            <w:r w:rsidRPr="00982449">
              <w:rPr>
                <w:rFonts w:ascii="Arial" w:eastAsia="Times New Roman" w:hAnsi="Arial" w:cs="Arial"/>
                <w:b/>
                <w:sz w:val="18"/>
                <w:szCs w:val="18"/>
              </w:rPr>
              <w:t>Variant</w:t>
            </w:r>
          </w:p>
        </w:tc>
        <w:tc>
          <w:tcPr>
            <w:tcW w:w="6139" w:type="dxa"/>
            <w:gridSpan w:val="5"/>
            <w:vAlign w:val="center"/>
          </w:tcPr>
          <w:p w:rsidR="00C05265" w:rsidRPr="00982449" w:rsidRDefault="00C05265" w:rsidP="00911405">
            <w:pPr>
              <w:jc w:val="center"/>
              <w:rPr>
                <w:rFonts w:ascii="Arial" w:eastAsia="Times New Roman" w:hAnsi="Arial" w:cs="Arial"/>
                <w:b/>
                <w:color w:val="000000"/>
                <w:sz w:val="18"/>
                <w:szCs w:val="18"/>
              </w:rPr>
            </w:pPr>
            <w:r w:rsidRPr="00982449">
              <w:rPr>
                <w:rFonts w:ascii="Arial" w:eastAsia="Times New Roman" w:hAnsi="Arial" w:cs="Arial"/>
                <w:b/>
                <w:color w:val="000000"/>
                <w:sz w:val="18"/>
                <w:szCs w:val="18"/>
              </w:rPr>
              <w:t xml:space="preserve">Sampling </w:t>
            </w:r>
            <w:proofErr w:type="spellStart"/>
            <w:r w:rsidRPr="00982449">
              <w:rPr>
                <w:rFonts w:ascii="Arial" w:eastAsia="Times New Roman" w:hAnsi="Arial" w:cs="Arial"/>
                <w:b/>
                <w:color w:val="000000"/>
                <w:sz w:val="18"/>
                <w:szCs w:val="18"/>
              </w:rPr>
              <w:t>approach</w:t>
            </w:r>
            <w:r w:rsidRPr="00D20683">
              <w:rPr>
                <w:rFonts w:ascii="Arial" w:eastAsia="Times New Roman" w:hAnsi="Arial" w:cs="Arial"/>
                <w:b/>
                <w:color w:val="000000"/>
                <w:sz w:val="18"/>
                <w:szCs w:val="18"/>
                <w:vertAlign w:val="superscript"/>
              </w:rPr>
              <w:t>a</w:t>
            </w:r>
            <w:proofErr w:type="spellEnd"/>
          </w:p>
        </w:tc>
        <w:tc>
          <w:tcPr>
            <w:tcW w:w="1187" w:type="dxa"/>
          </w:tcPr>
          <w:p w:rsidR="00C05265" w:rsidRPr="00982449" w:rsidRDefault="00C05265" w:rsidP="00911405">
            <w:pPr>
              <w:jc w:val="center"/>
              <w:rPr>
                <w:rFonts w:ascii="Arial" w:eastAsia="Times New Roman" w:hAnsi="Arial" w:cs="Arial"/>
                <w:b/>
                <w:color w:val="000000"/>
                <w:sz w:val="18"/>
                <w:szCs w:val="18"/>
              </w:rPr>
            </w:pPr>
          </w:p>
        </w:tc>
      </w:tr>
      <w:tr w:rsidR="00C05265" w:rsidRPr="00EC1FEE" w:rsidTr="00911405">
        <w:tc>
          <w:tcPr>
            <w:tcW w:w="867" w:type="dxa"/>
            <w:vMerge/>
            <w:vAlign w:val="center"/>
          </w:tcPr>
          <w:p w:rsidR="00C05265" w:rsidRPr="00982449" w:rsidRDefault="00C05265" w:rsidP="00911405">
            <w:pPr>
              <w:rPr>
                <w:rFonts w:ascii="Arial" w:hAnsi="Arial" w:cs="Arial"/>
                <w:b/>
                <w:sz w:val="18"/>
                <w:szCs w:val="18"/>
              </w:rPr>
            </w:pPr>
          </w:p>
        </w:tc>
        <w:tc>
          <w:tcPr>
            <w:tcW w:w="1157" w:type="dxa"/>
            <w:vMerge/>
            <w:vAlign w:val="center"/>
          </w:tcPr>
          <w:p w:rsidR="00C05265" w:rsidRPr="00982449" w:rsidRDefault="00C05265" w:rsidP="00911405">
            <w:pPr>
              <w:rPr>
                <w:rFonts w:ascii="Arial" w:eastAsia="Times New Roman" w:hAnsi="Arial" w:cs="Arial"/>
                <w:b/>
                <w:sz w:val="18"/>
                <w:szCs w:val="18"/>
              </w:rPr>
            </w:pPr>
          </w:p>
        </w:tc>
        <w:tc>
          <w:tcPr>
            <w:tcW w:w="963" w:type="dxa"/>
            <w:vAlign w:val="center"/>
          </w:tcPr>
          <w:p w:rsidR="00C05265" w:rsidRPr="00982449" w:rsidRDefault="00C05265" w:rsidP="00911405">
            <w:pPr>
              <w:jc w:val="center"/>
              <w:rPr>
                <w:rFonts w:ascii="Arial" w:eastAsia="Times New Roman" w:hAnsi="Arial" w:cs="Arial"/>
                <w:b/>
                <w:sz w:val="18"/>
                <w:szCs w:val="18"/>
              </w:rPr>
            </w:pPr>
            <w:r w:rsidRPr="00982449">
              <w:rPr>
                <w:rFonts w:ascii="Arial" w:eastAsia="Times New Roman" w:hAnsi="Arial" w:cs="Arial"/>
                <w:b/>
                <w:sz w:val="18"/>
                <w:szCs w:val="18"/>
              </w:rPr>
              <w:t>Random</w:t>
            </w:r>
          </w:p>
        </w:tc>
        <w:tc>
          <w:tcPr>
            <w:tcW w:w="1504" w:type="dxa"/>
            <w:vAlign w:val="center"/>
          </w:tcPr>
          <w:p w:rsidR="00C05265" w:rsidRPr="00982449" w:rsidRDefault="00C05265" w:rsidP="00911405">
            <w:pPr>
              <w:jc w:val="center"/>
              <w:rPr>
                <w:rFonts w:ascii="Arial" w:eastAsia="Times New Roman" w:hAnsi="Arial" w:cs="Arial"/>
                <w:b/>
                <w:color w:val="000000"/>
                <w:sz w:val="18"/>
                <w:szCs w:val="18"/>
              </w:rPr>
            </w:pPr>
            <w:r>
              <w:rPr>
                <w:rFonts w:ascii="Arial" w:eastAsia="Times New Roman" w:hAnsi="Arial" w:cs="Arial"/>
                <w:b/>
                <w:color w:val="000000"/>
                <w:sz w:val="18"/>
                <w:szCs w:val="18"/>
              </w:rPr>
              <w:t>Phylogeny-aware (distance maximization)</w:t>
            </w:r>
          </w:p>
        </w:tc>
        <w:tc>
          <w:tcPr>
            <w:tcW w:w="1298" w:type="dxa"/>
            <w:vAlign w:val="center"/>
          </w:tcPr>
          <w:p w:rsidR="00C05265" w:rsidRPr="00982449" w:rsidRDefault="00C05265" w:rsidP="00911405">
            <w:pPr>
              <w:jc w:val="center"/>
              <w:rPr>
                <w:rFonts w:ascii="Arial" w:eastAsia="Times New Roman" w:hAnsi="Arial" w:cs="Arial"/>
                <w:b/>
                <w:color w:val="000000"/>
                <w:sz w:val="18"/>
                <w:szCs w:val="18"/>
              </w:rPr>
            </w:pPr>
            <w:r>
              <w:rPr>
                <w:rFonts w:ascii="Arial" w:eastAsia="Times New Roman" w:hAnsi="Arial" w:cs="Arial"/>
                <w:b/>
                <w:color w:val="000000"/>
                <w:sz w:val="18"/>
                <w:szCs w:val="18"/>
              </w:rPr>
              <w:t>Phylogeny-aware (clonal group, 134 SNP threshold)</w:t>
            </w:r>
          </w:p>
        </w:tc>
        <w:tc>
          <w:tcPr>
            <w:tcW w:w="1187" w:type="dxa"/>
            <w:vAlign w:val="center"/>
          </w:tcPr>
          <w:p w:rsidR="00C05265" w:rsidRPr="00982449" w:rsidRDefault="00C05265" w:rsidP="00911405">
            <w:pPr>
              <w:jc w:val="center"/>
              <w:rPr>
                <w:rFonts w:ascii="Arial" w:eastAsia="Times New Roman" w:hAnsi="Arial" w:cs="Arial"/>
                <w:b/>
                <w:color w:val="000000"/>
                <w:sz w:val="18"/>
                <w:szCs w:val="18"/>
              </w:rPr>
            </w:pPr>
            <w:r>
              <w:rPr>
                <w:rFonts w:ascii="Arial" w:eastAsia="Times New Roman" w:hAnsi="Arial" w:cs="Arial"/>
                <w:b/>
                <w:color w:val="000000"/>
                <w:sz w:val="18"/>
                <w:szCs w:val="18"/>
              </w:rPr>
              <w:t>Phylogeny-aware (clonal group, 422 SNP threshold)</w:t>
            </w:r>
          </w:p>
        </w:tc>
        <w:tc>
          <w:tcPr>
            <w:tcW w:w="1187" w:type="dxa"/>
            <w:vAlign w:val="center"/>
          </w:tcPr>
          <w:p w:rsidR="00C05265" w:rsidRPr="00982449" w:rsidRDefault="00C05265" w:rsidP="00911405">
            <w:pPr>
              <w:jc w:val="center"/>
              <w:rPr>
                <w:rFonts w:ascii="Arial" w:eastAsia="Times New Roman" w:hAnsi="Arial" w:cs="Arial"/>
                <w:b/>
                <w:color w:val="000000"/>
                <w:sz w:val="18"/>
                <w:szCs w:val="18"/>
              </w:rPr>
            </w:pPr>
            <w:r>
              <w:rPr>
                <w:rFonts w:ascii="Arial" w:eastAsia="Times New Roman" w:hAnsi="Arial" w:cs="Arial"/>
                <w:b/>
                <w:color w:val="000000"/>
                <w:sz w:val="18"/>
                <w:szCs w:val="18"/>
              </w:rPr>
              <w:t>Phylogeny-aware (</w:t>
            </w:r>
            <w:proofErr w:type="spellStart"/>
            <w:r>
              <w:rPr>
                <w:rFonts w:ascii="Arial" w:eastAsia="Times New Roman" w:hAnsi="Arial" w:cs="Arial"/>
                <w:b/>
                <w:color w:val="000000"/>
                <w:sz w:val="18"/>
                <w:szCs w:val="18"/>
              </w:rPr>
              <w:t>fastbaps</w:t>
            </w:r>
            <w:proofErr w:type="spellEnd"/>
            <w:r>
              <w:rPr>
                <w:rFonts w:ascii="Arial" w:eastAsia="Times New Roman" w:hAnsi="Arial" w:cs="Arial"/>
                <w:b/>
                <w:color w:val="000000"/>
                <w:sz w:val="18"/>
                <w:szCs w:val="18"/>
              </w:rPr>
              <w:t xml:space="preserve"> groups)</w:t>
            </w:r>
          </w:p>
        </w:tc>
        <w:tc>
          <w:tcPr>
            <w:tcW w:w="1187" w:type="dxa"/>
            <w:vAlign w:val="center"/>
          </w:tcPr>
          <w:p w:rsidR="00C05265" w:rsidRDefault="00C05265" w:rsidP="00911405">
            <w:pPr>
              <w:jc w:val="center"/>
              <w:rPr>
                <w:rFonts w:ascii="Arial" w:eastAsia="Times New Roman" w:hAnsi="Arial" w:cs="Arial"/>
                <w:b/>
                <w:color w:val="000000"/>
                <w:sz w:val="18"/>
                <w:szCs w:val="18"/>
              </w:rPr>
            </w:pPr>
            <w:r>
              <w:rPr>
                <w:rFonts w:ascii="Arial" w:eastAsia="Times New Roman" w:hAnsi="Arial" w:cs="Arial"/>
                <w:b/>
                <w:color w:val="000000"/>
                <w:sz w:val="18"/>
                <w:szCs w:val="18"/>
              </w:rPr>
              <w:t>Phylogeny-aware (MLST)</w:t>
            </w:r>
          </w:p>
        </w:tc>
      </w:tr>
      <w:tr w:rsidR="00C05265" w:rsidRPr="00EC1FEE" w:rsidTr="00911405">
        <w:tc>
          <w:tcPr>
            <w:tcW w:w="867" w:type="dxa"/>
            <w:vMerge w:val="restart"/>
            <w:vAlign w:val="center"/>
          </w:tcPr>
          <w:p w:rsidR="00C05265" w:rsidRPr="00EC1FEE" w:rsidRDefault="00C05265" w:rsidP="00911405">
            <w:pPr>
              <w:rPr>
                <w:rFonts w:ascii="Arial" w:eastAsia="Times New Roman" w:hAnsi="Arial" w:cs="Arial"/>
                <w:sz w:val="18"/>
                <w:szCs w:val="18"/>
              </w:rPr>
            </w:pPr>
            <w:r>
              <w:rPr>
                <w:rFonts w:ascii="Arial" w:eastAsia="Times New Roman" w:hAnsi="Arial" w:cs="Arial"/>
                <w:sz w:val="18"/>
                <w:szCs w:val="18"/>
              </w:rPr>
              <w:t>1</w:t>
            </w:r>
          </w:p>
        </w:tc>
        <w:tc>
          <w:tcPr>
            <w:tcW w:w="1157" w:type="dxa"/>
            <w:vAlign w:val="center"/>
          </w:tcPr>
          <w:p w:rsidR="00C05265" w:rsidRPr="00323164" w:rsidRDefault="00C05265" w:rsidP="00911405">
            <w:pPr>
              <w:rPr>
                <w:rFonts w:ascii="Arial" w:eastAsia="Times New Roman" w:hAnsi="Arial" w:cs="Arial"/>
                <w:color w:val="000000" w:themeColor="text1"/>
                <w:sz w:val="18"/>
                <w:szCs w:val="18"/>
              </w:rPr>
            </w:pPr>
            <w:proofErr w:type="spellStart"/>
            <w:r w:rsidRPr="00323164">
              <w:rPr>
                <w:rFonts w:ascii="Arial" w:eastAsia="Times New Roman" w:hAnsi="Arial" w:cs="Arial"/>
                <w:color w:val="000000" w:themeColor="text1"/>
                <w:sz w:val="18"/>
                <w:szCs w:val="18"/>
              </w:rPr>
              <w:t>RplD</w:t>
            </w:r>
            <w:proofErr w:type="spellEnd"/>
            <w:r w:rsidRPr="00323164">
              <w:rPr>
                <w:rFonts w:ascii="Arial" w:eastAsia="Times New Roman" w:hAnsi="Arial" w:cs="Arial"/>
                <w:color w:val="000000" w:themeColor="text1"/>
                <w:sz w:val="18"/>
                <w:szCs w:val="18"/>
              </w:rPr>
              <w:t xml:space="preserve"> G70D</w:t>
            </w:r>
          </w:p>
        </w:tc>
        <w:tc>
          <w:tcPr>
            <w:tcW w:w="963" w:type="dxa"/>
            <w:vAlign w:val="bottom"/>
          </w:tcPr>
          <w:p w:rsidR="00C05265" w:rsidRPr="00323164"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N/A</w:t>
            </w:r>
          </w:p>
        </w:tc>
        <w:tc>
          <w:tcPr>
            <w:tcW w:w="1504" w:type="dxa"/>
            <w:vAlign w:val="bottom"/>
          </w:tcPr>
          <w:p w:rsidR="00C05265" w:rsidRPr="00323164"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N/A</w:t>
            </w:r>
          </w:p>
        </w:tc>
        <w:tc>
          <w:tcPr>
            <w:tcW w:w="1298" w:type="dxa"/>
            <w:vAlign w:val="bottom"/>
          </w:tcPr>
          <w:p w:rsidR="00C05265" w:rsidRPr="00323164"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N/A</w:t>
            </w:r>
          </w:p>
        </w:tc>
        <w:tc>
          <w:tcPr>
            <w:tcW w:w="1187" w:type="dxa"/>
            <w:vAlign w:val="bottom"/>
          </w:tcPr>
          <w:p w:rsidR="00C05265" w:rsidRPr="00323164"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N/A</w:t>
            </w:r>
          </w:p>
        </w:tc>
        <w:tc>
          <w:tcPr>
            <w:tcW w:w="1187" w:type="dxa"/>
            <w:vAlign w:val="bottom"/>
          </w:tcPr>
          <w:p w:rsidR="00C05265" w:rsidRPr="00323164"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N/A</w:t>
            </w:r>
          </w:p>
        </w:tc>
        <w:tc>
          <w:tcPr>
            <w:tcW w:w="1187" w:type="dxa"/>
            <w:vAlign w:val="bottom"/>
          </w:tcPr>
          <w:p w:rsidR="00C05265" w:rsidRPr="00323164"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N/A</w:t>
            </w:r>
          </w:p>
        </w:tc>
      </w:tr>
      <w:tr w:rsidR="00C05265" w:rsidRPr="00EC1FEE" w:rsidTr="00911405">
        <w:tc>
          <w:tcPr>
            <w:tcW w:w="867" w:type="dxa"/>
            <w:vMerge/>
            <w:vAlign w:val="center"/>
          </w:tcPr>
          <w:p w:rsidR="00C05265" w:rsidRPr="00EC1FEE" w:rsidRDefault="00C05265" w:rsidP="00911405">
            <w:pPr>
              <w:rPr>
                <w:rFonts w:ascii="Arial" w:eastAsia="Times New Roman" w:hAnsi="Arial" w:cs="Arial"/>
                <w:sz w:val="18"/>
                <w:szCs w:val="18"/>
              </w:rPr>
            </w:pPr>
          </w:p>
        </w:tc>
        <w:tc>
          <w:tcPr>
            <w:tcW w:w="1157" w:type="dxa"/>
            <w:vAlign w:val="center"/>
          </w:tcPr>
          <w:p w:rsidR="00C05265" w:rsidRPr="00323164" w:rsidRDefault="00C05265" w:rsidP="00911405">
            <w:pPr>
              <w:rPr>
                <w:rFonts w:ascii="Arial" w:eastAsia="Times New Roman" w:hAnsi="Arial" w:cs="Arial"/>
                <w:i/>
                <w:color w:val="000000" w:themeColor="text1"/>
                <w:sz w:val="18"/>
                <w:szCs w:val="18"/>
              </w:rPr>
            </w:pPr>
            <w:r w:rsidRPr="00323164">
              <w:rPr>
                <w:rFonts w:ascii="Arial" w:eastAsia="Times New Roman" w:hAnsi="Arial" w:cs="Arial"/>
                <w:color w:val="000000" w:themeColor="text1"/>
                <w:sz w:val="18"/>
                <w:szCs w:val="18"/>
              </w:rPr>
              <w:t>23S C2611T (2-4 alleles)</w:t>
            </w:r>
          </w:p>
        </w:tc>
        <w:tc>
          <w:tcPr>
            <w:tcW w:w="963" w:type="dxa"/>
            <w:vAlign w:val="bottom"/>
          </w:tcPr>
          <w:p w:rsidR="00C05265" w:rsidRPr="00323164" w:rsidRDefault="00C05265" w:rsidP="00911405">
            <w:pPr>
              <w:rPr>
                <w:rFonts w:ascii="Arial" w:eastAsia="Times New Roman" w:hAnsi="Arial" w:cs="Arial"/>
                <w:color w:val="000000" w:themeColor="text1"/>
                <w:sz w:val="18"/>
                <w:szCs w:val="18"/>
              </w:rPr>
            </w:pPr>
            <w:r w:rsidRPr="00323164">
              <w:rPr>
                <w:rFonts w:ascii="Arial" w:eastAsia="Times New Roman" w:hAnsi="Arial" w:cs="Arial"/>
                <w:color w:val="000000" w:themeColor="text1"/>
                <w:sz w:val="18"/>
                <w:szCs w:val="18"/>
              </w:rPr>
              <w:t>0.51 (0.46-0.57)</w:t>
            </w:r>
          </w:p>
        </w:tc>
        <w:tc>
          <w:tcPr>
            <w:tcW w:w="1504" w:type="dxa"/>
            <w:vAlign w:val="bottom"/>
          </w:tcPr>
          <w:p w:rsidR="00C05265" w:rsidRPr="00F97036" w:rsidRDefault="00C05265" w:rsidP="00911405">
            <w:pPr>
              <w:rPr>
                <w:rFonts w:ascii="Arial" w:eastAsia="Times New Roman" w:hAnsi="Arial" w:cs="Arial"/>
                <w:color w:val="000000" w:themeColor="text1"/>
                <w:sz w:val="18"/>
                <w:szCs w:val="18"/>
              </w:rPr>
            </w:pPr>
            <w:r w:rsidRPr="00323164">
              <w:rPr>
                <w:rFonts w:ascii="Arial" w:eastAsia="Times New Roman" w:hAnsi="Arial" w:cs="Arial"/>
                <w:color w:val="000000" w:themeColor="text1"/>
                <w:sz w:val="18"/>
                <w:szCs w:val="18"/>
              </w:rPr>
              <w:t>0.54 (0.54-0.54)</w:t>
            </w:r>
            <w:r>
              <w:rPr>
                <w:rFonts w:ascii="Arial" w:eastAsia="Times New Roman" w:hAnsi="Arial" w:cs="Arial"/>
                <w:color w:val="000000" w:themeColor="text1"/>
                <w:sz w:val="18"/>
                <w:szCs w:val="18"/>
              </w:rPr>
              <w:t xml:space="preserve">, </w:t>
            </w:r>
            <w:r>
              <w:rPr>
                <w:rFonts w:ascii="Arial" w:eastAsia="Times New Roman" w:hAnsi="Arial" w:cs="Arial"/>
                <w:i/>
                <w:color w:val="000000" w:themeColor="text1"/>
                <w:sz w:val="18"/>
                <w:szCs w:val="18"/>
              </w:rPr>
              <w:t xml:space="preserve">P </w:t>
            </w:r>
            <w:r>
              <w:rPr>
                <w:rFonts w:ascii="Arial" w:eastAsia="Times New Roman" w:hAnsi="Arial" w:cs="Arial"/>
                <w:color w:val="000000" w:themeColor="text1"/>
                <w:sz w:val="18"/>
                <w:szCs w:val="18"/>
              </w:rPr>
              <w:t>= 0.7950, -0.005</w:t>
            </w:r>
          </w:p>
        </w:tc>
        <w:tc>
          <w:tcPr>
            <w:tcW w:w="1298" w:type="dxa"/>
            <w:vAlign w:val="bottom"/>
          </w:tcPr>
          <w:p w:rsidR="00C05265" w:rsidRPr="00323164" w:rsidRDefault="00C05265" w:rsidP="00911405">
            <w:pPr>
              <w:rPr>
                <w:rFonts w:ascii="Arial" w:eastAsia="Times New Roman" w:hAnsi="Arial" w:cs="Arial"/>
                <w:color w:val="000000" w:themeColor="text1"/>
                <w:sz w:val="18"/>
                <w:szCs w:val="18"/>
              </w:rPr>
            </w:pPr>
            <w:r w:rsidRPr="00323164">
              <w:rPr>
                <w:rFonts w:ascii="Arial" w:eastAsia="Times New Roman" w:hAnsi="Arial" w:cs="Arial"/>
                <w:color w:val="000000" w:themeColor="text1"/>
                <w:sz w:val="18"/>
                <w:szCs w:val="18"/>
              </w:rPr>
              <w:t>0.71 (0.68-0.74)</w:t>
            </w:r>
            <w:r>
              <w:rPr>
                <w:rFonts w:ascii="Arial" w:eastAsia="Times New Roman" w:hAnsi="Arial" w:cs="Arial"/>
                <w:color w:val="000000" w:themeColor="text1"/>
                <w:sz w:val="18"/>
                <w:szCs w:val="18"/>
              </w:rPr>
              <w:t xml:space="preserve">, </w:t>
            </w:r>
            <w:r>
              <w:rPr>
                <w:rFonts w:ascii="Arial" w:eastAsia="Times New Roman" w:hAnsi="Arial" w:cs="Arial"/>
                <w:i/>
                <w:color w:val="000000" w:themeColor="text1"/>
                <w:sz w:val="18"/>
                <w:szCs w:val="18"/>
              </w:rPr>
              <w:t xml:space="preserve">P </w:t>
            </w:r>
            <w:r>
              <w:rPr>
                <w:rFonts w:ascii="Arial" w:eastAsia="Times New Roman" w:hAnsi="Arial" w:cs="Arial"/>
                <w:color w:val="000000" w:themeColor="text1"/>
                <w:sz w:val="18"/>
                <w:szCs w:val="18"/>
              </w:rPr>
              <w:t>&lt; 0.0001, 0.17</w:t>
            </w:r>
          </w:p>
        </w:tc>
        <w:tc>
          <w:tcPr>
            <w:tcW w:w="1187" w:type="dxa"/>
            <w:vAlign w:val="bottom"/>
          </w:tcPr>
          <w:p w:rsidR="00C05265" w:rsidRPr="00323164" w:rsidRDefault="00C05265" w:rsidP="00911405">
            <w:pPr>
              <w:rPr>
                <w:rFonts w:ascii="Arial" w:eastAsia="Times New Roman" w:hAnsi="Arial" w:cs="Arial"/>
                <w:color w:val="000000" w:themeColor="text1"/>
                <w:sz w:val="18"/>
                <w:szCs w:val="18"/>
              </w:rPr>
            </w:pPr>
            <w:r w:rsidRPr="00323164">
              <w:rPr>
                <w:rFonts w:ascii="Arial" w:eastAsia="Times New Roman" w:hAnsi="Arial" w:cs="Arial"/>
                <w:color w:val="000000" w:themeColor="text1"/>
                <w:sz w:val="18"/>
                <w:szCs w:val="18"/>
              </w:rPr>
              <w:t>0.87 (0.86-0.89)</w:t>
            </w:r>
            <w:r>
              <w:rPr>
                <w:rFonts w:ascii="Arial" w:eastAsia="Times New Roman" w:hAnsi="Arial" w:cs="Arial"/>
                <w:color w:val="000000" w:themeColor="text1"/>
                <w:sz w:val="18"/>
                <w:szCs w:val="18"/>
              </w:rPr>
              <w:t>,</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&lt; 0.0001, 0.30</w:t>
            </w:r>
          </w:p>
        </w:tc>
        <w:tc>
          <w:tcPr>
            <w:tcW w:w="1187" w:type="dxa"/>
            <w:vAlign w:val="bottom"/>
          </w:tcPr>
          <w:p w:rsidR="00C05265" w:rsidRPr="00323164" w:rsidRDefault="00C05265" w:rsidP="00911405">
            <w:pPr>
              <w:rPr>
                <w:rFonts w:ascii="Arial" w:eastAsia="Times New Roman" w:hAnsi="Arial" w:cs="Arial"/>
                <w:color w:val="000000" w:themeColor="text1"/>
                <w:sz w:val="18"/>
                <w:szCs w:val="18"/>
              </w:rPr>
            </w:pPr>
            <w:r w:rsidRPr="00323164">
              <w:rPr>
                <w:rFonts w:ascii="Arial" w:eastAsia="Times New Roman" w:hAnsi="Arial" w:cs="Arial"/>
                <w:color w:val="000000" w:themeColor="text1"/>
                <w:sz w:val="18"/>
                <w:szCs w:val="18"/>
              </w:rPr>
              <w:t>0.54 (0.5-0.58)</w:t>
            </w:r>
            <w:r>
              <w:rPr>
                <w:rFonts w:ascii="Arial" w:eastAsia="Times New Roman" w:hAnsi="Arial" w:cs="Arial"/>
                <w:color w:val="000000" w:themeColor="text1"/>
                <w:sz w:val="18"/>
                <w:szCs w:val="18"/>
              </w:rPr>
              <w:t>,</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0.7132, -0.07</w:t>
            </w:r>
          </w:p>
        </w:tc>
        <w:tc>
          <w:tcPr>
            <w:tcW w:w="1187" w:type="dxa"/>
            <w:vAlign w:val="bottom"/>
          </w:tcPr>
          <w:p w:rsidR="00C05265" w:rsidRPr="00323164"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 xml:space="preserve">0.33 (0.29-0.37), </w:t>
            </w:r>
            <w:r>
              <w:rPr>
                <w:rFonts w:ascii="Arial" w:eastAsia="Times New Roman" w:hAnsi="Arial" w:cs="Arial"/>
                <w:i/>
                <w:color w:val="000000" w:themeColor="text1"/>
                <w:sz w:val="18"/>
                <w:szCs w:val="18"/>
              </w:rPr>
              <w:t xml:space="preserve">P </w:t>
            </w:r>
            <w:r>
              <w:rPr>
                <w:rFonts w:ascii="Arial" w:eastAsia="Times New Roman" w:hAnsi="Arial" w:cs="Arial"/>
                <w:color w:val="000000" w:themeColor="text1"/>
                <w:sz w:val="18"/>
                <w:szCs w:val="18"/>
              </w:rPr>
              <w:t>&lt; 0.0001, -0.29</w:t>
            </w:r>
          </w:p>
        </w:tc>
      </w:tr>
      <w:tr w:rsidR="00C05265" w:rsidRPr="00EC1FEE" w:rsidTr="00911405">
        <w:tc>
          <w:tcPr>
            <w:tcW w:w="867" w:type="dxa"/>
            <w:vMerge/>
            <w:vAlign w:val="center"/>
          </w:tcPr>
          <w:p w:rsidR="00C05265" w:rsidRPr="00EC1FEE" w:rsidRDefault="00C05265" w:rsidP="00911405">
            <w:pPr>
              <w:rPr>
                <w:rFonts w:ascii="Arial" w:eastAsia="Times New Roman" w:hAnsi="Arial" w:cs="Arial"/>
                <w:sz w:val="18"/>
                <w:szCs w:val="18"/>
              </w:rPr>
            </w:pPr>
          </w:p>
        </w:tc>
        <w:tc>
          <w:tcPr>
            <w:tcW w:w="1157" w:type="dxa"/>
            <w:vAlign w:val="center"/>
          </w:tcPr>
          <w:p w:rsidR="00C05265" w:rsidRPr="00323164" w:rsidRDefault="00C05265" w:rsidP="00911405">
            <w:pPr>
              <w:rPr>
                <w:rFonts w:ascii="Arial" w:eastAsia="Times New Roman" w:hAnsi="Arial" w:cs="Arial"/>
                <w:color w:val="000000" w:themeColor="text1"/>
                <w:sz w:val="18"/>
                <w:szCs w:val="18"/>
              </w:rPr>
            </w:pPr>
            <w:proofErr w:type="spellStart"/>
            <w:r w:rsidRPr="00323164">
              <w:rPr>
                <w:rFonts w:ascii="Arial" w:eastAsia="Times New Roman" w:hAnsi="Arial" w:cs="Arial"/>
                <w:i/>
                <w:color w:val="000000" w:themeColor="text1"/>
                <w:sz w:val="18"/>
                <w:szCs w:val="18"/>
              </w:rPr>
              <w:t>penA</w:t>
            </w:r>
            <w:proofErr w:type="spellEnd"/>
            <w:r w:rsidRPr="00323164">
              <w:rPr>
                <w:rFonts w:ascii="Arial" w:eastAsia="Times New Roman" w:hAnsi="Arial" w:cs="Arial"/>
                <w:i/>
                <w:color w:val="000000" w:themeColor="text1"/>
                <w:sz w:val="18"/>
                <w:szCs w:val="18"/>
              </w:rPr>
              <w:t xml:space="preserve"> </w:t>
            </w:r>
            <w:r w:rsidRPr="00323164">
              <w:rPr>
                <w:rFonts w:ascii="Arial" w:eastAsia="Times New Roman" w:hAnsi="Arial" w:cs="Arial"/>
                <w:color w:val="000000" w:themeColor="text1"/>
                <w:sz w:val="18"/>
                <w:szCs w:val="18"/>
              </w:rPr>
              <w:t>XXXIV</w:t>
            </w:r>
          </w:p>
        </w:tc>
        <w:tc>
          <w:tcPr>
            <w:tcW w:w="963" w:type="dxa"/>
            <w:vAlign w:val="bottom"/>
          </w:tcPr>
          <w:p w:rsidR="00C05265" w:rsidRPr="00323164" w:rsidRDefault="00C05265" w:rsidP="00911405">
            <w:pPr>
              <w:rPr>
                <w:rFonts w:ascii="Arial" w:eastAsia="Times New Roman" w:hAnsi="Arial" w:cs="Arial"/>
                <w:color w:val="000000" w:themeColor="text1"/>
                <w:sz w:val="18"/>
                <w:szCs w:val="18"/>
              </w:rPr>
            </w:pPr>
            <w:r w:rsidRPr="00323164">
              <w:rPr>
                <w:rFonts w:ascii="Arial" w:eastAsia="Times New Roman" w:hAnsi="Arial" w:cs="Arial"/>
                <w:color w:val="000000" w:themeColor="text1"/>
                <w:sz w:val="18"/>
                <w:szCs w:val="18"/>
              </w:rPr>
              <w:t>0.98 (0.97-0.98)</w:t>
            </w:r>
          </w:p>
        </w:tc>
        <w:tc>
          <w:tcPr>
            <w:tcW w:w="1504" w:type="dxa"/>
            <w:vAlign w:val="bottom"/>
          </w:tcPr>
          <w:p w:rsidR="00C05265"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0.9 (0.89-0.9),</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&lt; 0.0001, </w:t>
            </w:r>
          </w:p>
          <w:p w:rsidR="00C05265" w:rsidRPr="00323164"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-0.09</w:t>
            </w:r>
          </w:p>
        </w:tc>
        <w:tc>
          <w:tcPr>
            <w:tcW w:w="1298" w:type="dxa"/>
            <w:vAlign w:val="bottom"/>
          </w:tcPr>
          <w:p w:rsidR="00C05265" w:rsidRPr="00323164"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0.99 (0.98-0.99),</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0.0245, 0.003</w:t>
            </w:r>
          </w:p>
        </w:tc>
        <w:tc>
          <w:tcPr>
            <w:tcW w:w="1187" w:type="dxa"/>
            <w:vAlign w:val="bottom"/>
          </w:tcPr>
          <w:p w:rsidR="00C05265" w:rsidRPr="00323164" w:rsidRDefault="00C05265" w:rsidP="00911405">
            <w:pPr>
              <w:rPr>
                <w:rFonts w:ascii="Arial" w:eastAsia="Times New Roman" w:hAnsi="Arial" w:cs="Arial"/>
                <w:color w:val="000000" w:themeColor="text1"/>
                <w:sz w:val="18"/>
                <w:szCs w:val="18"/>
              </w:rPr>
            </w:pPr>
            <w:r w:rsidRPr="00323164">
              <w:rPr>
                <w:rFonts w:ascii="Arial" w:eastAsia="Times New Roman" w:hAnsi="Arial" w:cs="Arial"/>
                <w:color w:val="000000" w:themeColor="text1"/>
                <w:sz w:val="18"/>
                <w:szCs w:val="18"/>
              </w:rPr>
              <w:t>0.99 (0.98-0.99)</w:t>
            </w:r>
            <w:r>
              <w:rPr>
                <w:rFonts w:ascii="Arial" w:eastAsia="Times New Roman" w:hAnsi="Arial" w:cs="Arial"/>
                <w:color w:val="000000" w:themeColor="text1"/>
                <w:sz w:val="18"/>
                <w:szCs w:val="18"/>
              </w:rPr>
              <w:t>,</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0.0552, 0.002</w:t>
            </w:r>
          </w:p>
        </w:tc>
        <w:tc>
          <w:tcPr>
            <w:tcW w:w="1187" w:type="dxa"/>
            <w:vAlign w:val="bottom"/>
          </w:tcPr>
          <w:p w:rsidR="00C05265" w:rsidRPr="00323164" w:rsidRDefault="00C05265" w:rsidP="00911405">
            <w:pPr>
              <w:rPr>
                <w:rFonts w:ascii="Arial" w:eastAsia="Times New Roman" w:hAnsi="Arial" w:cs="Arial"/>
                <w:color w:val="000000" w:themeColor="text1"/>
                <w:sz w:val="18"/>
                <w:szCs w:val="18"/>
              </w:rPr>
            </w:pPr>
            <w:r w:rsidRPr="00323164">
              <w:rPr>
                <w:rFonts w:ascii="Arial" w:eastAsia="Times New Roman" w:hAnsi="Arial" w:cs="Arial"/>
                <w:color w:val="000000" w:themeColor="text1"/>
                <w:sz w:val="18"/>
                <w:szCs w:val="18"/>
              </w:rPr>
              <w:t>0.97 (0.97-0.98)</w:t>
            </w:r>
            <w:r>
              <w:rPr>
                <w:rFonts w:ascii="Arial" w:eastAsia="Times New Roman" w:hAnsi="Arial" w:cs="Arial"/>
                <w:color w:val="000000" w:themeColor="text1"/>
                <w:sz w:val="18"/>
                <w:szCs w:val="18"/>
              </w:rPr>
              <w:t xml:space="preserve">, </w:t>
            </w:r>
            <w:r>
              <w:rPr>
                <w:rFonts w:ascii="Arial" w:eastAsia="Times New Roman" w:hAnsi="Arial" w:cs="Arial"/>
                <w:i/>
                <w:color w:val="000000" w:themeColor="text1"/>
                <w:sz w:val="18"/>
                <w:szCs w:val="18"/>
              </w:rPr>
              <w:t xml:space="preserve">P </w:t>
            </w:r>
            <w:r>
              <w:rPr>
                <w:rFonts w:ascii="Arial" w:eastAsia="Times New Roman" w:hAnsi="Arial" w:cs="Arial"/>
                <w:color w:val="000000" w:themeColor="text1"/>
                <w:sz w:val="18"/>
                <w:szCs w:val="18"/>
              </w:rPr>
              <w:t>= 0.1909, -0.005</w:t>
            </w:r>
          </w:p>
        </w:tc>
        <w:tc>
          <w:tcPr>
            <w:tcW w:w="1187" w:type="dxa"/>
            <w:vAlign w:val="bottom"/>
          </w:tcPr>
          <w:p w:rsidR="00C05265"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 xml:space="preserve">0.97 (0.97-0.98), </w:t>
            </w:r>
            <w:r>
              <w:rPr>
                <w:rFonts w:ascii="Arial" w:eastAsia="Times New Roman" w:hAnsi="Arial" w:cs="Arial"/>
                <w:i/>
                <w:color w:val="000000" w:themeColor="text1"/>
                <w:sz w:val="18"/>
                <w:szCs w:val="18"/>
              </w:rPr>
              <w:t xml:space="preserve">P </w:t>
            </w:r>
            <w:r>
              <w:rPr>
                <w:rFonts w:ascii="Arial" w:eastAsia="Times New Roman" w:hAnsi="Arial" w:cs="Arial"/>
                <w:color w:val="000000" w:themeColor="text1"/>
                <w:sz w:val="18"/>
                <w:szCs w:val="18"/>
              </w:rPr>
              <w:t xml:space="preserve">= 0.0314, </w:t>
            </w:r>
          </w:p>
          <w:p w:rsidR="00C05265" w:rsidRPr="00323164"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-0.01</w:t>
            </w:r>
          </w:p>
        </w:tc>
      </w:tr>
      <w:tr w:rsidR="00C05265" w:rsidRPr="00EC1FEE" w:rsidTr="00911405">
        <w:tc>
          <w:tcPr>
            <w:tcW w:w="867" w:type="dxa"/>
            <w:vMerge w:val="restart"/>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2</w:t>
            </w:r>
          </w:p>
        </w:tc>
        <w:tc>
          <w:tcPr>
            <w:tcW w:w="1157" w:type="dxa"/>
            <w:vAlign w:val="center"/>
          </w:tcPr>
          <w:p w:rsidR="00C05265" w:rsidRPr="00323164" w:rsidRDefault="00C05265" w:rsidP="00911405">
            <w:pPr>
              <w:rPr>
                <w:rFonts w:ascii="Arial" w:eastAsia="Times New Roman" w:hAnsi="Arial" w:cs="Arial"/>
                <w:color w:val="000000" w:themeColor="text1"/>
                <w:sz w:val="18"/>
                <w:szCs w:val="18"/>
              </w:rPr>
            </w:pPr>
            <w:proofErr w:type="spellStart"/>
            <w:r w:rsidRPr="00323164">
              <w:rPr>
                <w:rFonts w:ascii="Arial" w:eastAsia="Times New Roman" w:hAnsi="Arial" w:cs="Arial"/>
                <w:color w:val="000000" w:themeColor="text1"/>
                <w:sz w:val="18"/>
                <w:szCs w:val="18"/>
              </w:rPr>
              <w:t>RplD</w:t>
            </w:r>
            <w:proofErr w:type="spellEnd"/>
            <w:r w:rsidRPr="00323164">
              <w:rPr>
                <w:rFonts w:ascii="Arial" w:eastAsia="Times New Roman" w:hAnsi="Arial" w:cs="Arial"/>
                <w:color w:val="000000" w:themeColor="text1"/>
                <w:sz w:val="18"/>
                <w:szCs w:val="18"/>
              </w:rPr>
              <w:t xml:space="preserve"> G70D</w:t>
            </w:r>
          </w:p>
        </w:tc>
        <w:tc>
          <w:tcPr>
            <w:tcW w:w="963" w:type="dxa"/>
            <w:vAlign w:val="bottom"/>
          </w:tcPr>
          <w:p w:rsidR="00C05265" w:rsidRPr="00323164" w:rsidRDefault="00C05265" w:rsidP="00911405">
            <w:pPr>
              <w:rPr>
                <w:rFonts w:ascii="Arial" w:eastAsia="Times New Roman" w:hAnsi="Arial" w:cs="Arial"/>
                <w:color w:val="000000" w:themeColor="text1"/>
                <w:sz w:val="18"/>
                <w:szCs w:val="18"/>
              </w:rPr>
            </w:pPr>
            <w:r w:rsidRPr="00323164">
              <w:rPr>
                <w:rFonts w:ascii="Arial" w:eastAsia="Times New Roman" w:hAnsi="Arial" w:cs="Arial"/>
                <w:color w:val="000000" w:themeColor="text1"/>
                <w:sz w:val="18"/>
                <w:szCs w:val="18"/>
              </w:rPr>
              <w:t>0.96 (0.96-0.97)</w:t>
            </w:r>
          </w:p>
        </w:tc>
        <w:tc>
          <w:tcPr>
            <w:tcW w:w="1504" w:type="dxa"/>
            <w:vAlign w:val="bottom"/>
          </w:tcPr>
          <w:p w:rsidR="00C05265"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0.99 (0.99-0.99),</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&lt; 0.0001, </w:t>
            </w:r>
          </w:p>
          <w:p w:rsidR="00C05265" w:rsidRPr="00323164"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0.02</w:t>
            </w:r>
          </w:p>
        </w:tc>
        <w:tc>
          <w:tcPr>
            <w:tcW w:w="1298" w:type="dxa"/>
            <w:vAlign w:val="bottom"/>
          </w:tcPr>
          <w:p w:rsidR="00C05265"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0.99 (0.98-0.99),</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&lt; 0.0001, </w:t>
            </w:r>
          </w:p>
          <w:p w:rsidR="00C05265" w:rsidRPr="00323164"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0.01</w:t>
            </w:r>
          </w:p>
        </w:tc>
        <w:tc>
          <w:tcPr>
            <w:tcW w:w="1187" w:type="dxa"/>
            <w:vAlign w:val="bottom"/>
          </w:tcPr>
          <w:p w:rsidR="00C05265"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0.99 (0.99-0.99),</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&lt; 0.0001, </w:t>
            </w:r>
          </w:p>
          <w:p w:rsidR="00C05265" w:rsidRPr="00323164"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0.01</w:t>
            </w:r>
          </w:p>
        </w:tc>
        <w:tc>
          <w:tcPr>
            <w:tcW w:w="1187" w:type="dxa"/>
            <w:vAlign w:val="bottom"/>
          </w:tcPr>
          <w:p w:rsidR="00C05265"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0.99 (0.99-0.99),</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&lt; 0.0001, </w:t>
            </w:r>
          </w:p>
          <w:p w:rsidR="00C05265" w:rsidRPr="00323164"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0.02</w:t>
            </w:r>
          </w:p>
        </w:tc>
        <w:tc>
          <w:tcPr>
            <w:tcW w:w="1187" w:type="dxa"/>
            <w:vAlign w:val="bottom"/>
          </w:tcPr>
          <w:p w:rsidR="00C05265" w:rsidRDefault="00C05265" w:rsidP="00911405">
            <w:pPr>
              <w:rPr>
                <w:rFonts w:ascii="Arial" w:eastAsia="Times New Roman" w:hAnsi="Arial" w:cs="Arial"/>
                <w:color w:val="000000" w:themeColor="text1"/>
                <w:sz w:val="18"/>
                <w:szCs w:val="18"/>
              </w:rPr>
            </w:pPr>
            <w:r w:rsidRPr="00155A1C">
              <w:rPr>
                <w:rFonts w:ascii="Arial" w:eastAsia="Times New Roman" w:hAnsi="Arial" w:cs="Arial"/>
                <w:color w:val="000000" w:themeColor="text1"/>
                <w:sz w:val="18"/>
                <w:szCs w:val="18"/>
              </w:rPr>
              <w:t>0.99 (0.99-0.99),</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&lt; 0.0001, </w:t>
            </w:r>
          </w:p>
          <w:p w:rsidR="00C05265" w:rsidRPr="00323164"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0.02</w:t>
            </w:r>
          </w:p>
        </w:tc>
      </w:tr>
      <w:tr w:rsidR="00C05265" w:rsidRPr="00EC1FEE" w:rsidTr="00911405">
        <w:tc>
          <w:tcPr>
            <w:tcW w:w="867" w:type="dxa"/>
            <w:vMerge/>
            <w:vAlign w:val="center"/>
          </w:tcPr>
          <w:p w:rsidR="00C05265" w:rsidRPr="00EC1FEE" w:rsidRDefault="00C05265" w:rsidP="00911405">
            <w:pPr>
              <w:rPr>
                <w:rFonts w:ascii="Arial" w:eastAsia="Times New Roman" w:hAnsi="Arial" w:cs="Arial"/>
                <w:sz w:val="18"/>
                <w:szCs w:val="18"/>
              </w:rPr>
            </w:pPr>
          </w:p>
        </w:tc>
        <w:tc>
          <w:tcPr>
            <w:tcW w:w="1157" w:type="dxa"/>
            <w:vAlign w:val="center"/>
          </w:tcPr>
          <w:p w:rsidR="00C05265" w:rsidRPr="00323164" w:rsidRDefault="00C05265" w:rsidP="00911405">
            <w:pPr>
              <w:rPr>
                <w:rFonts w:ascii="Arial" w:eastAsia="Times New Roman" w:hAnsi="Arial" w:cs="Arial"/>
                <w:color w:val="000000" w:themeColor="text1"/>
                <w:sz w:val="18"/>
                <w:szCs w:val="18"/>
              </w:rPr>
            </w:pPr>
            <w:r w:rsidRPr="00323164">
              <w:rPr>
                <w:rFonts w:ascii="Arial" w:eastAsia="Times New Roman" w:hAnsi="Arial" w:cs="Arial"/>
                <w:color w:val="000000" w:themeColor="text1"/>
                <w:sz w:val="18"/>
                <w:szCs w:val="18"/>
              </w:rPr>
              <w:t>23S C2611T (2-4 alleles)</w:t>
            </w:r>
          </w:p>
        </w:tc>
        <w:tc>
          <w:tcPr>
            <w:tcW w:w="963" w:type="dxa"/>
            <w:vAlign w:val="bottom"/>
          </w:tcPr>
          <w:p w:rsidR="00C05265" w:rsidRPr="00323164" w:rsidRDefault="00C05265" w:rsidP="00911405">
            <w:pPr>
              <w:rPr>
                <w:rFonts w:ascii="Arial" w:eastAsia="Times New Roman" w:hAnsi="Arial" w:cs="Arial"/>
                <w:color w:val="000000" w:themeColor="text1"/>
                <w:sz w:val="18"/>
                <w:szCs w:val="18"/>
              </w:rPr>
            </w:pPr>
            <w:r w:rsidRPr="00323164">
              <w:rPr>
                <w:rFonts w:ascii="Arial" w:eastAsia="Times New Roman" w:hAnsi="Arial" w:cs="Arial"/>
                <w:color w:val="000000" w:themeColor="text1"/>
                <w:sz w:val="18"/>
                <w:szCs w:val="18"/>
              </w:rPr>
              <w:t>0.97 (0.96-0.97)</w:t>
            </w:r>
          </w:p>
        </w:tc>
        <w:tc>
          <w:tcPr>
            <w:tcW w:w="1504" w:type="dxa"/>
            <w:vAlign w:val="bottom"/>
          </w:tcPr>
          <w:p w:rsidR="00C05265"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0.93 (0.93-0.93),</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&lt; 0.0001, </w:t>
            </w:r>
          </w:p>
          <w:p w:rsidR="00C05265" w:rsidRPr="00323164"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-0.04</w:t>
            </w:r>
          </w:p>
        </w:tc>
        <w:tc>
          <w:tcPr>
            <w:tcW w:w="1298" w:type="dxa"/>
            <w:vAlign w:val="bottom"/>
          </w:tcPr>
          <w:p w:rsidR="00C05265"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0.98 (0.98-0.99),</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&lt; 0.0001, </w:t>
            </w:r>
          </w:p>
          <w:p w:rsidR="00C05265" w:rsidRPr="00323164"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0.01</w:t>
            </w:r>
          </w:p>
        </w:tc>
        <w:tc>
          <w:tcPr>
            <w:tcW w:w="1187" w:type="dxa"/>
            <w:vAlign w:val="bottom"/>
          </w:tcPr>
          <w:p w:rsidR="00C05265"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 xml:space="preserve">0.99 (0.98-0.99), </w:t>
            </w:r>
            <w:r>
              <w:rPr>
                <w:rFonts w:ascii="Arial" w:eastAsia="Times New Roman" w:hAnsi="Arial" w:cs="Arial"/>
                <w:i/>
                <w:color w:val="000000" w:themeColor="text1"/>
                <w:sz w:val="18"/>
                <w:szCs w:val="18"/>
              </w:rPr>
              <w:t xml:space="preserve">P </w:t>
            </w:r>
            <w:r>
              <w:rPr>
                <w:rFonts w:ascii="Arial" w:eastAsia="Times New Roman" w:hAnsi="Arial" w:cs="Arial"/>
                <w:color w:val="000000" w:themeColor="text1"/>
                <w:sz w:val="18"/>
                <w:szCs w:val="18"/>
              </w:rPr>
              <w:t xml:space="preserve">&lt; 0.0001, </w:t>
            </w:r>
          </w:p>
          <w:p w:rsidR="00C05265" w:rsidRPr="00323164"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0.01</w:t>
            </w:r>
          </w:p>
        </w:tc>
        <w:tc>
          <w:tcPr>
            <w:tcW w:w="1187" w:type="dxa"/>
            <w:vAlign w:val="bottom"/>
          </w:tcPr>
          <w:p w:rsidR="00C05265" w:rsidRDefault="00C05265" w:rsidP="00911405">
            <w:pPr>
              <w:rPr>
                <w:rFonts w:ascii="Arial" w:eastAsia="Times New Roman" w:hAnsi="Arial" w:cs="Arial"/>
                <w:color w:val="000000" w:themeColor="text1"/>
                <w:sz w:val="18"/>
                <w:szCs w:val="18"/>
              </w:rPr>
            </w:pPr>
            <w:r w:rsidRPr="00323164">
              <w:rPr>
                <w:rFonts w:ascii="Arial" w:eastAsia="Times New Roman" w:hAnsi="Arial" w:cs="Arial"/>
                <w:color w:val="000000" w:themeColor="text1"/>
                <w:sz w:val="18"/>
                <w:szCs w:val="18"/>
              </w:rPr>
              <w:t>0.97 (0.96-0.97)</w:t>
            </w:r>
            <w:r>
              <w:rPr>
                <w:rFonts w:ascii="Arial" w:eastAsia="Times New Roman" w:hAnsi="Arial" w:cs="Arial"/>
                <w:color w:val="000000" w:themeColor="text1"/>
                <w:sz w:val="18"/>
                <w:szCs w:val="18"/>
              </w:rPr>
              <w:t xml:space="preserve">, </w:t>
            </w:r>
            <w:r>
              <w:rPr>
                <w:rFonts w:ascii="Arial" w:eastAsia="Times New Roman" w:hAnsi="Arial" w:cs="Arial"/>
                <w:i/>
                <w:color w:val="000000" w:themeColor="text1"/>
                <w:sz w:val="18"/>
                <w:szCs w:val="18"/>
              </w:rPr>
              <w:t xml:space="preserve">P </w:t>
            </w:r>
            <w:r>
              <w:rPr>
                <w:rFonts w:ascii="Arial" w:eastAsia="Times New Roman" w:hAnsi="Arial" w:cs="Arial"/>
                <w:color w:val="000000" w:themeColor="text1"/>
                <w:sz w:val="18"/>
                <w:szCs w:val="18"/>
              </w:rPr>
              <w:t xml:space="preserve">= 0.6824, </w:t>
            </w:r>
          </w:p>
          <w:p w:rsidR="00C05265" w:rsidRPr="00323164"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0.003</w:t>
            </w:r>
          </w:p>
        </w:tc>
        <w:tc>
          <w:tcPr>
            <w:tcW w:w="1187" w:type="dxa"/>
            <w:vAlign w:val="bottom"/>
          </w:tcPr>
          <w:p w:rsidR="00C05265" w:rsidRPr="00323164"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0.97 (0.96-0.97)</w:t>
            </w:r>
          </w:p>
        </w:tc>
      </w:tr>
      <w:tr w:rsidR="00C05265" w:rsidRPr="00EC1FEE" w:rsidTr="00911405">
        <w:tc>
          <w:tcPr>
            <w:tcW w:w="867" w:type="dxa"/>
            <w:vMerge/>
            <w:vAlign w:val="center"/>
          </w:tcPr>
          <w:p w:rsidR="00C05265" w:rsidRPr="00EC1FEE" w:rsidRDefault="00C05265" w:rsidP="00911405">
            <w:pPr>
              <w:rPr>
                <w:rFonts w:ascii="Arial" w:eastAsia="Times New Roman" w:hAnsi="Arial" w:cs="Arial"/>
                <w:sz w:val="18"/>
                <w:szCs w:val="18"/>
              </w:rPr>
            </w:pPr>
          </w:p>
        </w:tc>
        <w:tc>
          <w:tcPr>
            <w:tcW w:w="1157" w:type="dxa"/>
            <w:vAlign w:val="center"/>
          </w:tcPr>
          <w:p w:rsidR="00C05265" w:rsidRPr="00323164" w:rsidRDefault="00C05265" w:rsidP="00911405">
            <w:pPr>
              <w:rPr>
                <w:rFonts w:ascii="Arial" w:eastAsia="Times New Roman" w:hAnsi="Arial" w:cs="Arial"/>
                <w:color w:val="000000" w:themeColor="text1"/>
                <w:sz w:val="18"/>
                <w:szCs w:val="18"/>
              </w:rPr>
            </w:pPr>
            <w:proofErr w:type="spellStart"/>
            <w:r w:rsidRPr="00323164">
              <w:rPr>
                <w:rFonts w:ascii="Arial" w:eastAsia="Times New Roman" w:hAnsi="Arial" w:cs="Arial"/>
                <w:i/>
                <w:color w:val="000000" w:themeColor="text1"/>
                <w:sz w:val="18"/>
                <w:szCs w:val="18"/>
              </w:rPr>
              <w:t>penA</w:t>
            </w:r>
            <w:proofErr w:type="spellEnd"/>
            <w:r w:rsidRPr="00323164">
              <w:rPr>
                <w:rFonts w:ascii="Arial" w:eastAsia="Times New Roman" w:hAnsi="Arial" w:cs="Arial"/>
                <w:i/>
                <w:color w:val="000000" w:themeColor="text1"/>
                <w:sz w:val="18"/>
                <w:szCs w:val="18"/>
              </w:rPr>
              <w:t xml:space="preserve"> </w:t>
            </w:r>
            <w:r w:rsidRPr="00323164">
              <w:rPr>
                <w:rFonts w:ascii="Arial" w:eastAsia="Times New Roman" w:hAnsi="Arial" w:cs="Arial"/>
                <w:color w:val="000000" w:themeColor="text1"/>
                <w:sz w:val="18"/>
                <w:szCs w:val="18"/>
              </w:rPr>
              <w:t>XXXIV</w:t>
            </w:r>
          </w:p>
        </w:tc>
        <w:tc>
          <w:tcPr>
            <w:tcW w:w="963" w:type="dxa"/>
            <w:vAlign w:val="bottom"/>
          </w:tcPr>
          <w:p w:rsidR="00C05265" w:rsidRPr="00323164" w:rsidRDefault="00C05265" w:rsidP="00911405">
            <w:pPr>
              <w:rPr>
                <w:rFonts w:ascii="Arial" w:eastAsia="Times New Roman" w:hAnsi="Arial" w:cs="Arial"/>
                <w:color w:val="000000" w:themeColor="text1"/>
                <w:sz w:val="18"/>
                <w:szCs w:val="18"/>
              </w:rPr>
            </w:pPr>
            <w:r w:rsidRPr="00323164">
              <w:rPr>
                <w:rFonts w:ascii="Arial" w:eastAsia="Times New Roman" w:hAnsi="Arial" w:cs="Arial"/>
                <w:color w:val="000000" w:themeColor="text1"/>
                <w:sz w:val="18"/>
                <w:szCs w:val="18"/>
              </w:rPr>
              <w:t>0.98 (0.97-0.98)</w:t>
            </w:r>
          </w:p>
        </w:tc>
        <w:tc>
          <w:tcPr>
            <w:tcW w:w="1504" w:type="dxa"/>
            <w:vAlign w:val="bottom"/>
          </w:tcPr>
          <w:p w:rsidR="00C05265" w:rsidRDefault="00C05265" w:rsidP="00911405">
            <w:pPr>
              <w:rPr>
                <w:rFonts w:ascii="Arial" w:eastAsia="Times New Roman" w:hAnsi="Arial" w:cs="Arial"/>
                <w:color w:val="000000" w:themeColor="text1"/>
                <w:sz w:val="18"/>
                <w:szCs w:val="18"/>
              </w:rPr>
            </w:pPr>
            <w:r w:rsidRPr="00323164">
              <w:rPr>
                <w:rFonts w:ascii="Arial" w:eastAsia="Times New Roman" w:hAnsi="Arial" w:cs="Arial"/>
                <w:color w:val="000000" w:themeColor="text1"/>
                <w:sz w:val="18"/>
                <w:szCs w:val="18"/>
              </w:rPr>
              <w:t>0.98 (0.98-0.98)</w:t>
            </w:r>
            <w:r>
              <w:rPr>
                <w:rFonts w:ascii="Arial" w:eastAsia="Times New Roman" w:hAnsi="Arial" w:cs="Arial"/>
                <w:color w:val="000000" w:themeColor="text1"/>
                <w:sz w:val="18"/>
                <w:szCs w:val="18"/>
              </w:rPr>
              <w:t xml:space="preserve">, </w:t>
            </w:r>
            <w:r>
              <w:rPr>
                <w:rFonts w:ascii="Arial" w:eastAsia="Times New Roman" w:hAnsi="Arial" w:cs="Arial"/>
                <w:i/>
                <w:color w:val="000000" w:themeColor="text1"/>
                <w:sz w:val="18"/>
                <w:szCs w:val="18"/>
              </w:rPr>
              <w:t xml:space="preserve">P </w:t>
            </w:r>
            <w:r>
              <w:rPr>
                <w:rFonts w:ascii="Arial" w:eastAsia="Times New Roman" w:hAnsi="Arial" w:cs="Arial"/>
                <w:color w:val="000000" w:themeColor="text1"/>
                <w:sz w:val="18"/>
                <w:szCs w:val="18"/>
              </w:rPr>
              <w:t xml:space="preserve">= 0.0011, </w:t>
            </w:r>
          </w:p>
          <w:p w:rsidR="00C05265" w:rsidRPr="00323164"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-0.006</w:t>
            </w:r>
          </w:p>
        </w:tc>
        <w:tc>
          <w:tcPr>
            <w:tcW w:w="1298" w:type="dxa"/>
            <w:vAlign w:val="bottom"/>
          </w:tcPr>
          <w:p w:rsidR="00C05265"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0.99 (0.99-0.99),</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&lt; 0.0001, </w:t>
            </w:r>
          </w:p>
          <w:p w:rsidR="00C05265" w:rsidRPr="00323164"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0.008</w:t>
            </w:r>
          </w:p>
        </w:tc>
        <w:tc>
          <w:tcPr>
            <w:tcW w:w="1187" w:type="dxa"/>
            <w:vAlign w:val="bottom"/>
          </w:tcPr>
          <w:p w:rsidR="00C05265" w:rsidRDefault="00C05265" w:rsidP="00911405">
            <w:pPr>
              <w:rPr>
                <w:rFonts w:ascii="Arial" w:eastAsia="Times New Roman" w:hAnsi="Arial" w:cs="Arial"/>
                <w:color w:val="000000" w:themeColor="text1"/>
                <w:sz w:val="18"/>
                <w:szCs w:val="18"/>
              </w:rPr>
            </w:pPr>
            <w:r w:rsidRPr="00323164">
              <w:rPr>
                <w:rFonts w:ascii="Arial" w:eastAsia="Times New Roman" w:hAnsi="Arial" w:cs="Arial"/>
                <w:color w:val="000000" w:themeColor="text1"/>
                <w:sz w:val="18"/>
                <w:szCs w:val="18"/>
              </w:rPr>
              <w:t>0.99 (0.99-0.99)</w:t>
            </w:r>
            <w:r>
              <w:rPr>
                <w:rFonts w:ascii="Arial" w:eastAsia="Times New Roman" w:hAnsi="Arial" w:cs="Arial"/>
                <w:color w:val="000000" w:themeColor="text1"/>
                <w:sz w:val="18"/>
                <w:szCs w:val="18"/>
              </w:rPr>
              <w:t>,</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&lt; 0.0001, </w:t>
            </w:r>
          </w:p>
          <w:p w:rsidR="00C05265" w:rsidRPr="00323164"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0.009</w:t>
            </w:r>
          </w:p>
        </w:tc>
        <w:tc>
          <w:tcPr>
            <w:tcW w:w="1187" w:type="dxa"/>
            <w:vAlign w:val="bottom"/>
          </w:tcPr>
          <w:p w:rsidR="00C05265"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0.99 (0.99-0.99),</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&lt; 0.0001, </w:t>
            </w:r>
          </w:p>
          <w:p w:rsidR="00C05265" w:rsidRPr="00323164"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0.006</w:t>
            </w:r>
          </w:p>
        </w:tc>
        <w:tc>
          <w:tcPr>
            <w:tcW w:w="1187" w:type="dxa"/>
            <w:vAlign w:val="bottom"/>
          </w:tcPr>
          <w:p w:rsidR="00C05265"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0.98 (0.97-0.98),</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 0.3017, </w:t>
            </w:r>
          </w:p>
          <w:p w:rsidR="00C05265" w:rsidRPr="00323164"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-0.004</w:t>
            </w:r>
          </w:p>
        </w:tc>
      </w:tr>
      <w:tr w:rsidR="00C05265" w:rsidRPr="00EC1FEE" w:rsidTr="00911405">
        <w:tc>
          <w:tcPr>
            <w:tcW w:w="867" w:type="dxa"/>
            <w:vMerge w:val="restart"/>
            <w:vAlign w:val="center"/>
          </w:tcPr>
          <w:p w:rsidR="00C05265" w:rsidRPr="00EC1FEE" w:rsidRDefault="00C05265" w:rsidP="00911405">
            <w:pPr>
              <w:rPr>
                <w:rFonts w:ascii="Arial" w:eastAsia="Times New Roman" w:hAnsi="Arial" w:cs="Arial"/>
                <w:sz w:val="18"/>
                <w:szCs w:val="18"/>
              </w:rPr>
            </w:pPr>
            <w:r>
              <w:rPr>
                <w:rFonts w:ascii="Arial" w:eastAsia="Times New Roman" w:hAnsi="Arial" w:cs="Arial"/>
                <w:sz w:val="18"/>
                <w:szCs w:val="18"/>
              </w:rPr>
              <w:t>3</w:t>
            </w:r>
          </w:p>
        </w:tc>
        <w:tc>
          <w:tcPr>
            <w:tcW w:w="1157" w:type="dxa"/>
            <w:vAlign w:val="center"/>
          </w:tcPr>
          <w:p w:rsidR="00C05265" w:rsidRPr="00323164" w:rsidRDefault="00C05265" w:rsidP="00911405">
            <w:pPr>
              <w:rPr>
                <w:rFonts w:ascii="Arial" w:eastAsia="Times New Roman" w:hAnsi="Arial" w:cs="Arial"/>
                <w:color w:val="000000" w:themeColor="text1"/>
                <w:sz w:val="18"/>
                <w:szCs w:val="18"/>
              </w:rPr>
            </w:pPr>
            <w:proofErr w:type="spellStart"/>
            <w:r w:rsidRPr="00323164">
              <w:rPr>
                <w:rFonts w:ascii="Arial" w:eastAsia="Times New Roman" w:hAnsi="Arial" w:cs="Arial"/>
                <w:color w:val="000000" w:themeColor="text1"/>
                <w:sz w:val="18"/>
                <w:szCs w:val="18"/>
              </w:rPr>
              <w:t>RplD</w:t>
            </w:r>
            <w:proofErr w:type="spellEnd"/>
            <w:r w:rsidRPr="00323164">
              <w:rPr>
                <w:rFonts w:ascii="Arial" w:eastAsia="Times New Roman" w:hAnsi="Arial" w:cs="Arial"/>
                <w:color w:val="000000" w:themeColor="text1"/>
                <w:sz w:val="18"/>
                <w:szCs w:val="18"/>
              </w:rPr>
              <w:t xml:space="preserve"> G70D</w:t>
            </w:r>
          </w:p>
        </w:tc>
        <w:tc>
          <w:tcPr>
            <w:tcW w:w="963" w:type="dxa"/>
            <w:vAlign w:val="bottom"/>
          </w:tcPr>
          <w:p w:rsidR="00C05265" w:rsidRPr="00323164" w:rsidRDefault="00C05265" w:rsidP="00911405">
            <w:pPr>
              <w:rPr>
                <w:rFonts w:ascii="Arial" w:eastAsia="Times New Roman" w:hAnsi="Arial" w:cs="Arial"/>
                <w:color w:val="000000" w:themeColor="text1"/>
                <w:sz w:val="18"/>
                <w:szCs w:val="18"/>
              </w:rPr>
            </w:pPr>
            <w:r w:rsidRPr="00323164">
              <w:rPr>
                <w:rFonts w:ascii="Arial" w:eastAsia="Times New Roman" w:hAnsi="Arial" w:cs="Arial"/>
                <w:color w:val="000000" w:themeColor="text1"/>
                <w:sz w:val="18"/>
                <w:szCs w:val="18"/>
              </w:rPr>
              <w:t>0.96 (0.95-0.97)</w:t>
            </w:r>
          </w:p>
        </w:tc>
        <w:tc>
          <w:tcPr>
            <w:tcW w:w="1504" w:type="dxa"/>
            <w:vAlign w:val="bottom"/>
          </w:tcPr>
          <w:p w:rsidR="00C05265"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0.95 (0.95-0.95),</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&lt; 0.0001, </w:t>
            </w:r>
          </w:p>
          <w:p w:rsidR="00C05265" w:rsidRPr="00323164"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-0.02</w:t>
            </w:r>
          </w:p>
        </w:tc>
        <w:tc>
          <w:tcPr>
            <w:tcW w:w="1298" w:type="dxa"/>
            <w:vAlign w:val="bottom"/>
          </w:tcPr>
          <w:p w:rsidR="00C05265" w:rsidRDefault="00C05265" w:rsidP="00911405">
            <w:pPr>
              <w:rPr>
                <w:rFonts w:ascii="Arial" w:eastAsia="Times New Roman" w:hAnsi="Arial" w:cs="Arial"/>
                <w:color w:val="000000" w:themeColor="text1"/>
                <w:sz w:val="18"/>
                <w:szCs w:val="18"/>
              </w:rPr>
            </w:pPr>
            <w:r w:rsidRPr="00323164">
              <w:rPr>
                <w:rFonts w:ascii="Arial" w:eastAsia="Times New Roman" w:hAnsi="Arial" w:cs="Arial"/>
                <w:color w:val="000000" w:themeColor="text1"/>
                <w:sz w:val="18"/>
                <w:szCs w:val="18"/>
              </w:rPr>
              <w:t>0.97 (0.97-0.97)</w:t>
            </w:r>
            <w:r>
              <w:rPr>
                <w:rFonts w:ascii="Arial" w:eastAsia="Times New Roman" w:hAnsi="Arial" w:cs="Arial"/>
                <w:color w:val="000000" w:themeColor="text1"/>
                <w:sz w:val="18"/>
                <w:szCs w:val="18"/>
              </w:rPr>
              <w:t>,</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 0.1348, </w:t>
            </w:r>
          </w:p>
          <w:p w:rsidR="00C05265" w:rsidRPr="00323164"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0.003</w:t>
            </w:r>
          </w:p>
        </w:tc>
        <w:tc>
          <w:tcPr>
            <w:tcW w:w="1187" w:type="dxa"/>
            <w:vAlign w:val="bottom"/>
          </w:tcPr>
          <w:p w:rsidR="00C05265" w:rsidRDefault="00C05265" w:rsidP="00911405">
            <w:pPr>
              <w:rPr>
                <w:rFonts w:ascii="Arial" w:eastAsia="Times New Roman" w:hAnsi="Arial" w:cs="Arial"/>
                <w:color w:val="000000" w:themeColor="text1"/>
                <w:sz w:val="18"/>
                <w:szCs w:val="18"/>
              </w:rPr>
            </w:pPr>
            <w:r w:rsidRPr="00323164">
              <w:rPr>
                <w:rFonts w:ascii="Arial" w:eastAsia="Times New Roman" w:hAnsi="Arial" w:cs="Arial"/>
                <w:color w:val="000000" w:themeColor="text1"/>
                <w:sz w:val="18"/>
                <w:szCs w:val="18"/>
              </w:rPr>
              <w:t>0.97 (0.96-0.97)</w:t>
            </w:r>
            <w:r>
              <w:rPr>
                <w:rFonts w:ascii="Arial" w:eastAsia="Times New Roman" w:hAnsi="Arial" w:cs="Arial"/>
                <w:color w:val="000000" w:themeColor="text1"/>
                <w:sz w:val="18"/>
                <w:szCs w:val="18"/>
              </w:rPr>
              <w:t>,</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 0.0784, </w:t>
            </w:r>
          </w:p>
          <w:p w:rsidR="00C05265" w:rsidRPr="00323164"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0.007</w:t>
            </w:r>
          </w:p>
        </w:tc>
        <w:tc>
          <w:tcPr>
            <w:tcW w:w="1187" w:type="dxa"/>
            <w:vAlign w:val="bottom"/>
          </w:tcPr>
          <w:p w:rsidR="00C05265"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0.98 (0.97-0.98),</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 0.0018, </w:t>
            </w:r>
          </w:p>
          <w:p w:rsidR="00C05265" w:rsidRPr="00323164"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0.009</w:t>
            </w:r>
          </w:p>
        </w:tc>
        <w:tc>
          <w:tcPr>
            <w:tcW w:w="1187" w:type="dxa"/>
            <w:vAlign w:val="bottom"/>
          </w:tcPr>
          <w:p w:rsidR="00C05265"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 xml:space="preserve">0.93 (0.92-0.94), </w:t>
            </w:r>
            <w:r>
              <w:rPr>
                <w:rFonts w:ascii="Arial" w:eastAsia="Times New Roman" w:hAnsi="Arial" w:cs="Arial"/>
                <w:i/>
                <w:color w:val="000000" w:themeColor="text1"/>
                <w:sz w:val="18"/>
                <w:szCs w:val="18"/>
              </w:rPr>
              <w:t xml:space="preserve">P </w:t>
            </w:r>
            <w:r>
              <w:rPr>
                <w:rFonts w:ascii="Arial" w:eastAsia="Times New Roman" w:hAnsi="Arial" w:cs="Arial"/>
                <w:color w:val="000000" w:themeColor="text1"/>
                <w:sz w:val="18"/>
                <w:szCs w:val="18"/>
              </w:rPr>
              <w:t xml:space="preserve">&lt; 0.0001, </w:t>
            </w:r>
          </w:p>
          <w:p w:rsidR="00C05265" w:rsidRPr="00323164"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-0.03</w:t>
            </w:r>
          </w:p>
        </w:tc>
      </w:tr>
      <w:tr w:rsidR="00C05265" w:rsidRPr="00EC1FEE" w:rsidTr="00911405">
        <w:tc>
          <w:tcPr>
            <w:tcW w:w="867" w:type="dxa"/>
            <w:vMerge/>
            <w:vAlign w:val="center"/>
          </w:tcPr>
          <w:p w:rsidR="00C05265" w:rsidRDefault="00C05265" w:rsidP="00911405">
            <w:pPr>
              <w:rPr>
                <w:rFonts w:ascii="Arial" w:eastAsia="Times New Roman" w:hAnsi="Arial" w:cs="Arial"/>
                <w:sz w:val="18"/>
                <w:szCs w:val="18"/>
              </w:rPr>
            </w:pPr>
          </w:p>
        </w:tc>
        <w:tc>
          <w:tcPr>
            <w:tcW w:w="1157" w:type="dxa"/>
            <w:vAlign w:val="center"/>
          </w:tcPr>
          <w:p w:rsidR="00C05265" w:rsidRPr="00323164" w:rsidRDefault="00C05265" w:rsidP="00911405">
            <w:pPr>
              <w:rPr>
                <w:rFonts w:ascii="Arial" w:eastAsia="Times New Roman" w:hAnsi="Arial" w:cs="Arial"/>
                <w:color w:val="000000" w:themeColor="text1"/>
                <w:sz w:val="18"/>
                <w:szCs w:val="18"/>
              </w:rPr>
            </w:pPr>
            <w:r w:rsidRPr="00323164">
              <w:rPr>
                <w:rFonts w:ascii="Arial" w:eastAsia="Times New Roman" w:hAnsi="Arial" w:cs="Arial"/>
                <w:color w:val="000000" w:themeColor="text1"/>
                <w:sz w:val="18"/>
                <w:szCs w:val="18"/>
              </w:rPr>
              <w:t>23S C2611T (2-4 alleles)</w:t>
            </w:r>
          </w:p>
        </w:tc>
        <w:tc>
          <w:tcPr>
            <w:tcW w:w="963" w:type="dxa"/>
            <w:vAlign w:val="bottom"/>
          </w:tcPr>
          <w:p w:rsidR="00C05265" w:rsidRPr="00323164" w:rsidRDefault="00C05265" w:rsidP="00911405">
            <w:pPr>
              <w:rPr>
                <w:rFonts w:ascii="Arial" w:eastAsia="Times New Roman" w:hAnsi="Arial" w:cs="Arial"/>
                <w:color w:val="000000" w:themeColor="text1"/>
                <w:sz w:val="18"/>
                <w:szCs w:val="18"/>
              </w:rPr>
            </w:pPr>
            <w:r w:rsidRPr="00323164">
              <w:rPr>
                <w:rFonts w:ascii="Arial" w:eastAsia="Times New Roman" w:hAnsi="Arial" w:cs="Arial"/>
                <w:color w:val="000000" w:themeColor="text1"/>
                <w:sz w:val="18"/>
                <w:szCs w:val="18"/>
              </w:rPr>
              <w:t>0.93 (0.91-0.94)</w:t>
            </w:r>
          </w:p>
        </w:tc>
        <w:tc>
          <w:tcPr>
            <w:tcW w:w="1504" w:type="dxa"/>
            <w:vAlign w:val="bottom"/>
          </w:tcPr>
          <w:p w:rsidR="00C05265"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 xml:space="preserve">0.71 (0.71-0.71), </w:t>
            </w:r>
            <w:r>
              <w:rPr>
                <w:rFonts w:ascii="Arial" w:eastAsia="Times New Roman" w:hAnsi="Arial" w:cs="Arial"/>
                <w:i/>
                <w:color w:val="000000" w:themeColor="text1"/>
                <w:sz w:val="18"/>
                <w:szCs w:val="18"/>
              </w:rPr>
              <w:t xml:space="preserve">P </w:t>
            </w:r>
            <w:r>
              <w:rPr>
                <w:rFonts w:ascii="Arial" w:eastAsia="Times New Roman" w:hAnsi="Arial" w:cs="Arial"/>
                <w:color w:val="000000" w:themeColor="text1"/>
                <w:sz w:val="18"/>
                <w:szCs w:val="18"/>
              </w:rPr>
              <w:t xml:space="preserve">&lt; 0.0001, </w:t>
            </w:r>
          </w:p>
          <w:p w:rsidR="00C05265" w:rsidRPr="00323164"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-0.23</w:t>
            </w:r>
          </w:p>
        </w:tc>
        <w:tc>
          <w:tcPr>
            <w:tcW w:w="1298" w:type="dxa"/>
            <w:vAlign w:val="bottom"/>
          </w:tcPr>
          <w:p w:rsidR="00C05265" w:rsidRDefault="00C05265" w:rsidP="00911405">
            <w:pPr>
              <w:rPr>
                <w:rFonts w:ascii="Arial" w:eastAsia="Times New Roman" w:hAnsi="Arial" w:cs="Arial"/>
                <w:color w:val="000000" w:themeColor="text1"/>
                <w:sz w:val="18"/>
                <w:szCs w:val="18"/>
              </w:rPr>
            </w:pPr>
            <w:r w:rsidRPr="00323164">
              <w:rPr>
                <w:rFonts w:ascii="Arial" w:eastAsia="Times New Roman" w:hAnsi="Arial" w:cs="Arial"/>
                <w:color w:val="000000" w:themeColor="text1"/>
                <w:sz w:val="18"/>
                <w:szCs w:val="18"/>
              </w:rPr>
              <w:t>0.91 (0.9-0.93)</w:t>
            </w:r>
            <w:r>
              <w:rPr>
                <w:rFonts w:ascii="Arial" w:eastAsia="Times New Roman" w:hAnsi="Arial" w:cs="Arial"/>
                <w:color w:val="000000" w:themeColor="text1"/>
                <w:sz w:val="18"/>
                <w:szCs w:val="18"/>
              </w:rPr>
              <w:t xml:space="preserve">, </w:t>
            </w:r>
            <w:r>
              <w:rPr>
                <w:rFonts w:ascii="Arial" w:eastAsia="Times New Roman" w:hAnsi="Arial" w:cs="Arial"/>
                <w:i/>
                <w:color w:val="000000" w:themeColor="text1"/>
                <w:sz w:val="18"/>
                <w:szCs w:val="18"/>
              </w:rPr>
              <w:t xml:space="preserve">P </w:t>
            </w:r>
            <w:r>
              <w:rPr>
                <w:rFonts w:ascii="Arial" w:eastAsia="Times New Roman" w:hAnsi="Arial" w:cs="Arial"/>
                <w:color w:val="000000" w:themeColor="text1"/>
                <w:sz w:val="18"/>
                <w:szCs w:val="18"/>
              </w:rPr>
              <w:t xml:space="preserve">= 0.1000, </w:t>
            </w:r>
          </w:p>
          <w:p w:rsidR="00C05265" w:rsidRPr="00323164"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-0.02</w:t>
            </w:r>
          </w:p>
        </w:tc>
        <w:tc>
          <w:tcPr>
            <w:tcW w:w="1187" w:type="dxa"/>
            <w:vAlign w:val="bottom"/>
          </w:tcPr>
          <w:p w:rsidR="00C05265"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0.92</w:t>
            </w:r>
            <w:r w:rsidRPr="00323164">
              <w:rPr>
                <w:rFonts w:ascii="Arial" w:eastAsia="Times New Roman" w:hAnsi="Arial" w:cs="Arial"/>
                <w:color w:val="000000" w:themeColor="text1"/>
                <w:sz w:val="18"/>
                <w:szCs w:val="18"/>
              </w:rPr>
              <w:t xml:space="preserve"> (0.</w:t>
            </w:r>
            <w:r>
              <w:rPr>
                <w:rFonts w:ascii="Arial" w:eastAsia="Times New Roman" w:hAnsi="Arial" w:cs="Arial"/>
                <w:color w:val="000000" w:themeColor="text1"/>
                <w:sz w:val="18"/>
                <w:szCs w:val="18"/>
              </w:rPr>
              <w:t>91-0.93</w:t>
            </w:r>
            <w:r w:rsidRPr="00323164">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 0.0679, </w:t>
            </w:r>
          </w:p>
          <w:p w:rsidR="00C05265" w:rsidRPr="00323164"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-0.03</w:t>
            </w:r>
          </w:p>
        </w:tc>
        <w:tc>
          <w:tcPr>
            <w:tcW w:w="1187" w:type="dxa"/>
            <w:vAlign w:val="bottom"/>
          </w:tcPr>
          <w:p w:rsidR="00C05265"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0.98 (0.98-0.99),</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&lt; 0.0001, </w:t>
            </w:r>
          </w:p>
          <w:p w:rsidR="00C05265" w:rsidRPr="00323164"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0.04</w:t>
            </w:r>
          </w:p>
        </w:tc>
        <w:tc>
          <w:tcPr>
            <w:tcW w:w="1187" w:type="dxa"/>
            <w:vAlign w:val="bottom"/>
          </w:tcPr>
          <w:p w:rsidR="00C05265"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 xml:space="preserve">0.76 (0.74-0.77), </w:t>
            </w:r>
            <w:r>
              <w:rPr>
                <w:rFonts w:ascii="Arial" w:eastAsia="Times New Roman" w:hAnsi="Arial" w:cs="Arial"/>
                <w:i/>
                <w:color w:val="000000" w:themeColor="text1"/>
                <w:sz w:val="18"/>
                <w:szCs w:val="18"/>
              </w:rPr>
              <w:t xml:space="preserve">P </w:t>
            </w:r>
            <w:r>
              <w:rPr>
                <w:rFonts w:ascii="Arial" w:eastAsia="Times New Roman" w:hAnsi="Arial" w:cs="Arial"/>
                <w:color w:val="000000" w:themeColor="text1"/>
                <w:sz w:val="18"/>
                <w:szCs w:val="18"/>
              </w:rPr>
              <w:t xml:space="preserve">&lt; 0.0001, </w:t>
            </w:r>
          </w:p>
          <w:p w:rsidR="00C05265" w:rsidRPr="00323164"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-0.20</w:t>
            </w:r>
          </w:p>
        </w:tc>
      </w:tr>
      <w:tr w:rsidR="00C05265" w:rsidRPr="00EC1FEE" w:rsidTr="00911405">
        <w:tc>
          <w:tcPr>
            <w:tcW w:w="867" w:type="dxa"/>
            <w:vMerge/>
            <w:vAlign w:val="center"/>
          </w:tcPr>
          <w:p w:rsidR="00C05265" w:rsidRPr="00EC1FEE" w:rsidRDefault="00C05265" w:rsidP="00911405">
            <w:pPr>
              <w:rPr>
                <w:rFonts w:ascii="Arial" w:eastAsia="Times New Roman" w:hAnsi="Arial" w:cs="Arial"/>
                <w:sz w:val="18"/>
                <w:szCs w:val="18"/>
              </w:rPr>
            </w:pPr>
          </w:p>
        </w:tc>
        <w:tc>
          <w:tcPr>
            <w:tcW w:w="1157" w:type="dxa"/>
            <w:vAlign w:val="center"/>
          </w:tcPr>
          <w:p w:rsidR="00C05265" w:rsidRPr="00323164" w:rsidRDefault="00C05265" w:rsidP="00911405">
            <w:pPr>
              <w:rPr>
                <w:rFonts w:ascii="Arial" w:eastAsia="Times New Roman" w:hAnsi="Arial" w:cs="Arial"/>
                <w:color w:val="000000" w:themeColor="text1"/>
                <w:sz w:val="18"/>
                <w:szCs w:val="18"/>
              </w:rPr>
            </w:pPr>
            <w:proofErr w:type="spellStart"/>
            <w:r w:rsidRPr="00323164">
              <w:rPr>
                <w:rFonts w:ascii="Arial" w:eastAsia="Times New Roman" w:hAnsi="Arial" w:cs="Arial"/>
                <w:i/>
                <w:color w:val="000000" w:themeColor="text1"/>
                <w:sz w:val="18"/>
                <w:szCs w:val="18"/>
              </w:rPr>
              <w:t>penA</w:t>
            </w:r>
            <w:proofErr w:type="spellEnd"/>
            <w:r w:rsidRPr="00323164">
              <w:rPr>
                <w:rFonts w:ascii="Arial" w:eastAsia="Times New Roman" w:hAnsi="Arial" w:cs="Arial"/>
                <w:i/>
                <w:color w:val="000000" w:themeColor="text1"/>
                <w:sz w:val="18"/>
                <w:szCs w:val="18"/>
              </w:rPr>
              <w:t xml:space="preserve"> </w:t>
            </w:r>
            <w:r w:rsidRPr="00323164">
              <w:rPr>
                <w:rFonts w:ascii="Arial" w:eastAsia="Times New Roman" w:hAnsi="Arial" w:cs="Arial"/>
                <w:color w:val="000000" w:themeColor="text1"/>
                <w:sz w:val="18"/>
                <w:szCs w:val="18"/>
              </w:rPr>
              <w:t>XXXIV</w:t>
            </w:r>
          </w:p>
        </w:tc>
        <w:tc>
          <w:tcPr>
            <w:tcW w:w="963" w:type="dxa"/>
            <w:vAlign w:val="bottom"/>
          </w:tcPr>
          <w:p w:rsidR="00C05265" w:rsidRPr="00323164"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N/A</w:t>
            </w:r>
          </w:p>
        </w:tc>
        <w:tc>
          <w:tcPr>
            <w:tcW w:w="1504" w:type="dxa"/>
            <w:vAlign w:val="bottom"/>
          </w:tcPr>
          <w:p w:rsidR="00C05265" w:rsidRPr="00323164"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N/A</w:t>
            </w:r>
          </w:p>
        </w:tc>
        <w:tc>
          <w:tcPr>
            <w:tcW w:w="1298" w:type="dxa"/>
            <w:vAlign w:val="bottom"/>
          </w:tcPr>
          <w:p w:rsidR="00C05265" w:rsidRPr="00323164"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N/A</w:t>
            </w:r>
          </w:p>
        </w:tc>
        <w:tc>
          <w:tcPr>
            <w:tcW w:w="1187" w:type="dxa"/>
            <w:vAlign w:val="bottom"/>
          </w:tcPr>
          <w:p w:rsidR="00C05265" w:rsidRPr="00323164"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N/A</w:t>
            </w:r>
          </w:p>
        </w:tc>
        <w:tc>
          <w:tcPr>
            <w:tcW w:w="1187" w:type="dxa"/>
            <w:vAlign w:val="bottom"/>
          </w:tcPr>
          <w:p w:rsidR="00C05265" w:rsidRPr="00323164"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N/A</w:t>
            </w:r>
          </w:p>
        </w:tc>
        <w:tc>
          <w:tcPr>
            <w:tcW w:w="1187" w:type="dxa"/>
            <w:vAlign w:val="bottom"/>
          </w:tcPr>
          <w:p w:rsidR="00C05265" w:rsidRPr="00323164" w:rsidRDefault="00C05265" w:rsidP="00911405">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N/A</w:t>
            </w:r>
          </w:p>
        </w:tc>
      </w:tr>
      <w:tr w:rsidR="00C05265" w:rsidRPr="00EC1FEE" w:rsidTr="00911405">
        <w:tc>
          <w:tcPr>
            <w:tcW w:w="867" w:type="dxa"/>
            <w:vMerge w:val="restart"/>
            <w:vAlign w:val="center"/>
          </w:tcPr>
          <w:p w:rsidR="00C05265" w:rsidRPr="0041732D" w:rsidRDefault="00C05265" w:rsidP="00911405">
            <w:pPr>
              <w:rPr>
                <w:rFonts w:ascii="Arial" w:eastAsia="Times New Roman" w:hAnsi="Arial" w:cs="Arial"/>
                <w:sz w:val="18"/>
                <w:szCs w:val="18"/>
              </w:rPr>
            </w:pPr>
            <w:r>
              <w:rPr>
                <w:rFonts w:ascii="Arial" w:eastAsia="Times New Roman" w:hAnsi="Arial" w:cs="Arial"/>
                <w:sz w:val="18"/>
                <w:szCs w:val="18"/>
              </w:rPr>
              <w:t>4</w:t>
            </w:r>
          </w:p>
        </w:tc>
        <w:tc>
          <w:tcPr>
            <w:tcW w:w="1157" w:type="dxa"/>
            <w:vAlign w:val="center"/>
          </w:tcPr>
          <w:p w:rsidR="00C05265" w:rsidRPr="005F5651" w:rsidRDefault="00C05265" w:rsidP="00911405">
            <w:pPr>
              <w:rPr>
                <w:rFonts w:ascii="Arial" w:eastAsia="Times New Roman" w:hAnsi="Arial" w:cs="Arial"/>
                <w:sz w:val="18"/>
                <w:szCs w:val="18"/>
              </w:rPr>
            </w:pPr>
            <w:proofErr w:type="spellStart"/>
            <w:r w:rsidRPr="00323164">
              <w:rPr>
                <w:rFonts w:ascii="Arial" w:eastAsia="Times New Roman" w:hAnsi="Arial" w:cs="Arial"/>
                <w:color w:val="000000" w:themeColor="text1"/>
                <w:sz w:val="18"/>
                <w:szCs w:val="18"/>
              </w:rPr>
              <w:t>RplD</w:t>
            </w:r>
            <w:proofErr w:type="spellEnd"/>
            <w:r w:rsidRPr="00323164">
              <w:rPr>
                <w:rFonts w:ascii="Arial" w:eastAsia="Times New Roman" w:hAnsi="Arial" w:cs="Arial"/>
                <w:color w:val="000000" w:themeColor="text1"/>
                <w:sz w:val="18"/>
                <w:szCs w:val="18"/>
              </w:rPr>
              <w:t xml:space="preserve"> G70D</w:t>
            </w:r>
          </w:p>
        </w:tc>
        <w:tc>
          <w:tcPr>
            <w:tcW w:w="963" w:type="dxa"/>
            <w:vAlign w:val="bottom"/>
          </w:tcPr>
          <w:p w:rsidR="00C05265" w:rsidRPr="005F5651"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N/A</w:t>
            </w:r>
          </w:p>
        </w:tc>
        <w:tc>
          <w:tcPr>
            <w:tcW w:w="1504" w:type="dxa"/>
            <w:vAlign w:val="bottom"/>
          </w:tcPr>
          <w:p w:rsidR="00C05265" w:rsidRPr="005F5651"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N/A</w:t>
            </w:r>
          </w:p>
        </w:tc>
        <w:tc>
          <w:tcPr>
            <w:tcW w:w="1298" w:type="dxa"/>
            <w:vAlign w:val="bottom"/>
          </w:tcPr>
          <w:p w:rsidR="00C05265" w:rsidRPr="00B9156D" w:rsidRDefault="00C05265" w:rsidP="00911405">
            <w:pPr>
              <w:rPr>
                <w:rFonts w:ascii="Arial" w:eastAsia="Times New Roman" w:hAnsi="Arial" w:cs="Arial"/>
                <w:sz w:val="18"/>
                <w:szCs w:val="18"/>
                <w:highlight w:val="yellow"/>
              </w:rPr>
            </w:pPr>
            <w:r>
              <w:rPr>
                <w:rFonts w:ascii="Arial" w:eastAsia="Times New Roman" w:hAnsi="Arial" w:cs="Arial"/>
                <w:color w:val="000000" w:themeColor="text1"/>
                <w:sz w:val="18"/>
                <w:szCs w:val="18"/>
              </w:rPr>
              <w:t>N/A</w:t>
            </w:r>
          </w:p>
        </w:tc>
        <w:tc>
          <w:tcPr>
            <w:tcW w:w="1187" w:type="dxa"/>
            <w:vAlign w:val="bottom"/>
          </w:tcPr>
          <w:p w:rsidR="00C05265" w:rsidRPr="008F3FDD"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N/A</w:t>
            </w:r>
          </w:p>
        </w:tc>
        <w:tc>
          <w:tcPr>
            <w:tcW w:w="1187" w:type="dxa"/>
            <w:vAlign w:val="bottom"/>
          </w:tcPr>
          <w:p w:rsidR="00C05265" w:rsidRPr="008F3FDD"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N/A</w:t>
            </w:r>
          </w:p>
        </w:tc>
        <w:tc>
          <w:tcPr>
            <w:tcW w:w="1187" w:type="dxa"/>
            <w:vAlign w:val="bottom"/>
          </w:tcPr>
          <w:p w:rsidR="00C05265" w:rsidRPr="008F3FDD"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N/A</w:t>
            </w:r>
          </w:p>
        </w:tc>
      </w:tr>
      <w:tr w:rsidR="00C05265" w:rsidRPr="00EC1FEE" w:rsidTr="00911405">
        <w:tc>
          <w:tcPr>
            <w:tcW w:w="867" w:type="dxa"/>
            <w:vMerge/>
            <w:vAlign w:val="center"/>
          </w:tcPr>
          <w:p w:rsidR="00C05265" w:rsidRDefault="00C05265" w:rsidP="00911405">
            <w:pPr>
              <w:rPr>
                <w:rFonts w:ascii="Arial" w:eastAsia="Times New Roman" w:hAnsi="Arial" w:cs="Arial"/>
                <w:sz w:val="18"/>
                <w:szCs w:val="18"/>
              </w:rPr>
            </w:pPr>
          </w:p>
        </w:tc>
        <w:tc>
          <w:tcPr>
            <w:tcW w:w="1157" w:type="dxa"/>
            <w:vAlign w:val="center"/>
          </w:tcPr>
          <w:p w:rsidR="00C05265" w:rsidRPr="005F5651" w:rsidRDefault="00C05265" w:rsidP="00911405">
            <w:pPr>
              <w:rPr>
                <w:rFonts w:ascii="Arial" w:eastAsia="Times New Roman" w:hAnsi="Arial" w:cs="Arial"/>
                <w:sz w:val="18"/>
                <w:szCs w:val="18"/>
              </w:rPr>
            </w:pPr>
            <w:r w:rsidRPr="005F5651">
              <w:rPr>
                <w:rFonts w:ascii="Arial" w:eastAsia="Times New Roman" w:hAnsi="Arial" w:cs="Arial"/>
                <w:sz w:val="18"/>
                <w:szCs w:val="18"/>
              </w:rPr>
              <w:t>23S C2611T (2-4 alleles)</w:t>
            </w:r>
          </w:p>
        </w:tc>
        <w:tc>
          <w:tcPr>
            <w:tcW w:w="963" w:type="dxa"/>
            <w:vAlign w:val="bottom"/>
          </w:tcPr>
          <w:p w:rsidR="00C05265" w:rsidRPr="005F5651" w:rsidRDefault="00C05265" w:rsidP="00911405">
            <w:pPr>
              <w:rPr>
                <w:rFonts w:ascii="Arial" w:eastAsia="Times New Roman" w:hAnsi="Arial" w:cs="Arial"/>
                <w:sz w:val="18"/>
                <w:szCs w:val="18"/>
              </w:rPr>
            </w:pPr>
            <w:r w:rsidRPr="005F5651">
              <w:rPr>
                <w:rFonts w:ascii="Arial" w:eastAsia="Times New Roman" w:hAnsi="Arial" w:cs="Arial"/>
                <w:sz w:val="18"/>
                <w:szCs w:val="18"/>
              </w:rPr>
              <w:t>0.75 (0.71-0.79)</w:t>
            </w:r>
          </w:p>
        </w:tc>
        <w:tc>
          <w:tcPr>
            <w:tcW w:w="1504" w:type="dxa"/>
            <w:vAlign w:val="bottom"/>
          </w:tcPr>
          <w:p w:rsidR="00C05265" w:rsidRDefault="00C05265" w:rsidP="00911405">
            <w:pPr>
              <w:rPr>
                <w:rFonts w:ascii="Arial" w:eastAsia="Times New Roman" w:hAnsi="Arial" w:cs="Arial"/>
                <w:color w:val="000000" w:themeColor="text1"/>
                <w:sz w:val="18"/>
                <w:szCs w:val="18"/>
              </w:rPr>
            </w:pPr>
            <w:r>
              <w:rPr>
                <w:rFonts w:ascii="Arial" w:eastAsia="Times New Roman" w:hAnsi="Arial" w:cs="Arial"/>
                <w:sz w:val="18"/>
                <w:szCs w:val="18"/>
              </w:rPr>
              <w:t>0.44 (0.42-0.45),</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&lt; 0.0001, </w:t>
            </w:r>
          </w:p>
          <w:p w:rsidR="00C05265" w:rsidRPr="005F5651"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-0.35</w:t>
            </w:r>
          </w:p>
        </w:tc>
        <w:tc>
          <w:tcPr>
            <w:tcW w:w="1298" w:type="dxa"/>
            <w:vAlign w:val="bottom"/>
          </w:tcPr>
          <w:p w:rsidR="00C05265" w:rsidRDefault="00C05265" w:rsidP="00911405">
            <w:pPr>
              <w:rPr>
                <w:rFonts w:ascii="Arial" w:eastAsia="Times New Roman" w:hAnsi="Arial" w:cs="Arial"/>
                <w:color w:val="000000" w:themeColor="text1"/>
                <w:sz w:val="18"/>
                <w:szCs w:val="18"/>
              </w:rPr>
            </w:pPr>
            <w:r>
              <w:rPr>
                <w:rFonts w:ascii="Arial" w:eastAsia="Times New Roman" w:hAnsi="Arial" w:cs="Arial"/>
                <w:sz w:val="18"/>
                <w:szCs w:val="18"/>
              </w:rPr>
              <w:t>0.64 (0.6-0.69),</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 0.0003, </w:t>
            </w:r>
          </w:p>
          <w:p w:rsidR="00C05265" w:rsidRPr="008F3FDD"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-0.11</w:t>
            </w:r>
          </w:p>
        </w:tc>
        <w:tc>
          <w:tcPr>
            <w:tcW w:w="1187" w:type="dxa"/>
            <w:vAlign w:val="bottom"/>
          </w:tcPr>
          <w:p w:rsidR="00C05265" w:rsidRDefault="00C05265" w:rsidP="00911405">
            <w:pPr>
              <w:rPr>
                <w:rFonts w:ascii="Arial" w:eastAsia="Times New Roman" w:hAnsi="Arial" w:cs="Arial"/>
                <w:color w:val="000000" w:themeColor="text1"/>
                <w:sz w:val="18"/>
                <w:szCs w:val="18"/>
              </w:rPr>
            </w:pPr>
            <w:r w:rsidRPr="008F3FDD">
              <w:rPr>
                <w:rFonts w:ascii="Arial" w:eastAsia="Times New Roman" w:hAnsi="Arial" w:cs="Arial"/>
                <w:sz w:val="18"/>
                <w:szCs w:val="18"/>
              </w:rPr>
              <w:t>0.68 (0.64-0.72)</w:t>
            </w:r>
            <w:r>
              <w:rPr>
                <w:rFonts w:ascii="Arial" w:eastAsia="Times New Roman" w:hAnsi="Arial" w:cs="Arial"/>
                <w:sz w:val="18"/>
                <w:szCs w:val="18"/>
              </w:rPr>
              <w:t>,</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 0.0155, </w:t>
            </w:r>
          </w:p>
          <w:p w:rsidR="00C05265" w:rsidRPr="008F3FDD"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-0.08</w:t>
            </w:r>
          </w:p>
        </w:tc>
        <w:tc>
          <w:tcPr>
            <w:tcW w:w="1187" w:type="dxa"/>
            <w:vAlign w:val="bottom"/>
          </w:tcPr>
          <w:p w:rsidR="00C05265" w:rsidRDefault="00C05265" w:rsidP="00911405">
            <w:pPr>
              <w:rPr>
                <w:rFonts w:ascii="Arial" w:eastAsia="Times New Roman" w:hAnsi="Arial" w:cs="Arial"/>
                <w:color w:val="000000" w:themeColor="text1"/>
                <w:sz w:val="18"/>
                <w:szCs w:val="18"/>
              </w:rPr>
            </w:pPr>
            <w:r w:rsidRPr="008F3FDD">
              <w:rPr>
                <w:rFonts w:ascii="Arial" w:eastAsia="Times New Roman" w:hAnsi="Arial" w:cs="Arial"/>
                <w:sz w:val="18"/>
                <w:szCs w:val="18"/>
              </w:rPr>
              <w:t>0.67 (0.63-0.71)</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 0.003, </w:t>
            </w:r>
          </w:p>
          <w:p w:rsidR="00C05265" w:rsidRPr="008F3FDD"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-0.09</w:t>
            </w:r>
          </w:p>
        </w:tc>
        <w:tc>
          <w:tcPr>
            <w:tcW w:w="1187" w:type="dxa"/>
            <w:vAlign w:val="bottom"/>
          </w:tcPr>
          <w:p w:rsidR="00C05265" w:rsidRDefault="00C05265" w:rsidP="00911405">
            <w:pPr>
              <w:rPr>
                <w:rFonts w:ascii="Arial" w:eastAsia="Times New Roman" w:hAnsi="Arial" w:cs="Arial"/>
                <w:color w:val="000000" w:themeColor="text1"/>
                <w:sz w:val="18"/>
                <w:szCs w:val="18"/>
              </w:rPr>
            </w:pPr>
            <w:r>
              <w:rPr>
                <w:rFonts w:ascii="Arial" w:eastAsia="Times New Roman" w:hAnsi="Arial" w:cs="Arial"/>
                <w:sz w:val="18"/>
                <w:szCs w:val="18"/>
              </w:rPr>
              <w:t>0.69 (0.66-0.73),</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&lt; 0.0001, </w:t>
            </w:r>
          </w:p>
          <w:p w:rsidR="00C05265" w:rsidRPr="008F3FDD"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-0.08</w:t>
            </w:r>
          </w:p>
        </w:tc>
      </w:tr>
      <w:tr w:rsidR="00C05265" w:rsidRPr="00EC1FEE" w:rsidTr="00911405">
        <w:tc>
          <w:tcPr>
            <w:tcW w:w="867" w:type="dxa"/>
            <w:vMerge/>
            <w:vAlign w:val="center"/>
          </w:tcPr>
          <w:p w:rsidR="00C05265" w:rsidRPr="0041732D" w:rsidRDefault="00C05265" w:rsidP="00911405">
            <w:pPr>
              <w:rPr>
                <w:rFonts w:ascii="Arial" w:eastAsia="Times New Roman" w:hAnsi="Arial" w:cs="Arial"/>
                <w:sz w:val="18"/>
                <w:szCs w:val="18"/>
              </w:rPr>
            </w:pPr>
          </w:p>
        </w:tc>
        <w:tc>
          <w:tcPr>
            <w:tcW w:w="1157" w:type="dxa"/>
            <w:vAlign w:val="center"/>
          </w:tcPr>
          <w:p w:rsidR="00C05265" w:rsidRPr="005C56F2" w:rsidRDefault="00C05265" w:rsidP="00911405">
            <w:pPr>
              <w:rPr>
                <w:rFonts w:ascii="Arial" w:eastAsia="Times New Roman" w:hAnsi="Arial" w:cs="Arial"/>
                <w:sz w:val="18"/>
                <w:szCs w:val="18"/>
              </w:rPr>
            </w:pPr>
            <w:proofErr w:type="spellStart"/>
            <w:r w:rsidRPr="005C56F2">
              <w:rPr>
                <w:rFonts w:ascii="Arial" w:eastAsia="Times New Roman" w:hAnsi="Arial" w:cs="Arial"/>
                <w:i/>
                <w:sz w:val="18"/>
                <w:szCs w:val="18"/>
              </w:rPr>
              <w:t>penA</w:t>
            </w:r>
            <w:proofErr w:type="spellEnd"/>
            <w:r w:rsidRPr="005C56F2">
              <w:rPr>
                <w:rFonts w:ascii="Arial" w:eastAsia="Times New Roman" w:hAnsi="Arial" w:cs="Arial"/>
                <w:i/>
                <w:sz w:val="18"/>
                <w:szCs w:val="18"/>
              </w:rPr>
              <w:t xml:space="preserve"> </w:t>
            </w:r>
            <w:r w:rsidRPr="005C56F2">
              <w:rPr>
                <w:rFonts w:ascii="Arial" w:eastAsia="Times New Roman" w:hAnsi="Arial" w:cs="Arial"/>
                <w:sz w:val="18"/>
                <w:szCs w:val="18"/>
              </w:rPr>
              <w:t>XXXIV</w:t>
            </w:r>
          </w:p>
        </w:tc>
        <w:tc>
          <w:tcPr>
            <w:tcW w:w="963" w:type="dxa"/>
            <w:vAlign w:val="bottom"/>
          </w:tcPr>
          <w:p w:rsidR="00C05265" w:rsidRPr="005C56F2" w:rsidRDefault="00C05265" w:rsidP="00911405">
            <w:pPr>
              <w:rPr>
                <w:rFonts w:ascii="Arial" w:eastAsia="Times New Roman" w:hAnsi="Arial" w:cs="Arial"/>
                <w:sz w:val="18"/>
                <w:szCs w:val="18"/>
              </w:rPr>
            </w:pPr>
            <w:r w:rsidRPr="005C56F2">
              <w:rPr>
                <w:rFonts w:ascii="Arial" w:eastAsia="Times New Roman" w:hAnsi="Arial" w:cs="Arial"/>
                <w:sz w:val="18"/>
                <w:szCs w:val="18"/>
              </w:rPr>
              <w:t>0.52 (0.46-0.58)</w:t>
            </w:r>
          </w:p>
        </w:tc>
        <w:tc>
          <w:tcPr>
            <w:tcW w:w="1504" w:type="dxa"/>
            <w:vAlign w:val="bottom"/>
          </w:tcPr>
          <w:p w:rsidR="00C05265" w:rsidRDefault="00C05265" w:rsidP="00911405">
            <w:pPr>
              <w:rPr>
                <w:rFonts w:ascii="Arial" w:eastAsia="Times New Roman" w:hAnsi="Arial" w:cs="Arial"/>
                <w:color w:val="000000" w:themeColor="text1"/>
                <w:sz w:val="18"/>
                <w:szCs w:val="18"/>
              </w:rPr>
            </w:pPr>
            <w:r w:rsidRPr="004873CA">
              <w:rPr>
                <w:rFonts w:ascii="Arial" w:eastAsia="Times New Roman" w:hAnsi="Arial" w:cs="Arial"/>
                <w:sz w:val="18"/>
                <w:szCs w:val="18"/>
              </w:rPr>
              <w:t>0.43 (0.42-0.44)</w:t>
            </w:r>
            <w:r>
              <w:rPr>
                <w:rFonts w:ascii="Arial" w:eastAsia="Times New Roman" w:hAnsi="Arial" w:cs="Arial"/>
                <w:sz w:val="18"/>
                <w:szCs w:val="18"/>
              </w:rPr>
              <w:t>,</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 0.0497, </w:t>
            </w:r>
          </w:p>
          <w:p w:rsidR="00C05265" w:rsidRPr="00B9156D" w:rsidRDefault="00C05265" w:rsidP="00911405">
            <w:pPr>
              <w:rPr>
                <w:rFonts w:ascii="Arial" w:eastAsia="Times New Roman" w:hAnsi="Arial" w:cs="Arial"/>
                <w:sz w:val="18"/>
                <w:szCs w:val="18"/>
                <w:highlight w:val="yellow"/>
              </w:rPr>
            </w:pPr>
            <w:r>
              <w:rPr>
                <w:rFonts w:ascii="Arial" w:eastAsia="Times New Roman" w:hAnsi="Arial" w:cs="Arial"/>
                <w:color w:val="000000" w:themeColor="text1"/>
                <w:sz w:val="18"/>
                <w:szCs w:val="18"/>
              </w:rPr>
              <w:t>-0.11</w:t>
            </w:r>
          </w:p>
        </w:tc>
        <w:tc>
          <w:tcPr>
            <w:tcW w:w="1298" w:type="dxa"/>
            <w:vAlign w:val="bottom"/>
          </w:tcPr>
          <w:p w:rsidR="00C05265" w:rsidRDefault="00C05265" w:rsidP="00911405">
            <w:pPr>
              <w:rPr>
                <w:rFonts w:ascii="Arial" w:eastAsia="Times New Roman" w:hAnsi="Arial" w:cs="Arial"/>
                <w:color w:val="000000" w:themeColor="text1"/>
                <w:sz w:val="18"/>
                <w:szCs w:val="18"/>
              </w:rPr>
            </w:pPr>
            <w:r w:rsidRPr="003C510A">
              <w:rPr>
                <w:rFonts w:ascii="Arial" w:eastAsia="Times New Roman" w:hAnsi="Arial" w:cs="Arial"/>
                <w:sz w:val="18"/>
                <w:szCs w:val="18"/>
              </w:rPr>
              <w:t>0.48 (0.42-0.53)</w:t>
            </w:r>
            <w:r>
              <w:rPr>
                <w:rFonts w:ascii="Arial" w:eastAsia="Times New Roman" w:hAnsi="Arial" w:cs="Arial"/>
                <w:sz w:val="18"/>
                <w:szCs w:val="18"/>
              </w:rPr>
              <w:t>,</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 0.4304, </w:t>
            </w:r>
          </w:p>
          <w:p w:rsidR="00C05265" w:rsidRPr="00B9156D" w:rsidRDefault="00C05265" w:rsidP="00911405">
            <w:pPr>
              <w:rPr>
                <w:rFonts w:ascii="Arial" w:eastAsia="Times New Roman" w:hAnsi="Arial" w:cs="Arial"/>
                <w:sz w:val="18"/>
                <w:szCs w:val="18"/>
                <w:highlight w:val="yellow"/>
              </w:rPr>
            </w:pPr>
            <w:r>
              <w:rPr>
                <w:rFonts w:ascii="Arial" w:eastAsia="Times New Roman" w:hAnsi="Arial" w:cs="Arial"/>
                <w:color w:val="000000" w:themeColor="text1"/>
                <w:sz w:val="18"/>
                <w:szCs w:val="18"/>
              </w:rPr>
              <w:t>-0.17</w:t>
            </w:r>
          </w:p>
        </w:tc>
        <w:tc>
          <w:tcPr>
            <w:tcW w:w="1187" w:type="dxa"/>
            <w:vAlign w:val="bottom"/>
          </w:tcPr>
          <w:p w:rsidR="00C05265" w:rsidRDefault="00C05265" w:rsidP="00911405">
            <w:pPr>
              <w:rPr>
                <w:rFonts w:ascii="Arial" w:eastAsia="Times New Roman" w:hAnsi="Arial" w:cs="Arial"/>
                <w:color w:val="000000" w:themeColor="text1"/>
                <w:sz w:val="18"/>
                <w:szCs w:val="18"/>
              </w:rPr>
            </w:pPr>
            <w:r w:rsidRPr="004873CA">
              <w:rPr>
                <w:rFonts w:ascii="Arial" w:eastAsia="Times New Roman" w:hAnsi="Arial" w:cs="Arial"/>
                <w:sz w:val="18"/>
                <w:szCs w:val="18"/>
              </w:rPr>
              <w:t>0.53 (0.48-0.58)</w:t>
            </w:r>
            <w:r>
              <w:rPr>
                <w:rFonts w:ascii="Arial" w:eastAsia="Times New Roman" w:hAnsi="Arial" w:cs="Arial"/>
                <w:sz w:val="18"/>
                <w:szCs w:val="18"/>
              </w:rPr>
              <w:t>,</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 0.7141, </w:t>
            </w:r>
          </w:p>
          <w:p w:rsidR="00C05265" w:rsidRPr="004873CA"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-0.07</w:t>
            </w:r>
          </w:p>
        </w:tc>
        <w:tc>
          <w:tcPr>
            <w:tcW w:w="1187" w:type="dxa"/>
            <w:vAlign w:val="bottom"/>
          </w:tcPr>
          <w:p w:rsidR="00C05265" w:rsidRDefault="00C05265" w:rsidP="00911405">
            <w:pPr>
              <w:rPr>
                <w:rFonts w:ascii="Arial" w:eastAsia="Times New Roman" w:hAnsi="Arial" w:cs="Arial"/>
                <w:color w:val="000000" w:themeColor="text1"/>
                <w:sz w:val="18"/>
                <w:szCs w:val="18"/>
              </w:rPr>
            </w:pPr>
            <w:r w:rsidRPr="004873CA">
              <w:rPr>
                <w:rFonts w:ascii="Arial" w:eastAsia="Times New Roman" w:hAnsi="Arial" w:cs="Arial"/>
                <w:sz w:val="18"/>
                <w:szCs w:val="18"/>
              </w:rPr>
              <w:t>0.49 (0.45-0.53)</w:t>
            </w:r>
            <w:r>
              <w:rPr>
                <w:rFonts w:ascii="Arial" w:eastAsia="Times New Roman" w:hAnsi="Arial" w:cs="Arial"/>
                <w:sz w:val="18"/>
                <w:szCs w:val="18"/>
              </w:rPr>
              <w:t>,</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 0.5604, </w:t>
            </w:r>
          </w:p>
          <w:p w:rsidR="00C05265" w:rsidRPr="004873CA"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-0.10</w:t>
            </w:r>
          </w:p>
        </w:tc>
        <w:tc>
          <w:tcPr>
            <w:tcW w:w="1187" w:type="dxa"/>
            <w:vAlign w:val="bottom"/>
          </w:tcPr>
          <w:p w:rsidR="00C05265" w:rsidRDefault="00C05265" w:rsidP="00911405">
            <w:pPr>
              <w:rPr>
                <w:rFonts w:ascii="Arial" w:eastAsia="Times New Roman" w:hAnsi="Arial" w:cs="Arial"/>
                <w:color w:val="000000" w:themeColor="text1"/>
                <w:sz w:val="18"/>
                <w:szCs w:val="18"/>
              </w:rPr>
            </w:pPr>
            <w:r>
              <w:rPr>
                <w:rFonts w:ascii="Arial" w:eastAsia="Times New Roman" w:hAnsi="Arial" w:cs="Arial"/>
                <w:sz w:val="18"/>
                <w:szCs w:val="18"/>
              </w:rPr>
              <w:t>0.44 (0.39-0.49),</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 0.1170, </w:t>
            </w:r>
          </w:p>
          <w:p w:rsidR="00C05265" w:rsidRPr="004873CA"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-0.19</w:t>
            </w:r>
          </w:p>
        </w:tc>
      </w:tr>
      <w:tr w:rsidR="00C05265" w:rsidRPr="00EC1FEE" w:rsidTr="00911405">
        <w:tc>
          <w:tcPr>
            <w:tcW w:w="867" w:type="dxa"/>
            <w:vMerge w:val="restart"/>
            <w:vAlign w:val="center"/>
          </w:tcPr>
          <w:p w:rsidR="00C05265" w:rsidRPr="0041732D" w:rsidRDefault="00C05265" w:rsidP="00911405">
            <w:pPr>
              <w:rPr>
                <w:rFonts w:ascii="Arial" w:eastAsia="Times New Roman" w:hAnsi="Arial" w:cs="Arial"/>
                <w:sz w:val="18"/>
                <w:szCs w:val="18"/>
              </w:rPr>
            </w:pPr>
            <w:r w:rsidRPr="0041732D">
              <w:rPr>
                <w:rFonts w:ascii="Arial" w:eastAsia="Times New Roman" w:hAnsi="Arial" w:cs="Arial"/>
                <w:sz w:val="18"/>
                <w:szCs w:val="18"/>
              </w:rPr>
              <w:t>5</w:t>
            </w:r>
          </w:p>
        </w:tc>
        <w:tc>
          <w:tcPr>
            <w:tcW w:w="1157" w:type="dxa"/>
            <w:vAlign w:val="center"/>
          </w:tcPr>
          <w:p w:rsidR="00C05265" w:rsidRPr="00B83209" w:rsidRDefault="00C05265" w:rsidP="00911405">
            <w:pPr>
              <w:rPr>
                <w:rFonts w:ascii="Arial" w:eastAsia="Times New Roman" w:hAnsi="Arial" w:cs="Arial"/>
                <w:sz w:val="18"/>
                <w:szCs w:val="18"/>
              </w:rPr>
            </w:pPr>
            <w:proofErr w:type="spellStart"/>
            <w:r w:rsidRPr="00B83209">
              <w:rPr>
                <w:rFonts w:ascii="Arial" w:eastAsia="Times New Roman" w:hAnsi="Arial" w:cs="Arial"/>
                <w:sz w:val="18"/>
                <w:szCs w:val="18"/>
              </w:rPr>
              <w:t>RplD</w:t>
            </w:r>
            <w:proofErr w:type="spellEnd"/>
            <w:r w:rsidRPr="00B83209">
              <w:rPr>
                <w:rFonts w:ascii="Arial" w:eastAsia="Times New Roman" w:hAnsi="Arial" w:cs="Arial"/>
                <w:sz w:val="18"/>
                <w:szCs w:val="18"/>
              </w:rPr>
              <w:t xml:space="preserve"> G70D</w:t>
            </w:r>
          </w:p>
        </w:tc>
        <w:tc>
          <w:tcPr>
            <w:tcW w:w="963" w:type="dxa"/>
            <w:vAlign w:val="bottom"/>
          </w:tcPr>
          <w:p w:rsidR="00C05265" w:rsidRPr="00B83209" w:rsidRDefault="00C05265" w:rsidP="00911405">
            <w:pPr>
              <w:rPr>
                <w:rFonts w:ascii="Arial" w:eastAsia="Times New Roman" w:hAnsi="Arial" w:cs="Arial"/>
                <w:sz w:val="18"/>
                <w:szCs w:val="18"/>
              </w:rPr>
            </w:pPr>
            <w:r w:rsidRPr="00B83209">
              <w:rPr>
                <w:rFonts w:ascii="Arial" w:eastAsia="Times New Roman" w:hAnsi="Arial" w:cs="Arial"/>
                <w:sz w:val="18"/>
                <w:szCs w:val="18"/>
              </w:rPr>
              <w:t>0.76 (0.73-0.8)</w:t>
            </w:r>
          </w:p>
        </w:tc>
        <w:tc>
          <w:tcPr>
            <w:tcW w:w="1504" w:type="dxa"/>
            <w:vAlign w:val="bottom"/>
          </w:tcPr>
          <w:p w:rsidR="00C05265" w:rsidRDefault="00C05265" w:rsidP="00911405">
            <w:pPr>
              <w:rPr>
                <w:rFonts w:ascii="Arial" w:eastAsia="Times New Roman" w:hAnsi="Arial" w:cs="Arial"/>
                <w:color w:val="000000" w:themeColor="text1"/>
                <w:sz w:val="18"/>
                <w:szCs w:val="18"/>
              </w:rPr>
            </w:pPr>
            <w:r>
              <w:rPr>
                <w:rFonts w:ascii="Arial" w:eastAsia="Times New Roman" w:hAnsi="Arial" w:cs="Arial"/>
                <w:sz w:val="18"/>
                <w:szCs w:val="18"/>
              </w:rPr>
              <w:t>0.98 (0.98-0.98),</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&lt; 0.0001, </w:t>
            </w:r>
          </w:p>
          <w:p w:rsidR="00C05265" w:rsidRPr="00B83209"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0.16</w:t>
            </w:r>
          </w:p>
        </w:tc>
        <w:tc>
          <w:tcPr>
            <w:tcW w:w="1298" w:type="dxa"/>
            <w:vAlign w:val="bottom"/>
          </w:tcPr>
          <w:p w:rsidR="00C05265" w:rsidRDefault="00C05265" w:rsidP="00911405">
            <w:pPr>
              <w:rPr>
                <w:rFonts w:ascii="Arial" w:eastAsia="Times New Roman" w:hAnsi="Arial" w:cs="Arial"/>
                <w:color w:val="000000" w:themeColor="text1"/>
                <w:sz w:val="18"/>
                <w:szCs w:val="18"/>
              </w:rPr>
            </w:pPr>
            <w:r>
              <w:rPr>
                <w:rFonts w:ascii="Arial" w:eastAsia="Times New Roman" w:hAnsi="Arial" w:cs="Arial"/>
                <w:sz w:val="18"/>
                <w:szCs w:val="18"/>
              </w:rPr>
              <w:t>0.9 (0.89-0.91),</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&lt; 0.0001, </w:t>
            </w:r>
          </w:p>
          <w:p w:rsidR="00C05265" w:rsidRPr="00B83209"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0.08</w:t>
            </w:r>
          </w:p>
        </w:tc>
        <w:tc>
          <w:tcPr>
            <w:tcW w:w="1187" w:type="dxa"/>
            <w:vAlign w:val="bottom"/>
          </w:tcPr>
          <w:p w:rsidR="00C05265" w:rsidRDefault="00C05265" w:rsidP="00911405">
            <w:pPr>
              <w:rPr>
                <w:rFonts w:ascii="Arial" w:eastAsia="Times New Roman" w:hAnsi="Arial" w:cs="Arial"/>
                <w:color w:val="000000" w:themeColor="text1"/>
                <w:sz w:val="18"/>
                <w:szCs w:val="18"/>
              </w:rPr>
            </w:pPr>
            <w:r>
              <w:rPr>
                <w:rFonts w:ascii="Arial" w:eastAsia="Times New Roman" w:hAnsi="Arial" w:cs="Arial"/>
                <w:sz w:val="18"/>
                <w:szCs w:val="18"/>
              </w:rPr>
              <w:t xml:space="preserve">0.9 (0.89-0.91), </w:t>
            </w:r>
            <w:r>
              <w:rPr>
                <w:rFonts w:ascii="Arial" w:eastAsia="Times New Roman" w:hAnsi="Arial" w:cs="Arial"/>
                <w:i/>
                <w:color w:val="000000" w:themeColor="text1"/>
                <w:sz w:val="18"/>
                <w:szCs w:val="18"/>
              </w:rPr>
              <w:t xml:space="preserve">P </w:t>
            </w:r>
            <w:r>
              <w:rPr>
                <w:rFonts w:ascii="Arial" w:eastAsia="Times New Roman" w:hAnsi="Arial" w:cs="Arial"/>
                <w:color w:val="000000" w:themeColor="text1"/>
                <w:sz w:val="18"/>
                <w:szCs w:val="18"/>
              </w:rPr>
              <w:t xml:space="preserve">&lt; 0.0001, </w:t>
            </w:r>
          </w:p>
          <w:p w:rsidR="00C05265" w:rsidRPr="00B83209"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0.08</w:t>
            </w:r>
          </w:p>
        </w:tc>
        <w:tc>
          <w:tcPr>
            <w:tcW w:w="1187" w:type="dxa"/>
            <w:vAlign w:val="bottom"/>
          </w:tcPr>
          <w:p w:rsidR="00C05265" w:rsidRDefault="00C05265" w:rsidP="00911405">
            <w:pPr>
              <w:rPr>
                <w:rFonts w:ascii="Arial" w:eastAsia="Times New Roman" w:hAnsi="Arial" w:cs="Arial"/>
                <w:color w:val="000000" w:themeColor="text1"/>
                <w:sz w:val="18"/>
                <w:szCs w:val="18"/>
              </w:rPr>
            </w:pPr>
            <w:r>
              <w:rPr>
                <w:rFonts w:ascii="Arial" w:eastAsia="Times New Roman" w:hAnsi="Arial" w:cs="Arial"/>
                <w:sz w:val="18"/>
                <w:szCs w:val="18"/>
              </w:rPr>
              <w:t>0.96 (0.96-0.97),</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&lt; 0.0001, </w:t>
            </w:r>
          </w:p>
          <w:p w:rsidR="00C05265" w:rsidRPr="00B83209"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0.14</w:t>
            </w:r>
          </w:p>
        </w:tc>
        <w:tc>
          <w:tcPr>
            <w:tcW w:w="1187" w:type="dxa"/>
            <w:vAlign w:val="bottom"/>
          </w:tcPr>
          <w:p w:rsidR="00C05265" w:rsidRDefault="00C05265" w:rsidP="00911405">
            <w:pPr>
              <w:rPr>
                <w:rFonts w:ascii="Arial" w:eastAsia="Times New Roman" w:hAnsi="Arial" w:cs="Arial"/>
                <w:color w:val="000000" w:themeColor="text1"/>
                <w:sz w:val="18"/>
                <w:szCs w:val="18"/>
              </w:rPr>
            </w:pPr>
            <w:r>
              <w:rPr>
                <w:rFonts w:ascii="Arial" w:eastAsia="Times New Roman" w:hAnsi="Arial" w:cs="Arial"/>
                <w:sz w:val="18"/>
                <w:szCs w:val="18"/>
              </w:rPr>
              <w:t>0.95 (0.95-0.96),</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&lt; 0.0001, </w:t>
            </w:r>
          </w:p>
          <w:p w:rsidR="00C05265" w:rsidRPr="00B83209"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0.13</w:t>
            </w:r>
          </w:p>
        </w:tc>
      </w:tr>
      <w:tr w:rsidR="00C05265" w:rsidRPr="00EC1FEE" w:rsidTr="00911405">
        <w:tc>
          <w:tcPr>
            <w:tcW w:w="867" w:type="dxa"/>
            <w:vMerge/>
            <w:vAlign w:val="center"/>
          </w:tcPr>
          <w:p w:rsidR="00C05265" w:rsidRPr="00B9156D" w:rsidRDefault="00C05265" w:rsidP="00911405">
            <w:pPr>
              <w:rPr>
                <w:rFonts w:ascii="Arial" w:eastAsia="Times New Roman" w:hAnsi="Arial" w:cs="Arial"/>
                <w:sz w:val="18"/>
                <w:szCs w:val="18"/>
                <w:highlight w:val="yellow"/>
              </w:rPr>
            </w:pPr>
          </w:p>
        </w:tc>
        <w:tc>
          <w:tcPr>
            <w:tcW w:w="1157" w:type="dxa"/>
            <w:vAlign w:val="center"/>
          </w:tcPr>
          <w:p w:rsidR="00C05265" w:rsidRPr="0041732D" w:rsidRDefault="00C05265" w:rsidP="00911405">
            <w:pPr>
              <w:rPr>
                <w:rFonts w:ascii="Arial" w:eastAsia="Times New Roman" w:hAnsi="Arial" w:cs="Arial"/>
                <w:sz w:val="18"/>
                <w:szCs w:val="18"/>
              </w:rPr>
            </w:pPr>
            <w:r w:rsidRPr="0041732D">
              <w:rPr>
                <w:rFonts w:ascii="Arial" w:eastAsia="Times New Roman" w:hAnsi="Arial" w:cs="Arial"/>
                <w:sz w:val="18"/>
                <w:szCs w:val="18"/>
              </w:rPr>
              <w:t>23S C2611T (2-4 alleles)</w:t>
            </w:r>
          </w:p>
        </w:tc>
        <w:tc>
          <w:tcPr>
            <w:tcW w:w="963" w:type="dxa"/>
            <w:vAlign w:val="bottom"/>
          </w:tcPr>
          <w:p w:rsidR="00C05265" w:rsidRPr="0041732D" w:rsidRDefault="00C05265" w:rsidP="00911405">
            <w:pPr>
              <w:rPr>
                <w:rFonts w:ascii="Arial" w:eastAsia="Times New Roman" w:hAnsi="Arial" w:cs="Arial"/>
                <w:sz w:val="18"/>
                <w:szCs w:val="18"/>
              </w:rPr>
            </w:pPr>
            <w:r w:rsidRPr="0041732D">
              <w:rPr>
                <w:rFonts w:ascii="Arial" w:eastAsia="Times New Roman" w:hAnsi="Arial" w:cs="Arial"/>
                <w:sz w:val="18"/>
                <w:szCs w:val="18"/>
              </w:rPr>
              <w:t>0.65 (0.6-0.7)</w:t>
            </w:r>
          </w:p>
        </w:tc>
        <w:tc>
          <w:tcPr>
            <w:tcW w:w="1504" w:type="dxa"/>
            <w:vAlign w:val="bottom"/>
          </w:tcPr>
          <w:p w:rsidR="00C05265" w:rsidRDefault="00C05265" w:rsidP="00911405">
            <w:pPr>
              <w:rPr>
                <w:rFonts w:ascii="Arial" w:eastAsia="Times New Roman" w:hAnsi="Arial" w:cs="Arial"/>
                <w:color w:val="000000" w:themeColor="text1"/>
                <w:sz w:val="18"/>
                <w:szCs w:val="18"/>
              </w:rPr>
            </w:pPr>
            <w:r>
              <w:rPr>
                <w:rFonts w:ascii="Arial" w:eastAsia="Times New Roman" w:hAnsi="Arial" w:cs="Arial"/>
                <w:sz w:val="18"/>
                <w:szCs w:val="18"/>
              </w:rPr>
              <w:t>0.93 (0.93-0.93),</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&lt; 0.0001, </w:t>
            </w:r>
          </w:p>
          <w:p w:rsidR="00C05265" w:rsidRPr="0041732D"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0.23</w:t>
            </w:r>
          </w:p>
        </w:tc>
        <w:tc>
          <w:tcPr>
            <w:tcW w:w="1298" w:type="dxa"/>
            <w:vAlign w:val="bottom"/>
          </w:tcPr>
          <w:p w:rsidR="00C05265" w:rsidRDefault="00C05265" w:rsidP="00911405">
            <w:pPr>
              <w:rPr>
                <w:rFonts w:ascii="Arial" w:eastAsia="Times New Roman" w:hAnsi="Arial" w:cs="Arial"/>
                <w:color w:val="000000" w:themeColor="text1"/>
                <w:sz w:val="18"/>
                <w:szCs w:val="18"/>
              </w:rPr>
            </w:pPr>
            <w:r w:rsidRPr="0041732D">
              <w:rPr>
                <w:rFonts w:ascii="Arial" w:eastAsia="Times New Roman" w:hAnsi="Arial" w:cs="Arial"/>
                <w:sz w:val="18"/>
                <w:szCs w:val="18"/>
              </w:rPr>
              <w:t>0.9 (0.89-0.9</w:t>
            </w:r>
            <w:r>
              <w:rPr>
                <w:rFonts w:ascii="Arial" w:eastAsia="Times New Roman" w:hAnsi="Arial" w:cs="Arial"/>
                <w:sz w:val="18"/>
                <w:szCs w:val="18"/>
              </w:rPr>
              <w:t>1),</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&lt; 0.0001, </w:t>
            </w:r>
          </w:p>
          <w:p w:rsidR="00C05265" w:rsidRPr="0041732D"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0.19</w:t>
            </w:r>
          </w:p>
        </w:tc>
        <w:tc>
          <w:tcPr>
            <w:tcW w:w="1187" w:type="dxa"/>
            <w:vAlign w:val="bottom"/>
          </w:tcPr>
          <w:p w:rsidR="00C05265" w:rsidRDefault="00C05265" w:rsidP="00911405">
            <w:pPr>
              <w:rPr>
                <w:rFonts w:ascii="Arial" w:eastAsia="Times New Roman" w:hAnsi="Arial" w:cs="Arial"/>
                <w:color w:val="000000" w:themeColor="text1"/>
                <w:sz w:val="18"/>
                <w:szCs w:val="18"/>
              </w:rPr>
            </w:pPr>
            <w:r>
              <w:rPr>
                <w:rFonts w:ascii="Arial" w:eastAsia="Times New Roman" w:hAnsi="Arial" w:cs="Arial"/>
                <w:sz w:val="18"/>
                <w:szCs w:val="18"/>
              </w:rPr>
              <w:t>0.91 (0.9-0.92),</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&lt; 0.0001, </w:t>
            </w:r>
          </w:p>
          <w:p w:rsidR="00C05265" w:rsidRPr="0041732D"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0.20</w:t>
            </w:r>
          </w:p>
        </w:tc>
        <w:tc>
          <w:tcPr>
            <w:tcW w:w="1187" w:type="dxa"/>
            <w:vAlign w:val="bottom"/>
          </w:tcPr>
          <w:p w:rsidR="00C05265" w:rsidRDefault="00C05265" w:rsidP="00911405">
            <w:pPr>
              <w:rPr>
                <w:rFonts w:ascii="Arial" w:eastAsia="Times New Roman" w:hAnsi="Arial" w:cs="Arial"/>
                <w:color w:val="000000" w:themeColor="text1"/>
                <w:sz w:val="18"/>
                <w:szCs w:val="18"/>
              </w:rPr>
            </w:pPr>
            <w:r>
              <w:rPr>
                <w:rFonts w:ascii="Arial" w:eastAsia="Times New Roman" w:hAnsi="Arial" w:cs="Arial"/>
                <w:sz w:val="18"/>
                <w:szCs w:val="18"/>
              </w:rPr>
              <w:t>0.98 (0.97-0.98),</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&lt; 0.0001, </w:t>
            </w:r>
          </w:p>
          <w:p w:rsidR="00C05265" w:rsidRPr="0041732D"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0.28</w:t>
            </w:r>
          </w:p>
        </w:tc>
        <w:tc>
          <w:tcPr>
            <w:tcW w:w="1187" w:type="dxa"/>
            <w:vAlign w:val="bottom"/>
          </w:tcPr>
          <w:p w:rsidR="00C05265" w:rsidRDefault="00C05265" w:rsidP="00911405">
            <w:pPr>
              <w:rPr>
                <w:rFonts w:ascii="Arial" w:eastAsia="Times New Roman" w:hAnsi="Arial" w:cs="Arial"/>
                <w:color w:val="000000" w:themeColor="text1"/>
                <w:sz w:val="18"/>
                <w:szCs w:val="18"/>
              </w:rPr>
            </w:pPr>
            <w:r>
              <w:rPr>
                <w:rFonts w:ascii="Arial" w:eastAsia="Times New Roman" w:hAnsi="Arial" w:cs="Arial"/>
                <w:sz w:val="18"/>
                <w:szCs w:val="18"/>
              </w:rPr>
              <w:t xml:space="preserve">0.96 (0.95-0.96), </w:t>
            </w:r>
            <w:r>
              <w:rPr>
                <w:rFonts w:ascii="Arial" w:eastAsia="Times New Roman" w:hAnsi="Arial" w:cs="Arial"/>
                <w:i/>
                <w:color w:val="000000" w:themeColor="text1"/>
                <w:sz w:val="18"/>
                <w:szCs w:val="18"/>
              </w:rPr>
              <w:t xml:space="preserve">P </w:t>
            </w:r>
            <w:r>
              <w:rPr>
                <w:rFonts w:ascii="Arial" w:eastAsia="Times New Roman" w:hAnsi="Arial" w:cs="Arial"/>
                <w:color w:val="000000" w:themeColor="text1"/>
                <w:sz w:val="18"/>
                <w:szCs w:val="18"/>
              </w:rPr>
              <w:t xml:space="preserve">&lt; 0.0001, </w:t>
            </w:r>
          </w:p>
          <w:p w:rsidR="00C05265" w:rsidRPr="0041732D"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0.25</w:t>
            </w:r>
          </w:p>
        </w:tc>
      </w:tr>
      <w:tr w:rsidR="00C05265" w:rsidRPr="00EC1FEE" w:rsidTr="00911405">
        <w:trPr>
          <w:trHeight w:val="395"/>
        </w:trPr>
        <w:tc>
          <w:tcPr>
            <w:tcW w:w="867" w:type="dxa"/>
            <w:vMerge/>
            <w:vAlign w:val="center"/>
          </w:tcPr>
          <w:p w:rsidR="00C05265" w:rsidRPr="00B9156D" w:rsidRDefault="00C05265" w:rsidP="00911405">
            <w:pPr>
              <w:rPr>
                <w:rFonts w:ascii="Arial" w:eastAsia="Times New Roman" w:hAnsi="Arial" w:cs="Arial"/>
                <w:sz w:val="18"/>
                <w:szCs w:val="18"/>
                <w:highlight w:val="yellow"/>
              </w:rPr>
            </w:pPr>
          </w:p>
        </w:tc>
        <w:tc>
          <w:tcPr>
            <w:tcW w:w="1157" w:type="dxa"/>
            <w:vAlign w:val="center"/>
          </w:tcPr>
          <w:p w:rsidR="00C05265" w:rsidRPr="004873CA" w:rsidRDefault="00C05265" w:rsidP="00911405">
            <w:pPr>
              <w:rPr>
                <w:rFonts w:ascii="Arial" w:eastAsia="Times New Roman" w:hAnsi="Arial" w:cs="Arial"/>
                <w:sz w:val="18"/>
                <w:szCs w:val="18"/>
              </w:rPr>
            </w:pPr>
            <w:proofErr w:type="spellStart"/>
            <w:r w:rsidRPr="004873CA">
              <w:rPr>
                <w:rFonts w:ascii="Arial" w:eastAsia="Times New Roman" w:hAnsi="Arial" w:cs="Arial"/>
                <w:i/>
                <w:sz w:val="18"/>
                <w:szCs w:val="18"/>
              </w:rPr>
              <w:t>penA</w:t>
            </w:r>
            <w:proofErr w:type="spellEnd"/>
            <w:r w:rsidRPr="004873CA">
              <w:rPr>
                <w:rFonts w:ascii="Arial" w:eastAsia="Times New Roman" w:hAnsi="Arial" w:cs="Arial"/>
                <w:i/>
                <w:sz w:val="18"/>
                <w:szCs w:val="18"/>
              </w:rPr>
              <w:t xml:space="preserve"> </w:t>
            </w:r>
            <w:r w:rsidRPr="004873CA">
              <w:rPr>
                <w:rFonts w:ascii="Arial" w:eastAsia="Times New Roman" w:hAnsi="Arial" w:cs="Arial"/>
                <w:sz w:val="18"/>
                <w:szCs w:val="18"/>
              </w:rPr>
              <w:t>XXXIV</w:t>
            </w:r>
          </w:p>
        </w:tc>
        <w:tc>
          <w:tcPr>
            <w:tcW w:w="963" w:type="dxa"/>
            <w:vAlign w:val="bottom"/>
          </w:tcPr>
          <w:p w:rsidR="00C05265" w:rsidRPr="004873CA" w:rsidRDefault="00C05265" w:rsidP="00911405">
            <w:pPr>
              <w:rPr>
                <w:rFonts w:ascii="Arial" w:eastAsia="Times New Roman" w:hAnsi="Arial" w:cs="Arial"/>
                <w:sz w:val="18"/>
                <w:szCs w:val="18"/>
              </w:rPr>
            </w:pPr>
            <w:r w:rsidRPr="004873CA">
              <w:rPr>
                <w:rFonts w:ascii="Arial" w:eastAsia="Times New Roman" w:hAnsi="Arial" w:cs="Arial"/>
                <w:sz w:val="18"/>
                <w:szCs w:val="18"/>
              </w:rPr>
              <w:t>0.89 (0.87-0.91)</w:t>
            </w:r>
          </w:p>
        </w:tc>
        <w:tc>
          <w:tcPr>
            <w:tcW w:w="1504" w:type="dxa"/>
            <w:vAlign w:val="bottom"/>
          </w:tcPr>
          <w:p w:rsidR="00C05265" w:rsidRDefault="00C05265" w:rsidP="00911405">
            <w:pPr>
              <w:rPr>
                <w:rFonts w:ascii="Arial" w:eastAsia="Times New Roman" w:hAnsi="Arial" w:cs="Arial"/>
                <w:color w:val="000000" w:themeColor="text1"/>
                <w:sz w:val="18"/>
                <w:szCs w:val="18"/>
              </w:rPr>
            </w:pPr>
            <w:r>
              <w:rPr>
                <w:rFonts w:ascii="Arial" w:eastAsia="Times New Roman" w:hAnsi="Arial" w:cs="Arial"/>
                <w:sz w:val="18"/>
                <w:szCs w:val="18"/>
              </w:rPr>
              <w:t>0.95 (0.95-0.95),</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&lt; 0.0001, </w:t>
            </w:r>
          </w:p>
          <w:p w:rsidR="00C05265" w:rsidRPr="004873CA"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0.03</w:t>
            </w:r>
          </w:p>
        </w:tc>
        <w:tc>
          <w:tcPr>
            <w:tcW w:w="1298" w:type="dxa"/>
            <w:vAlign w:val="bottom"/>
          </w:tcPr>
          <w:p w:rsidR="00C05265" w:rsidRDefault="00C05265" w:rsidP="00911405">
            <w:pPr>
              <w:rPr>
                <w:rFonts w:ascii="Arial" w:eastAsia="Times New Roman" w:hAnsi="Arial" w:cs="Arial"/>
                <w:color w:val="000000" w:themeColor="text1"/>
                <w:sz w:val="18"/>
                <w:szCs w:val="18"/>
              </w:rPr>
            </w:pPr>
            <w:r>
              <w:rPr>
                <w:rFonts w:ascii="Arial" w:eastAsia="Times New Roman" w:hAnsi="Arial" w:cs="Arial"/>
                <w:sz w:val="18"/>
                <w:szCs w:val="18"/>
              </w:rPr>
              <w:t>0.95 (0.94-0.95),</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&lt; 0.0001, </w:t>
            </w:r>
          </w:p>
          <w:p w:rsidR="00C05265" w:rsidRPr="004873CA"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0.03</w:t>
            </w:r>
          </w:p>
        </w:tc>
        <w:tc>
          <w:tcPr>
            <w:tcW w:w="1187" w:type="dxa"/>
            <w:vAlign w:val="bottom"/>
          </w:tcPr>
          <w:p w:rsidR="00C05265" w:rsidRDefault="00C05265" w:rsidP="00911405">
            <w:pPr>
              <w:rPr>
                <w:rFonts w:ascii="Arial" w:eastAsia="Times New Roman" w:hAnsi="Arial" w:cs="Arial"/>
                <w:color w:val="000000" w:themeColor="text1"/>
                <w:sz w:val="18"/>
                <w:szCs w:val="18"/>
              </w:rPr>
            </w:pPr>
            <w:r>
              <w:rPr>
                <w:rFonts w:ascii="Arial" w:eastAsia="Times New Roman" w:hAnsi="Arial" w:cs="Arial"/>
                <w:sz w:val="18"/>
                <w:szCs w:val="18"/>
              </w:rPr>
              <w:t>0.9 (0.89-0.91),</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&lt; 0.0001, </w:t>
            </w:r>
          </w:p>
          <w:p w:rsidR="00C05265" w:rsidRPr="004873CA"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0.03</w:t>
            </w:r>
          </w:p>
        </w:tc>
        <w:tc>
          <w:tcPr>
            <w:tcW w:w="1187" w:type="dxa"/>
            <w:vAlign w:val="bottom"/>
          </w:tcPr>
          <w:p w:rsidR="00C05265" w:rsidRDefault="00C05265" w:rsidP="00911405">
            <w:pPr>
              <w:rPr>
                <w:rFonts w:ascii="Arial" w:eastAsia="Times New Roman" w:hAnsi="Arial" w:cs="Arial"/>
                <w:color w:val="000000" w:themeColor="text1"/>
                <w:sz w:val="18"/>
                <w:szCs w:val="18"/>
              </w:rPr>
            </w:pPr>
            <w:r>
              <w:rPr>
                <w:rFonts w:ascii="Arial" w:eastAsia="Times New Roman" w:hAnsi="Arial" w:cs="Arial"/>
                <w:sz w:val="18"/>
                <w:szCs w:val="18"/>
              </w:rPr>
              <w:t>0.96 (0.96-0.97),</w:t>
            </w:r>
            <w:r>
              <w:rPr>
                <w:rFonts w:ascii="Arial" w:eastAsia="Times New Roman" w:hAnsi="Arial" w:cs="Arial"/>
                <w:i/>
                <w:color w:val="000000" w:themeColor="text1"/>
                <w:sz w:val="18"/>
                <w:szCs w:val="18"/>
              </w:rPr>
              <w:t xml:space="preserve"> P </w:t>
            </w:r>
            <w:r>
              <w:rPr>
                <w:rFonts w:ascii="Arial" w:eastAsia="Times New Roman" w:hAnsi="Arial" w:cs="Arial"/>
                <w:color w:val="000000" w:themeColor="text1"/>
                <w:sz w:val="18"/>
                <w:szCs w:val="18"/>
              </w:rPr>
              <w:t xml:space="preserve">&lt; 0.0001, </w:t>
            </w:r>
          </w:p>
          <w:p w:rsidR="00C05265" w:rsidRPr="004873CA"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0.04</w:t>
            </w:r>
          </w:p>
        </w:tc>
        <w:tc>
          <w:tcPr>
            <w:tcW w:w="1187" w:type="dxa"/>
            <w:vAlign w:val="bottom"/>
          </w:tcPr>
          <w:p w:rsidR="00C05265" w:rsidRDefault="00C05265" w:rsidP="00911405">
            <w:pPr>
              <w:rPr>
                <w:rFonts w:ascii="Arial" w:eastAsia="Times New Roman" w:hAnsi="Arial" w:cs="Arial"/>
                <w:color w:val="000000" w:themeColor="text1"/>
                <w:sz w:val="18"/>
                <w:szCs w:val="18"/>
              </w:rPr>
            </w:pPr>
            <w:r>
              <w:rPr>
                <w:rFonts w:ascii="Arial" w:eastAsia="Times New Roman" w:hAnsi="Arial" w:cs="Arial"/>
                <w:sz w:val="18"/>
                <w:szCs w:val="18"/>
              </w:rPr>
              <w:t xml:space="preserve">0.86 (0.84-0.88), </w:t>
            </w:r>
            <w:r>
              <w:rPr>
                <w:rFonts w:ascii="Arial" w:eastAsia="Times New Roman" w:hAnsi="Arial" w:cs="Arial"/>
                <w:i/>
                <w:color w:val="000000" w:themeColor="text1"/>
                <w:sz w:val="18"/>
                <w:szCs w:val="18"/>
              </w:rPr>
              <w:t xml:space="preserve">P </w:t>
            </w:r>
            <w:r>
              <w:rPr>
                <w:rFonts w:ascii="Arial" w:eastAsia="Times New Roman" w:hAnsi="Arial" w:cs="Arial"/>
                <w:color w:val="000000" w:themeColor="text1"/>
                <w:sz w:val="18"/>
                <w:szCs w:val="18"/>
              </w:rPr>
              <w:t xml:space="preserve">= 0.0088, </w:t>
            </w:r>
          </w:p>
          <w:p w:rsidR="00C05265" w:rsidRPr="004873CA" w:rsidRDefault="00C05265" w:rsidP="00911405">
            <w:pPr>
              <w:rPr>
                <w:rFonts w:ascii="Arial" w:eastAsia="Times New Roman" w:hAnsi="Arial" w:cs="Arial"/>
                <w:sz w:val="18"/>
                <w:szCs w:val="18"/>
              </w:rPr>
            </w:pPr>
            <w:r>
              <w:rPr>
                <w:rFonts w:ascii="Arial" w:eastAsia="Times New Roman" w:hAnsi="Arial" w:cs="Arial"/>
                <w:color w:val="000000" w:themeColor="text1"/>
                <w:sz w:val="18"/>
                <w:szCs w:val="18"/>
              </w:rPr>
              <w:t>-0.06</w:t>
            </w:r>
          </w:p>
        </w:tc>
      </w:tr>
    </w:tbl>
    <w:p w:rsidR="00C05265" w:rsidRDefault="00BA37D9" w:rsidP="00C05265">
      <w:pPr>
        <w:rPr>
          <w:rFonts w:ascii="Arial" w:eastAsia="Times New Roman" w:hAnsi="Arial" w:cs="Arial"/>
          <w:color w:val="000000"/>
          <w:vertAlign w:val="superscript"/>
        </w:rPr>
      </w:pPr>
      <w:r>
        <w:rPr>
          <w:rFonts w:ascii="Arial" w:hAnsi="Arial" w:cs="Arial"/>
          <w:b/>
        </w:rPr>
        <w:lastRenderedPageBreak/>
        <w:t>Supplementary file 2</w:t>
      </w:r>
      <w:r>
        <w:rPr>
          <w:rFonts w:ascii="Arial" w:hAnsi="Arial" w:cs="Arial"/>
          <w:b/>
        </w:rPr>
        <w:t xml:space="preserve">D </w:t>
      </w:r>
      <w:r w:rsidR="00C05265">
        <w:rPr>
          <w:rFonts w:ascii="Arial" w:hAnsi="Arial" w:cs="Arial"/>
          <w:b/>
        </w:rPr>
        <w:t>(cont.).</w:t>
      </w:r>
    </w:p>
    <w:p w:rsidR="00C05265" w:rsidRPr="00730216" w:rsidRDefault="00C05265" w:rsidP="00C05265">
      <w:pPr>
        <w:rPr>
          <w:rFonts w:ascii="Arial" w:eastAsia="Times New Roman" w:hAnsi="Arial" w:cs="Arial"/>
          <w:color w:val="000000"/>
        </w:rPr>
      </w:pPr>
      <w:proofErr w:type="spellStart"/>
      <w:r w:rsidRPr="00004B74">
        <w:rPr>
          <w:rFonts w:ascii="Arial" w:eastAsia="Times New Roman" w:hAnsi="Arial" w:cs="Arial"/>
          <w:color w:val="000000"/>
          <w:vertAlign w:val="superscript"/>
        </w:rPr>
        <w:t>a</w:t>
      </w:r>
      <w:r w:rsidRPr="00004B74">
        <w:rPr>
          <w:rFonts w:ascii="Arial" w:eastAsia="Times New Roman" w:hAnsi="Arial" w:cs="Arial"/>
          <w:color w:val="000000"/>
        </w:rPr>
        <w:t>Mean</w:t>
      </w:r>
      <w:proofErr w:type="spellEnd"/>
      <w:r>
        <w:rPr>
          <w:rFonts w:ascii="Arial" w:eastAsia="Times New Roman" w:hAnsi="Arial" w:cs="Arial"/>
          <w:color w:val="000000"/>
        </w:rPr>
        <w:t xml:space="preserve"> detection efficiency </w:t>
      </w:r>
      <w:r>
        <w:rPr>
          <w:rFonts w:ascii="Arial" w:hAnsi="Arial" w:cs="Arial"/>
        </w:rPr>
        <w:t xml:space="preserve">with 95% confidence intervals, </w:t>
      </w:r>
      <w:r>
        <w:rPr>
          <w:rFonts w:ascii="Arial" w:hAnsi="Arial" w:cs="Arial"/>
          <w:i/>
        </w:rPr>
        <w:t>P</w:t>
      </w:r>
      <w:r>
        <w:rPr>
          <w:rFonts w:ascii="Arial" w:hAnsi="Arial" w:cs="Arial"/>
        </w:rPr>
        <w:t>-value (by Mann Whitney U test of difference in mean ranks of detection efficiencies between random sampling and the targeted sampling approach based on 100 simulations of each sampling approach), and the difference between median detection efficiencies between the targeted sampling approach and random sampling.</w:t>
      </w:r>
    </w:p>
    <w:p w:rsidR="00C05265" w:rsidRDefault="00C05265" w:rsidP="00C05265">
      <w:pPr>
        <w:rPr>
          <w:rFonts w:ascii="Arial" w:hAnsi="Arial" w:cs="Arial"/>
          <w:b/>
        </w:rPr>
      </w:pPr>
      <w:r>
        <w:rPr>
          <w:rFonts w:ascii="Arial" w:hAnsi="Arial" w:cs="Arial"/>
          <w:b/>
        </w:rPr>
        <w:br w:type="page"/>
      </w:r>
    </w:p>
    <w:p w:rsidR="00C05265" w:rsidRPr="00FA68DA" w:rsidRDefault="00BA37D9" w:rsidP="00C05265">
      <w:pPr>
        <w:rPr>
          <w:rFonts w:ascii="Arial" w:hAnsi="Arial" w:cs="Arial"/>
          <w:b/>
        </w:rPr>
      </w:pPr>
      <w:r>
        <w:rPr>
          <w:rFonts w:ascii="Arial" w:hAnsi="Arial" w:cs="Arial"/>
          <w:b/>
        </w:rPr>
        <w:lastRenderedPageBreak/>
        <w:t>Supplementary file 2</w:t>
      </w:r>
      <w:r>
        <w:rPr>
          <w:rFonts w:ascii="Arial" w:hAnsi="Arial" w:cs="Arial"/>
          <w:b/>
        </w:rPr>
        <w:t>E</w:t>
      </w:r>
      <w:r w:rsidR="00C05265">
        <w:rPr>
          <w:rFonts w:ascii="Arial" w:hAnsi="Arial" w:cs="Arial"/>
          <w:b/>
        </w:rPr>
        <w:t xml:space="preserve">. </w:t>
      </w:r>
      <w:r w:rsidR="00C05265">
        <w:rPr>
          <w:rFonts w:ascii="Arial" w:hAnsi="Arial" w:cs="Arial"/>
        </w:rPr>
        <w:t>Detection efficiency of random and phylogeny-aware sampling approaches for variants associated with diagnostic escape.</w:t>
      </w:r>
    </w:p>
    <w:tbl>
      <w:tblPr>
        <w:tblStyle w:val="TableGrid"/>
        <w:tblW w:w="9445" w:type="dxa"/>
        <w:tblLayout w:type="fixed"/>
        <w:tblLook w:val="04A0" w:firstRow="1" w:lastRow="0" w:firstColumn="1" w:lastColumn="0" w:noHBand="0" w:noVBand="1"/>
      </w:tblPr>
      <w:tblGrid>
        <w:gridCol w:w="867"/>
        <w:gridCol w:w="1299"/>
        <w:gridCol w:w="949"/>
        <w:gridCol w:w="1417"/>
        <w:gridCol w:w="1226"/>
        <w:gridCol w:w="1218"/>
        <w:gridCol w:w="1187"/>
        <w:gridCol w:w="1282"/>
      </w:tblGrid>
      <w:tr w:rsidR="00C05265" w:rsidRPr="00EC1FEE" w:rsidTr="00911405">
        <w:tc>
          <w:tcPr>
            <w:tcW w:w="867" w:type="dxa"/>
            <w:vMerge w:val="restart"/>
            <w:vAlign w:val="center"/>
          </w:tcPr>
          <w:p w:rsidR="00C05265" w:rsidRPr="00982449" w:rsidRDefault="00C05265" w:rsidP="00911405">
            <w:pPr>
              <w:rPr>
                <w:rFonts w:ascii="Arial" w:hAnsi="Arial" w:cs="Arial"/>
                <w:b/>
                <w:sz w:val="18"/>
                <w:szCs w:val="18"/>
              </w:rPr>
            </w:pPr>
            <w:r w:rsidRPr="00982449">
              <w:rPr>
                <w:rFonts w:ascii="Arial" w:hAnsi="Arial" w:cs="Arial"/>
                <w:b/>
                <w:sz w:val="18"/>
                <w:szCs w:val="18"/>
              </w:rPr>
              <w:t>Dataset</w:t>
            </w:r>
          </w:p>
        </w:tc>
        <w:tc>
          <w:tcPr>
            <w:tcW w:w="1299" w:type="dxa"/>
            <w:vMerge w:val="restart"/>
            <w:vAlign w:val="center"/>
          </w:tcPr>
          <w:p w:rsidR="00C05265" w:rsidRPr="00982449" w:rsidRDefault="00C05265" w:rsidP="00911405">
            <w:pPr>
              <w:rPr>
                <w:rFonts w:ascii="Arial" w:eastAsia="Times New Roman" w:hAnsi="Arial" w:cs="Arial"/>
                <w:b/>
                <w:sz w:val="18"/>
                <w:szCs w:val="18"/>
              </w:rPr>
            </w:pPr>
            <w:r w:rsidRPr="00982449">
              <w:rPr>
                <w:rFonts w:ascii="Arial" w:eastAsia="Times New Roman" w:hAnsi="Arial" w:cs="Arial"/>
                <w:b/>
                <w:sz w:val="18"/>
                <w:szCs w:val="18"/>
              </w:rPr>
              <w:t>Variant</w:t>
            </w:r>
          </w:p>
        </w:tc>
        <w:tc>
          <w:tcPr>
            <w:tcW w:w="5997" w:type="dxa"/>
            <w:gridSpan w:val="5"/>
          </w:tcPr>
          <w:p w:rsidR="00C05265" w:rsidRPr="00982449" w:rsidRDefault="00C05265" w:rsidP="00911405">
            <w:pPr>
              <w:jc w:val="center"/>
              <w:rPr>
                <w:rFonts w:ascii="Arial" w:eastAsia="Times New Roman" w:hAnsi="Arial" w:cs="Arial"/>
                <w:b/>
                <w:color w:val="000000"/>
                <w:sz w:val="18"/>
                <w:szCs w:val="18"/>
              </w:rPr>
            </w:pPr>
            <w:r w:rsidRPr="00982449">
              <w:rPr>
                <w:rFonts w:ascii="Arial" w:eastAsia="Times New Roman" w:hAnsi="Arial" w:cs="Arial"/>
                <w:b/>
                <w:color w:val="000000"/>
                <w:sz w:val="18"/>
                <w:szCs w:val="18"/>
              </w:rPr>
              <w:t xml:space="preserve">Sampling </w:t>
            </w:r>
            <w:proofErr w:type="spellStart"/>
            <w:r w:rsidRPr="00982449">
              <w:rPr>
                <w:rFonts w:ascii="Arial" w:eastAsia="Times New Roman" w:hAnsi="Arial" w:cs="Arial"/>
                <w:b/>
                <w:color w:val="000000"/>
                <w:sz w:val="18"/>
                <w:szCs w:val="18"/>
              </w:rPr>
              <w:t>approach</w:t>
            </w:r>
            <w:r w:rsidRPr="00D20683">
              <w:rPr>
                <w:rFonts w:ascii="Arial" w:eastAsia="Times New Roman" w:hAnsi="Arial" w:cs="Arial"/>
                <w:b/>
                <w:color w:val="000000"/>
                <w:sz w:val="18"/>
                <w:szCs w:val="18"/>
                <w:vertAlign w:val="superscript"/>
              </w:rPr>
              <w:t>a</w:t>
            </w:r>
            <w:proofErr w:type="spellEnd"/>
          </w:p>
        </w:tc>
        <w:tc>
          <w:tcPr>
            <w:tcW w:w="1282" w:type="dxa"/>
          </w:tcPr>
          <w:p w:rsidR="00C05265" w:rsidRPr="00982449" w:rsidRDefault="00C05265" w:rsidP="00911405">
            <w:pPr>
              <w:jc w:val="center"/>
              <w:rPr>
                <w:rFonts w:ascii="Arial" w:eastAsia="Times New Roman" w:hAnsi="Arial" w:cs="Arial"/>
                <w:b/>
                <w:color w:val="000000"/>
                <w:sz w:val="18"/>
                <w:szCs w:val="18"/>
              </w:rPr>
            </w:pPr>
          </w:p>
        </w:tc>
      </w:tr>
      <w:tr w:rsidR="00C05265" w:rsidRPr="00EC1FEE" w:rsidTr="00911405">
        <w:tc>
          <w:tcPr>
            <w:tcW w:w="867" w:type="dxa"/>
            <w:vMerge/>
            <w:vAlign w:val="bottom"/>
          </w:tcPr>
          <w:p w:rsidR="00C05265" w:rsidRPr="00982449" w:rsidRDefault="00C05265" w:rsidP="00911405">
            <w:pPr>
              <w:rPr>
                <w:rFonts w:ascii="Arial" w:hAnsi="Arial" w:cs="Arial"/>
                <w:b/>
                <w:sz w:val="18"/>
                <w:szCs w:val="18"/>
              </w:rPr>
            </w:pPr>
          </w:p>
        </w:tc>
        <w:tc>
          <w:tcPr>
            <w:tcW w:w="1299" w:type="dxa"/>
            <w:vMerge/>
            <w:vAlign w:val="bottom"/>
          </w:tcPr>
          <w:p w:rsidR="00C05265" w:rsidRPr="00982449" w:rsidRDefault="00C05265" w:rsidP="00911405">
            <w:pPr>
              <w:jc w:val="center"/>
              <w:rPr>
                <w:rFonts w:ascii="Arial" w:eastAsia="Times New Roman" w:hAnsi="Arial" w:cs="Arial"/>
                <w:b/>
                <w:sz w:val="18"/>
                <w:szCs w:val="18"/>
              </w:rPr>
            </w:pPr>
          </w:p>
        </w:tc>
        <w:tc>
          <w:tcPr>
            <w:tcW w:w="949" w:type="dxa"/>
            <w:vAlign w:val="center"/>
          </w:tcPr>
          <w:p w:rsidR="00C05265" w:rsidRPr="00982449" w:rsidRDefault="00C05265" w:rsidP="00911405">
            <w:pPr>
              <w:jc w:val="center"/>
              <w:rPr>
                <w:rFonts w:ascii="Arial" w:eastAsia="Times New Roman" w:hAnsi="Arial" w:cs="Arial"/>
                <w:b/>
                <w:sz w:val="18"/>
                <w:szCs w:val="18"/>
              </w:rPr>
            </w:pPr>
            <w:r w:rsidRPr="00982449">
              <w:rPr>
                <w:rFonts w:ascii="Arial" w:eastAsia="Times New Roman" w:hAnsi="Arial" w:cs="Arial"/>
                <w:b/>
                <w:sz w:val="18"/>
                <w:szCs w:val="18"/>
              </w:rPr>
              <w:t>Random</w:t>
            </w:r>
          </w:p>
        </w:tc>
        <w:tc>
          <w:tcPr>
            <w:tcW w:w="1417" w:type="dxa"/>
            <w:vAlign w:val="center"/>
          </w:tcPr>
          <w:p w:rsidR="00C05265" w:rsidRPr="00982449" w:rsidRDefault="00C05265" w:rsidP="00911405">
            <w:pPr>
              <w:jc w:val="center"/>
              <w:rPr>
                <w:rFonts w:ascii="Arial" w:eastAsia="Times New Roman" w:hAnsi="Arial" w:cs="Arial"/>
                <w:b/>
                <w:color w:val="000000"/>
                <w:sz w:val="18"/>
                <w:szCs w:val="18"/>
              </w:rPr>
            </w:pPr>
            <w:r>
              <w:rPr>
                <w:rFonts w:ascii="Arial" w:eastAsia="Times New Roman" w:hAnsi="Arial" w:cs="Arial"/>
                <w:b/>
                <w:color w:val="000000"/>
                <w:sz w:val="18"/>
                <w:szCs w:val="18"/>
              </w:rPr>
              <w:t>Phylogeny-aware (distance maximization)</w:t>
            </w:r>
          </w:p>
        </w:tc>
        <w:tc>
          <w:tcPr>
            <w:tcW w:w="1226" w:type="dxa"/>
            <w:vAlign w:val="center"/>
          </w:tcPr>
          <w:p w:rsidR="00C05265" w:rsidRPr="00982449" w:rsidRDefault="00C05265" w:rsidP="00911405">
            <w:pPr>
              <w:jc w:val="center"/>
              <w:rPr>
                <w:rFonts w:ascii="Arial" w:eastAsia="Times New Roman" w:hAnsi="Arial" w:cs="Arial"/>
                <w:b/>
                <w:color w:val="000000"/>
                <w:sz w:val="18"/>
                <w:szCs w:val="18"/>
              </w:rPr>
            </w:pPr>
            <w:r>
              <w:rPr>
                <w:rFonts w:ascii="Arial" w:eastAsia="Times New Roman" w:hAnsi="Arial" w:cs="Arial"/>
                <w:b/>
                <w:color w:val="000000"/>
                <w:sz w:val="18"/>
                <w:szCs w:val="18"/>
              </w:rPr>
              <w:t>Phylogeny-aware (clonal group, 134 SNP threshold)</w:t>
            </w:r>
          </w:p>
        </w:tc>
        <w:tc>
          <w:tcPr>
            <w:tcW w:w="1218" w:type="dxa"/>
            <w:vAlign w:val="center"/>
          </w:tcPr>
          <w:p w:rsidR="00C05265" w:rsidRPr="00982449" w:rsidRDefault="00C05265" w:rsidP="00911405">
            <w:pPr>
              <w:jc w:val="center"/>
              <w:rPr>
                <w:rFonts w:ascii="Arial" w:eastAsia="Times New Roman" w:hAnsi="Arial" w:cs="Arial"/>
                <w:b/>
                <w:color w:val="000000"/>
                <w:sz w:val="18"/>
                <w:szCs w:val="18"/>
              </w:rPr>
            </w:pPr>
            <w:r>
              <w:rPr>
                <w:rFonts w:ascii="Arial" w:eastAsia="Times New Roman" w:hAnsi="Arial" w:cs="Arial"/>
                <w:b/>
                <w:color w:val="000000"/>
                <w:sz w:val="18"/>
                <w:szCs w:val="18"/>
              </w:rPr>
              <w:t>Phylogeny-aware (clonal group, 422 SNP threshold)</w:t>
            </w:r>
          </w:p>
        </w:tc>
        <w:tc>
          <w:tcPr>
            <w:tcW w:w="1187" w:type="dxa"/>
            <w:vAlign w:val="center"/>
          </w:tcPr>
          <w:p w:rsidR="00C05265" w:rsidRPr="00982449" w:rsidRDefault="00C05265" w:rsidP="00911405">
            <w:pPr>
              <w:jc w:val="center"/>
              <w:rPr>
                <w:rFonts w:ascii="Arial" w:eastAsia="Times New Roman" w:hAnsi="Arial" w:cs="Arial"/>
                <w:b/>
                <w:color w:val="000000"/>
                <w:sz w:val="18"/>
                <w:szCs w:val="18"/>
              </w:rPr>
            </w:pPr>
            <w:r>
              <w:rPr>
                <w:rFonts w:ascii="Arial" w:eastAsia="Times New Roman" w:hAnsi="Arial" w:cs="Arial"/>
                <w:b/>
                <w:color w:val="000000"/>
                <w:sz w:val="18"/>
                <w:szCs w:val="18"/>
              </w:rPr>
              <w:t>Phylogeny-aware (</w:t>
            </w:r>
            <w:proofErr w:type="spellStart"/>
            <w:r>
              <w:rPr>
                <w:rFonts w:ascii="Arial" w:eastAsia="Times New Roman" w:hAnsi="Arial" w:cs="Arial"/>
                <w:b/>
                <w:color w:val="000000"/>
                <w:sz w:val="18"/>
                <w:szCs w:val="18"/>
              </w:rPr>
              <w:t>fastbaps</w:t>
            </w:r>
            <w:proofErr w:type="spellEnd"/>
            <w:r>
              <w:rPr>
                <w:rFonts w:ascii="Arial" w:eastAsia="Times New Roman" w:hAnsi="Arial" w:cs="Arial"/>
                <w:b/>
                <w:color w:val="000000"/>
                <w:sz w:val="18"/>
                <w:szCs w:val="18"/>
              </w:rPr>
              <w:t xml:space="preserve"> groups)</w:t>
            </w:r>
          </w:p>
        </w:tc>
        <w:tc>
          <w:tcPr>
            <w:tcW w:w="1282" w:type="dxa"/>
            <w:vAlign w:val="center"/>
          </w:tcPr>
          <w:p w:rsidR="00C05265" w:rsidRDefault="00C05265" w:rsidP="00911405">
            <w:pPr>
              <w:jc w:val="center"/>
              <w:rPr>
                <w:rFonts w:ascii="Arial" w:eastAsia="Times New Roman" w:hAnsi="Arial" w:cs="Arial"/>
                <w:b/>
                <w:color w:val="000000"/>
                <w:sz w:val="18"/>
                <w:szCs w:val="18"/>
              </w:rPr>
            </w:pPr>
            <w:r>
              <w:rPr>
                <w:rFonts w:ascii="Arial" w:eastAsia="Times New Roman" w:hAnsi="Arial" w:cs="Arial"/>
                <w:b/>
                <w:color w:val="000000"/>
                <w:sz w:val="18"/>
                <w:szCs w:val="18"/>
              </w:rPr>
              <w:t>Phylogeny-aware (MLST)</w:t>
            </w:r>
          </w:p>
        </w:tc>
      </w:tr>
      <w:tr w:rsidR="00C05265" w:rsidRPr="00EC1FEE" w:rsidTr="00911405">
        <w:tc>
          <w:tcPr>
            <w:tcW w:w="867" w:type="dxa"/>
            <w:vMerge w:val="restart"/>
            <w:vAlign w:val="center"/>
          </w:tcPr>
          <w:p w:rsidR="00C05265" w:rsidRPr="00EC1FEE" w:rsidRDefault="00C05265" w:rsidP="00911405">
            <w:pPr>
              <w:rPr>
                <w:rFonts w:ascii="Arial" w:eastAsia="Times New Roman" w:hAnsi="Arial" w:cs="Arial"/>
                <w:sz w:val="18"/>
                <w:szCs w:val="18"/>
              </w:rPr>
            </w:pPr>
            <w:r>
              <w:rPr>
                <w:rFonts w:ascii="Arial" w:eastAsia="Times New Roman" w:hAnsi="Arial" w:cs="Arial"/>
                <w:sz w:val="18"/>
                <w:szCs w:val="18"/>
              </w:rPr>
              <w:t>1</w:t>
            </w:r>
          </w:p>
        </w:tc>
        <w:tc>
          <w:tcPr>
            <w:tcW w:w="1299" w:type="dxa"/>
            <w:vAlign w:val="bottom"/>
          </w:tcPr>
          <w:p w:rsidR="00C05265" w:rsidRPr="00065448" w:rsidRDefault="00C05265" w:rsidP="00911405">
            <w:pPr>
              <w:rPr>
                <w:rFonts w:ascii="Arial" w:eastAsia="Times New Roman" w:hAnsi="Arial" w:cs="Arial"/>
                <w:sz w:val="18"/>
                <w:szCs w:val="18"/>
              </w:rPr>
            </w:pPr>
            <w:r w:rsidRPr="00065448">
              <w:rPr>
                <w:rFonts w:ascii="Arial" w:eastAsia="Times New Roman" w:hAnsi="Arial" w:cs="Arial"/>
                <w:i/>
                <w:sz w:val="18"/>
                <w:szCs w:val="18"/>
              </w:rPr>
              <w:t>N. meningitidis</w:t>
            </w:r>
            <w:r w:rsidRPr="00065448">
              <w:rPr>
                <w:rFonts w:ascii="Arial" w:eastAsia="Times New Roman" w:hAnsi="Arial" w:cs="Arial"/>
                <w:sz w:val="18"/>
                <w:szCs w:val="18"/>
              </w:rPr>
              <w:t xml:space="preserve">-like </w:t>
            </w:r>
            <w:proofErr w:type="spellStart"/>
            <w:r w:rsidRPr="00065448">
              <w:rPr>
                <w:rFonts w:ascii="Arial" w:eastAsia="Times New Roman" w:hAnsi="Arial" w:cs="Arial"/>
                <w:sz w:val="18"/>
                <w:szCs w:val="18"/>
              </w:rPr>
              <w:t>porA</w:t>
            </w:r>
            <w:proofErr w:type="spellEnd"/>
          </w:p>
        </w:tc>
        <w:tc>
          <w:tcPr>
            <w:tcW w:w="949" w:type="dxa"/>
            <w:vAlign w:val="bottom"/>
          </w:tcPr>
          <w:p w:rsidR="00C05265" w:rsidRPr="0070189E" w:rsidRDefault="00C05265" w:rsidP="00911405">
            <w:pPr>
              <w:rPr>
                <w:rFonts w:ascii="Arial" w:eastAsia="Times New Roman" w:hAnsi="Arial" w:cs="Arial"/>
                <w:sz w:val="18"/>
                <w:szCs w:val="18"/>
              </w:rPr>
            </w:pPr>
            <w:r w:rsidRPr="0070189E">
              <w:rPr>
                <w:rFonts w:ascii="Arial" w:eastAsia="Times New Roman" w:hAnsi="Arial" w:cs="Arial"/>
                <w:sz w:val="18"/>
                <w:szCs w:val="18"/>
              </w:rPr>
              <w:t>0.52 (0.46-0.58)</w:t>
            </w:r>
          </w:p>
        </w:tc>
        <w:tc>
          <w:tcPr>
            <w:tcW w:w="1417" w:type="dxa"/>
            <w:vAlign w:val="bottom"/>
          </w:tcPr>
          <w:p w:rsidR="00C05265" w:rsidRPr="0070189E" w:rsidRDefault="00C05265" w:rsidP="00911405">
            <w:pPr>
              <w:rPr>
                <w:rFonts w:ascii="Arial" w:eastAsia="Times New Roman" w:hAnsi="Arial" w:cs="Arial"/>
                <w:sz w:val="18"/>
                <w:szCs w:val="18"/>
              </w:rPr>
            </w:pPr>
            <w:r w:rsidRPr="0070189E">
              <w:rPr>
                <w:rFonts w:ascii="Arial" w:eastAsia="Times New Roman" w:hAnsi="Arial" w:cs="Arial"/>
                <w:sz w:val="18"/>
                <w:szCs w:val="18"/>
              </w:rPr>
              <w:t>0.52 (0.52-0.52)</w:t>
            </w:r>
            <w:r>
              <w:rPr>
                <w:rFonts w:ascii="Arial" w:eastAsia="Times New Roman" w:hAnsi="Arial" w:cs="Arial"/>
                <w:sz w:val="18"/>
                <w:szCs w:val="18"/>
              </w:rPr>
              <w:t>,</w:t>
            </w:r>
            <w:r>
              <w:rPr>
                <w:rFonts w:ascii="Arial" w:eastAsia="Times New Roman" w:hAnsi="Arial" w:cs="Arial"/>
                <w:i/>
                <w:sz w:val="18"/>
                <w:szCs w:val="18"/>
              </w:rPr>
              <w:t xml:space="preserve"> P </w:t>
            </w:r>
            <w:r>
              <w:rPr>
                <w:rFonts w:ascii="Arial" w:eastAsia="Times New Roman" w:hAnsi="Arial" w:cs="Arial"/>
                <w:sz w:val="18"/>
                <w:szCs w:val="18"/>
              </w:rPr>
              <w:t>= 0.1187, -0.04</w:t>
            </w:r>
          </w:p>
        </w:tc>
        <w:tc>
          <w:tcPr>
            <w:tcW w:w="1226" w:type="dxa"/>
            <w:vAlign w:val="bottom"/>
          </w:tcPr>
          <w:p w:rsidR="00C05265" w:rsidRPr="0070189E" w:rsidRDefault="00C05265" w:rsidP="00911405">
            <w:pPr>
              <w:rPr>
                <w:rFonts w:ascii="Arial" w:eastAsia="Times New Roman" w:hAnsi="Arial" w:cs="Arial"/>
                <w:sz w:val="18"/>
                <w:szCs w:val="18"/>
              </w:rPr>
            </w:pPr>
            <w:r>
              <w:rPr>
                <w:rFonts w:ascii="Arial" w:eastAsia="Times New Roman" w:hAnsi="Arial" w:cs="Arial"/>
                <w:sz w:val="18"/>
                <w:szCs w:val="18"/>
              </w:rPr>
              <w:t>0.86 (0.85-0.87),</w:t>
            </w:r>
            <w:r>
              <w:rPr>
                <w:rFonts w:ascii="Arial" w:eastAsia="Times New Roman" w:hAnsi="Arial" w:cs="Arial"/>
                <w:i/>
                <w:sz w:val="18"/>
                <w:szCs w:val="18"/>
              </w:rPr>
              <w:t xml:space="preserve"> P </w:t>
            </w:r>
            <w:r w:rsidRPr="00CB0097">
              <w:rPr>
                <w:rFonts w:ascii="Arial" w:eastAsia="Times New Roman" w:hAnsi="Arial" w:cs="Arial"/>
                <w:sz w:val="18"/>
                <w:szCs w:val="18"/>
              </w:rPr>
              <w:t>&lt; 0.0001</w:t>
            </w:r>
            <w:r>
              <w:rPr>
                <w:rFonts w:ascii="Arial" w:eastAsia="Times New Roman" w:hAnsi="Arial" w:cs="Arial"/>
                <w:sz w:val="18"/>
                <w:szCs w:val="18"/>
              </w:rPr>
              <w:t>, 0.29</w:t>
            </w:r>
          </w:p>
        </w:tc>
        <w:tc>
          <w:tcPr>
            <w:tcW w:w="1218" w:type="dxa"/>
            <w:vAlign w:val="bottom"/>
          </w:tcPr>
          <w:p w:rsidR="00C05265" w:rsidRPr="0070189E" w:rsidRDefault="00C05265" w:rsidP="00911405">
            <w:pPr>
              <w:rPr>
                <w:rFonts w:ascii="Arial" w:eastAsia="Times New Roman" w:hAnsi="Arial" w:cs="Arial"/>
                <w:sz w:val="18"/>
                <w:szCs w:val="18"/>
              </w:rPr>
            </w:pPr>
            <w:r>
              <w:rPr>
                <w:rFonts w:ascii="Arial" w:eastAsia="Times New Roman" w:hAnsi="Arial" w:cs="Arial"/>
                <w:sz w:val="18"/>
                <w:szCs w:val="18"/>
              </w:rPr>
              <w:t>0.7 (0.68-0.73),</w:t>
            </w:r>
            <w:r>
              <w:rPr>
                <w:rFonts w:ascii="Arial" w:eastAsia="Times New Roman" w:hAnsi="Arial" w:cs="Arial"/>
                <w:i/>
                <w:sz w:val="18"/>
                <w:szCs w:val="18"/>
              </w:rPr>
              <w:t xml:space="preserve"> P </w:t>
            </w:r>
            <w:r w:rsidRPr="00CB0097">
              <w:rPr>
                <w:rFonts w:ascii="Arial" w:eastAsia="Times New Roman" w:hAnsi="Arial" w:cs="Arial"/>
                <w:sz w:val="18"/>
                <w:szCs w:val="18"/>
              </w:rPr>
              <w:t>&lt; 0.0001</w:t>
            </w:r>
            <w:r>
              <w:rPr>
                <w:rFonts w:ascii="Arial" w:eastAsia="Times New Roman" w:hAnsi="Arial" w:cs="Arial"/>
                <w:sz w:val="18"/>
                <w:szCs w:val="18"/>
              </w:rPr>
              <w:t>, 0.12</w:t>
            </w:r>
          </w:p>
        </w:tc>
        <w:tc>
          <w:tcPr>
            <w:tcW w:w="1187" w:type="dxa"/>
            <w:vAlign w:val="bottom"/>
          </w:tcPr>
          <w:p w:rsidR="00C05265" w:rsidRPr="0070189E" w:rsidRDefault="00C05265" w:rsidP="00911405">
            <w:pPr>
              <w:rPr>
                <w:rFonts w:ascii="Arial" w:eastAsia="Times New Roman" w:hAnsi="Arial" w:cs="Arial"/>
                <w:sz w:val="18"/>
                <w:szCs w:val="18"/>
              </w:rPr>
            </w:pPr>
            <w:r>
              <w:rPr>
                <w:rFonts w:ascii="Arial" w:eastAsia="Times New Roman" w:hAnsi="Arial" w:cs="Arial"/>
                <w:sz w:val="18"/>
                <w:szCs w:val="18"/>
              </w:rPr>
              <w:t>0.74 (0.72-0.77),</w:t>
            </w:r>
            <w:r>
              <w:rPr>
                <w:rFonts w:ascii="Arial" w:eastAsia="Times New Roman" w:hAnsi="Arial" w:cs="Arial"/>
                <w:i/>
                <w:sz w:val="18"/>
                <w:szCs w:val="18"/>
              </w:rPr>
              <w:t xml:space="preserve"> P </w:t>
            </w:r>
            <w:r w:rsidRPr="00CB0097">
              <w:rPr>
                <w:rFonts w:ascii="Arial" w:eastAsia="Times New Roman" w:hAnsi="Arial" w:cs="Arial"/>
                <w:sz w:val="18"/>
                <w:szCs w:val="18"/>
              </w:rPr>
              <w:t>&lt; 0.0001</w:t>
            </w:r>
            <w:r>
              <w:rPr>
                <w:rFonts w:ascii="Arial" w:eastAsia="Times New Roman" w:hAnsi="Arial" w:cs="Arial"/>
                <w:sz w:val="18"/>
                <w:szCs w:val="18"/>
              </w:rPr>
              <w:t>, 0.16</w:t>
            </w:r>
          </w:p>
        </w:tc>
        <w:tc>
          <w:tcPr>
            <w:tcW w:w="1282" w:type="dxa"/>
            <w:vAlign w:val="bottom"/>
          </w:tcPr>
          <w:p w:rsidR="00C05265" w:rsidRPr="00CB0097" w:rsidRDefault="00C05265" w:rsidP="00911405">
            <w:pPr>
              <w:rPr>
                <w:rFonts w:ascii="Arial" w:eastAsia="Times New Roman" w:hAnsi="Arial" w:cs="Arial"/>
                <w:i/>
                <w:sz w:val="18"/>
                <w:szCs w:val="18"/>
              </w:rPr>
            </w:pPr>
            <w:r>
              <w:rPr>
                <w:rFonts w:ascii="Arial" w:eastAsia="Times New Roman" w:hAnsi="Arial" w:cs="Arial"/>
                <w:sz w:val="18"/>
                <w:szCs w:val="18"/>
              </w:rPr>
              <w:t>0.31 (0.26-0.35</w:t>
            </w:r>
            <w:r w:rsidRPr="0070189E">
              <w:rPr>
                <w:rFonts w:ascii="Arial" w:eastAsia="Times New Roman" w:hAnsi="Arial" w:cs="Arial"/>
                <w:sz w:val="18"/>
                <w:szCs w:val="18"/>
              </w:rPr>
              <w:t>)</w:t>
            </w:r>
            <w:r>
              <w:rPr>
                <w:rFonts w:ascii="Arial" w:eastAsia="Times New Roman" w:hAnsi="Arial" w:cs="Arial"/>
                <w:sz w:val="18"/>
                <w:szCs w:val="18"/>
              </w:rPr>
              <w:t xml:space="preserve">, </w:t>
            </w:r>
            <w:r>
              <w:rPr>
                <w:rFonts w:ascii="Arial" w:eastAsia="Times New Roman" w:hAnsi="Arial" w:cs="Arial"/>
                <w:i/>
                <w:sz w:val="18"/>
                <w:szCs w:val="18"/>
              </w:rPr>
              <w:t xml:space="preserve">P </w:t>
            </w:r>
            <w:r w:rsidRPr="00CB0097">
              <w:rPr>
                <w:rFonts w:ascii="Arial" w:eastAsia="Times New Roman" w:hAnsi="Arial" w:cs="Arial"/>
                <w:sz w:val="18"/>
                <w:szCs w:val="18"/>
              </w:rPr>
              <w:t>&lt; 0.0001</w:t>
            </w:r>
            <w:r>
              <w:rPr>
                <w:rFonts w:ascii="Arial" w:eastAsia="Times New Roman" w:hAnsi="Arial" w:cs="Arial"/>
                <w:sz w:val="18"/>
                <w:szCs w:val="18"/>
              </w:rPr>
              <w:t>, -0.35</w:t>
            </w:r>
          </w:p>
        </w:tc>
      </w:tr>
      <w:tr w:rsidR="00C05265" w:rsidRPr="00EC1FEE" w:rsidTr="00911405">
        <w:tc>
          <w:tcPr>
            <w:tcW w:w="867" w:type="dxa"/>
            <w:vMerge/>
            <w:vAlign w:val="center"/>
          </w:tcPr>
          <w:p w:rsidR="00C05265" w:rsidRPr="00EC1FEE" w:rsidRDefault="00C05265" w:rsidP="00911405">
            <w:pPr>
              <w:rPr>
                <w:rFonts w:ascii="Arial" w:eastAsia="Times New Roman" w:hAnsi="Arial" w:cs="Arial"/>
                <w:sz w:val="18"/>
                <w:szCs w:val="18"/>
              </w:rPr>
            </w:pPr>
          </w:p>
        </w:tc>
        <w:tc>
          <w:tcPr>
            <w:tcW w:w="1299" w:type="dxa"/>
            <w:vAlign w:val="bottom"/>
          </w:tcPr>
          <w:p w:rsidR="00C05265" w:rsidRPr="00065448" w:rsidRDefault="00C05265" w:rsidP="00911405">
            <w:pPr>
              <w:rPr>
                <w:rFonts w:ascii="Arial" w:eastAsia="Times New Roman" w:hAnsi="Arial" w:cs="Arial"/>
                <w:sz w:val="18"/>
                <w:szCs w:val="18"/>
              </w:rPr>
            </w:pPr>
            <w:proofErr w:type="spellStart"/>
            <w:r w:rsidRPr="00065448">
              <w:rPr>
                <w:rFonts w:ascii="Arial" w:eastAsia="Times New Roman" w:hAnsi="Arial" w:cs="Arial"/>
                <w:i/>
                <w:sz w:val="18"/>
                <w:szCs w:val="18"/>
              </w:rPr>
              <w:t>cppB</w:t>
            </w:r>
            <w:proofErr w:type="spellEnd"/>
            <w:r w:rsidRPr="00065448">
              <w:rPr>
                <w:rFonts w:ascii="Arial" w:eastAsia="Times New Roman" w:hAnsi="Arial" w:cs="Arial"/>
                <w:sz w:val="18"/>
                <w:szCs w:val="18"/>
              </w:rPr>
              <w:t xml:space="preserve"> deletion</w:t>
            </w:r>
          </w:p>
        </w:tc>
        <w:tc>
          <w:tcPr>
            <w:tcW w:w="949" w:type="dxa"/>
            <w:vAlign w:val="bottom"/>
          </w:tcPr>
          <w:p w:rsidR="00C05265" w:rsidRPr="0070189E" w:rsidRDefault="00C05265" w:rsidP="00911405">
            <w:pPr>
              <w:rPr>
                <w:rFonts w:ascii="Arial" w:eastAsia="Times New Roman" w:hAnsi="Arial" w:cs="Arial"/>
                <w:sz w:val="18"/>
                <w:szCs w:val="18"/>
              </w:rPr>
            </w:pPr>
            <w:r w:rsidRPr="0070189E">
              <w:rPr>
                <w:rFonts w:ascii="Arial" w:eastAsia="Times New Roman" w:hAnsi="Arial" w:cs="Arial"/>
                <w:sz w:val="18"/>
                <w:szCs w:val="18"/>
              </w:rPr>
              <w:t>0.91 (0.9-0.93)</w:t>
            </w:r>
          </w:p>
        </w:tc>
        <w:tc>
          <w:tcPr>
            <w:tcW w:w="1417" w:type="dxa"/>
            <w:vAlign w:val="bottom"/>
          </w:tcPr>
          <w:p w:rsidR="00C05265" w:rsidRPr="009C2770" w:rsidRDefault="00C05265" w:rsidP="00911405">
            <w:pPr>
              <w:rPr>
                <w:rFonts w:ascii="Arial" w:eastAsia="Times New Roman" w:hAnsi="Arial" w:cs="Arial"/>
                <w:sz w:val="18"/>
                <w:szCs w:val="18"/>
              </w:rPr>
            </w:pPr>
            <w:r>
              <w:rPr>
                <w:rFonts w:ascii="Arial" w:eastAsia="Times New Roman" w:hAnsi="Arial" w:cs="Arial"/>
                <w:sz w:val="18"/>
                <w:szCs w:val="18"/>
              </w:rPr>
              <w:t xml:space="preserve">0.99 (0.99-0.99), </w:t>
            </w:r>
            <w:r>
              <w:rPr>
                <w:rFonts w:ascii="Arial" w:eastAsia="Times New Roman" w:hAnsi="Arial" w:cs="Arial"/>
                <w:i/>
                <w:sz w:val="18"/>
                <w:szCs w:val="18"/>
              </w:rPr>
              <w:t xml:space="preserve">P </w:t>
            </w:r>
            <w:r w:rsidRPr="00CB0097">
              <w:rPr>
                <w:rFonts w:ascii="Arial" w:eastAsia="Times New Roman" w:hAnsi="Arial" w:cs="Arial"/>
                <w:sz w:val="18"/>
                <w:szCs w:val="18"/>
              </w:rPr>
              <w:t>&lt; 0.0001</w:t>
            </w:r>
            <w:r>
              <w:rPr>
                <w:rFonts w:ascii="Arial" w:eastAsia="Times New Roman" w:hAnsi="Arial" w:cs="Arial"/>
                <w:sz w:val="18"/>
                <w:szCs w:val="18"/>
              </w:rPr>
              <w:t>, 0.06</w:t>
            </w:r>
          </w:p>
        </w:tc>
        <w:tc>
          <w:tcPr>
            <w:tcW w:w="1226" w:type="dxa"/>
            <w:vAlign w:val="bottom"/>
          </w:tcPr>
          <w:p w:rsidR="00C05265" w:rsidRPr="009C2770" w:rsidRDefault="00C05265" w:rsidP="00911405">
            <w:pPr>
              <w:rPr>
                <w:rFonts w:ascii="Arial" w:eastAsia="Times New Roman" w:hAnsi="Arial" w:cs="Arial"/>
                <w:sz w:val="18"/>
                <w:szCs w:val="18"/>
              </w:rPr>
            </w:pPr>
            <w:r>
              <w:rPr>
                <w:rFonts w:ascii="Arial" w:eastAsia="Times New Roman" w:hAnsi="Arial" w:cs="Arial"/>
                <w:sz w:val="18"/>
                <w:szCs w:val="18"/>
              </w:rPr>
              <w:t xml:space="preserve">0.96 (0.95-0.96), </w:t>
            </w:r>
            <w:r>
              <w:rPr>
                <w:rFonts w:ascii="Arial" w:eastAsia="Times New Roman" w:hAnsi="Arial" w:cs="Arial"/>
                <w:i/>
                <w:sz w:val="18"/>
                <w:szCs w:val="18"/>
              </w:rPr>
              <w:t xml:space="preserve">P </w:t>
            </w:r>
            <w:r w:rsidRPr="00CB0097">
              <w:rPr>
                <w:rFonts w:ascii="Arial" w:eastAsia="Times New Roman" w:hAnsi="Arial" w:cs="Arial"/>
                <w:sz w:val="18"/>
                <w:szCs w:val="18"/>
              </w:rPr>
              <w:t>&lt; 0.0001</w:t>
            </w:r>
            <w:r>
              <w:rPr>
                <w:rFonts w:ascii="Arial" w:eastAsia="Times New Roman" w:hAnsi="Arial" w:cs="Arial"/>
                <w:sz w:val="18"/>
                <w:szCs w:val="18"/>
              </w:rPr>
              <w:t>, 0.04</w:t>
            </w:r>
          </w:p>
        </w:tc>
        <w:tc>
          <w:tcPr>
            <w:tcW w:w="1218" w:type="dxa"/>
            <w:vAlign w:val="bottom"/>
          </w:tcPr>
          <w:p w:rsidR="00C05265" w:rsidRPr="009C2770" w:rsidRDefault="00C05265" w:rsidP="00911405">
            <w:pPr>
              <w:rPr>
                <w:rFonts w:ascii="Arial" w:eastAsia="Times New Roman" w:hAnsi="Arial" w:cs="Arial"/>
                <w:sz w:val="18"/>
                <w:szCs w:val="18"/>
              </w:rPr>
            </w:pPr>
            <w:r>
              <w:rPr>
                <w:rFonts w:ascii="Arial" w:eastAsia="Times New Roman" w:hAnsi="Arial" w:cs="Arial"/>
                <w:sz w:val="18"/>
                <w:szCs w:val="18"/>
              </w:rPr>
              <w:t xml:space="preserve">0.97 (0.96-0.97), </w:t>
            </w:r>
            <w:r>
              <w:rPr>
                <w:rFonts w:ascii="Arial" w:eastAsia="Times New Roman" w:hAnsi="Arial" w:cs="Arial"/>
                <w:i/>
                <w:sz w:val="18"/>
                <w:szCs w:val="18"/>
              </w:rPr>
              <w:t xml:space="preserve">P </w:t>
            </w:r>
            <w:r w:rsidRPr="00CB0097">
              <w:rPr>
                <w:rFonts w:ascii="Arial" w:eastAsia="Times New Roman" w:hAnsi="Arial" w:cs="Arial"/>
                <w:sz w:val="18"/>
                <w:szCs w:val="18"/>
              </w:rPr>
              <w:t>&lt; 0.0001</w:t>
            </w:r>
            <w:r>
              <w:rPr>
                <w:rFonts w:ascii="Arial" w:eastAsia="Times New Roman" w:hAnsi="Arial" w:cs="Arial"/>
                <w:sz w:val="18"/>
                <w:szCs w:val="18"/>
              </w:rPr>
              <w:t>, 0.04</w:t>
            </w:r>
          </w:p>
        </w:tc>
        <w:tc>
          <w:tcPr>
            <w:tcW w:w="1187" w:type="dxa"/>
            <w:vAlign w:val="bottom"/>
          </w:tcPr>
          <w:p w:rsidR="00C05265" w:rsidRPr="009C2770" w:rsidRDefault="00C05265" w:rsidP="00911405">
            <w:pPr>
              <w:rPr>
                <w:rFonts w:ascii="Arial" w:eastAsia="Times New Roman" w:hAnsi="Arial" w:cs="Arial"/>
                <w:sz w:val="18"/>
                <w:szCs w:val="18"/>
              </w:rPr>
            </w:pPr>
            <w:r>
              <w:rPr>
                <w:rFonts w:ascii="Arial" w:eastAsia="Times New Roman" w:hAnsi="Arial" w:cs="Arial"/>
                <w:sz w:val="18"/>
                <w:szCs w:val="18"/>
              </w:rPr>
              <w:t xml:space="preserve">0.98 (0.98-0.99), </w:t>
            </w:r>
            <w:r>
              <w:rPr>
                <w:rFonts w:ascii="Arial" w:eastAsia="Times New Roman" w:hAnsi="Arial" w:cs="Arial"/>
                <w:i/>
                <w:sz w:val="18"/>
                <w:szCs w:val="18"/>
              </w:rPr>
              <w:t xml:space="preserve">P </w:t>
            </w:r>
            <w:r w:rsidRPr="00CB0097">
              <w:rPr>
                <w:rFonts w:ascii="Arial" w:eastAsia="Times New Roman" w:hAnsi="Arial" w:cs="Arial"/>
                <w:sz w:val="18"/>
                <w:szCs w:val="18"/>
              </w:rPr>
              <w:t>&lt; 0.0001</w:t>
            </w:r>
            <w:r>
              <w:rPr>
                <w:rFonts w:ascii="Arial" w:eastAsia="Times New Roman" w:hAnsi="Arial" w:cs="Arial"/>
                <w:sz w:val="18"/>
                <w:szCs w:val="18"/>
              </w:rPr>
              <w:t>, 0.06</w:t>
            </w:r>
          </w:p>
        </w:tc>
        <w:tc>
          <w:tcPr>
            <w:tcW w:w="1282" w:type="dxa"/>
            <w:vAlign w:val="bottom"/>
          </w:tcPr>
          <w:p w:rsidR="00C05265" w:rsidRPr="009C2770" w:rsidRDefault="00C05265" w:rsidP="00911405">
            <w:pPr>
              <w:rPr>
                <w:rFonts w:ascii="Arial" w:eastAsia="Times New Roman" w:hAnsi="Arial" w:cs="Arial"/>
                <w:sz w:val="18"/>
                <w:szCs w:val="18"/>
              </w:rPr>
            </w:pPr>
            <w:r>
              <w:rPr>
                <w:rFonts w:ascii="Arial" w:eastAsia="Times New Roman" w:hAnsi="Arial" w:cs="Arial"/>
                <w:sz w:val="18"/>
                <w:szCs w:val="18"/>
              </w:rPr>
              <w:t>0.98 (0.98-0.98</w:t>
            </w:r>
            <w:r w:rsidRPr="0070189E">
              <w:rPr>
                <w:rFonts w:ascii="Arial" w:eastAsia="Times New Roman" w:hAnsi="Arial" w:cs="Arial"/>
                <w:sz w:val="18"/>
                <w:szCs w:val="18"/>
              </w:rPr>
              <w:t>)</w:t>
            </w:r>
            <w:r>
              <w:rPr>
                <w:rFonts w:ascii="Arial" w:eastAsia="Times New Roman" w:hAnsi="Arial" w:cs="Arial"/>
                <w:sz w:val="18"/>
                <w:szCs w:val="18"/>
              </w:rPr>
              <w:t xml:space="preserve">, </w:t>
            </w:r>
            <w:r>
              <w:rPr>
                <w:rFonts w:ascii="Arial" w:eastAsia="Times New Roman" w:hAnsi="Arial" w:cs="Arial"/>
                <w:i/>
                <w:sz w:val="18"/>
                <w:szCs w:val="18"/>
              </w:rPr>
              <w:t xml:space="preserve">P </w:t>
            </w:r>
            <w:r w:rsidRPr="00CB0097">
              <w:rPr>
                <w:rFonts w:ascii="Arial" w:eastAsia="Times New Roman" w:hAnsi="Arial" w:cs="Arial"/>
                <w:sz w:val="18"/>
                <w:szCs w:val="18"/>
              </w:rPr>
              <w:t>&lt; 0.0001</w:t>
            </w:r>
            <w:r>
              <w:rPr>
                <w:rFonts w:ascii="Arial" w:eastAsia="Times New Roman" w:hAnsi="Arial" w:cs="Arial"/>
                <w:sz w:val="18"/>
                <w:szCs w:val="18"/>
              </w:rPr>
              <w:t>, 0.06</w:t>
            </w:r>
          </w:p>
        </w:tc>
      </w:tr>
      <w:tr w:rsidR="00C05265" w:rsidRPr="00EC1FEE" w:rsidTr="00911405">
        <w:tc>
          <w:tcPr>
            <w:tcW w:w="867" w:type="dxa"/>
            <w:vMerge/>
            <w:vAlign w:val="center"/>
          </w:tcPr>
          <w:p w:rsidR="00C05265" w:rsidRPr="00EC1FEE" w:rsidRDefault="00C05265" w:rsidP="00911405">
            <w:pPr>
              <w:rPr>
                <w:rFonts w:ascii="Arial" w:eastAsia="Times New Roman" w:hAnsi="Arial" w:cs="Arial"/>
                <w:sz w:val="18"/>
                <w:szCs w:val="18"/>
              </w:rPr>
            </w:pPr>
          </w:p>
        </w:tc>
        <w:tc>
          <w:tcPr>
            <w:tcW w:w="1299" w:type="dxa"/>
            <w:vAlign w:val="bottom"/>
          </w:tcPr>
          <w:p w:rsidR="00C05265" w:rsidRPr="00065448" w:rsidRDefault="00C05265" w:rsidP="00911405">
            <w:pPr>
              <w:rPr>
                <w:rFonts w:ascii="Arial" w:eastAsia="Times New Roman" w:hAnsi="Arial" w:cs="Arial"/>
                <w:sz w:val="18"/>
                <w:szCs w:val="18"/>
              </w:rPr>
            </w:pPr>
            <w:r w:rsidRPr="00065448">
              <w:rPr>
                <w:rFonts w:ascii="Arial" w:eastAsia="Times New Roman" w:hAnsi="Arial" w:cs="Arial"/>
                <w:sz w:val="18"/>
                <w:szCs w:val="18"/>
              </w:rPr>
              <w:t xml:space="preserve">16S rRNA </w:t>
            </w:r>
          </w:p>
        </w:tc>
        <w:tc>
          <w:tcPr>
            <w:tcW w:w="949" w:type="dxa"/>
            <w:vAlign w:val="bottom"/>
          </w:tcPr>
          <w:p w:rsidR="00C05265" w:rsidRPr="0070189E" w:rsidRDefault="00C05265" w:rsidP="00911405">
            <w:pPr>
              <w:rPr>
                <w:rFonts w:ascii="Arial" w:eastAsia="Times New Roman" w:hAnsi="Arial" w:cs="Arial"/>
                <w:sz w:val="18"/>
                <w:szCs w:val="18"/>
              </w:rPr>
            </w:pPr>
            <w:r w:rsidRPr="0070189E">
              <w:rPr>
                <w:rFonts w:ascii="Arial" w:eastAsia="Times New Roman" w:hAnsi="Arial" w:cs="Arial"/>
                <w:sz w:val="18"/>
                <w:szCs w:val="18"/>
              </w:rPr>
              <w:t>0.51 (0.45-0.56)</w:t>
            </w:r>
          </w:p>
        </w:tc>
        <w:tc>
          <w:tcPr>
            <w:tcW w:w="1417" w:type="dxa"/>
            <w:vAlign w:val="bottom"/>
          </w:tcPr>
          <w:p w:rsidR="00C05265" w:rsidRPr="009C2770" w:rsidRDefault="00C05265" w:rsidP="00911405">
            <w:pPr>
              <w:rPr>
                <w:rFonts w:ascii="Arial" w:eastAsia="Times New Roman" w:hAnsi="Arial" w:cs="Arial"/>
                <w:sz w:val="18"/>
                <w:szCs w:val="18"/>
              </w:rPr>
            </w:pPr>
            <w:r>
              <w:rPr>
                <w:rFonts w:ascii="Arial" w:eastAsia="Times New Roman" w:hAnsi="Arial" w:cs="Arial"/>
                <w:sz w:val="18"/>
                <w:szCs w:val="18"/>
              </w:rPr>
              <w:t xml:space="preserve">0.42 (0.42-0.42), </w:t>
            </w:r>
            <w:r>
              <w:rPr>
                <w:rFonts w:ascii="Arial" w:eastAsia="Times New Roman" w:hAnsi="Arial" w:cs="Arial"/>
                <w:i/>
                <w:sz w:val="18"/>
                <w:szCs w:val="18"/>
              </w:rPr>
              <w:t xml:space="preserve">P </w:t>
            </w:r>
            <w:r>
              <w:rPr>
                <w:rFonts w:ascii="Arial" w:eastAsia="Times New Roman" w:hAnsi="Arial" w:cs="Arial"/>
                <w:sz w:val="18"/>
                <w:szCs w:val="18"/>
              </w:rPr>
              <w:t>= 0.0675, -0.11</w:t>
            </w:r>
          </w:p>
        </w:tc>
        <w:tc>
          <w:tcPr>
            <w:tcW w:w="1226" w:type="dxa"/>
            <w:vAlign w:val="bottom"/>
          </w:tcPr>
          <w:p w:rsidR="00C05265" w:rsidRPr="009C2770" w:rsidRDefault="00C05265" w:rsidP="00911405">
            <w:pPr>
              <w:rPr>
                <w:rFonts w:ascii="Arial" w:eastAsia="Times New Roman" w:hAnsi="Arial" w:cs="Arial"/>
                <w:sz w:val="18"/>
                <w:szCs w:val="18"/>
              </w:rPr>
            </w:pPr>
            <w:r>
              <w:rPr>
                <w:rFonts w:ascii="Arial" w:eastAsia="Times New Roman" w:hAnsi="Arial" w:cs="Arial"/>
                <w:sz w:val="18"/>
                <w:szCs w:val="18"/>
              </w:rPr>
              <w:t>0.74 (0.71-0.77),</w:t>
            </w:r>
            <w:r>
              <w:rPr>
                <w:rFonts w:ascii="Arial" w:eastAsia="Times New Roman" w:hAnsi="Arial" w:cs="Arial"/>
                <w:i/>
                <w:sz w:val="18"/>
                <w:szCs w:val="18"/>
              </w:rPr>
              <w:t xml:space="preserve"> P </w:t>
            </w:r>
            <w:r w:rsidRPr="00CB0097">
              <w:rPr>
                <w:rFonts w:ascii="Arial" w:eastAsia="Times New Roman" w:hAnsi="Arial" w:cs="Arial"/>
                <w:sz w:val="18"/>
                <w:szCs w:val="18"/>
              </w:rPr>
              <w:t>&lt; 0.0001</w:t>
            </w:r>
            <w:r>
              <w:rPr>
                <w:rFonts w:ascii="Arial" w:eastAsia="Times New Roman" w:hAnsi="Arial" w:cs="Arial"/>
                <w:sz w:val="18"/>
                <w:szCs w:val="18"/>
              </w:rPr>
              <w:t>, 0.24</w:t>
            </w:r>
          </w:p>
        </w:tc>
        <w:tc>
          <w:tcPr>
            <w:tcW w:w="1218" w:type="dxa"/>
            <w:vAlign w:val="bottom"/>
          </w:tcPr>
          <w:p w:rsidR="00C05265" w:rsidRPr="009C2770" w:rsidRDefault="00C05265" w:rsidP="00911405">
            <w:pPr>
              <w:rPr>
                <w:rFonts w:ascii="Arial" w:eastAsia="Times New Roman" w:hAnsi="Arial" w:cs="Arial"/>
                <w:sz w:val="18"/>
                <w:szCs w:val="18"/>
              </w:rPr>
            </w:pPr>
            <w:r>
              <w:rPr>
                <w:rFonts w:ascii="Arial" w:eastAsia="Times New Roman" w:hAnsi="Arial" w:cs="Arial"/>
                <w:sz w:val="18"/>
                <w:szCs w:val="18"/>
              </w:rPr>
              <w:t>0.71 (0.68-0.73),</w:t>
            </w:r>
            <w:r>
              <w:rPr>
                <w:rFonts w:ascii="Arial" w:eastAsia="Times New Roman" w:hAnsi="Arial" w:cs="Arial"/>
                <w:i/>
                <w:sz w:val="18"/>
                <w:szCs w:val="18"/>
              </w:rPr>
              <w:t xml:space="preserve"> P </w:t>
            </w:r>
            <w:r w:rsidRPr="00CB0097">
              <w:rPr>
                <w:rFonts w:ascii="Arial" w:eastAsia="Times New Roman" w:hAnsi="Arial" w:cs="Arial"/>
                <w:sz w:val="18"/>
                <w:szCs w:val="18"/>
              </w:rPr>
              <w:t>&lt; 0.0001</w:t>
            </w:r>
            <w:r>
              <w:rPr>
                <w:rFonts w:ascii="Arial" w:eastAsia="Times New Roman" w:hAnsi="Arial" w:cs="Arial"/>
                <w:sz w:val="18"/>
                <w:szCs w:val="18"/>
              </w:rPr>
              <w:t>, 0.15</w:t>
            </w:r>
          </w:p>
        </w:tc>
        <w:tc>
          <w:tcPr>
            <w:tcW w:w="1187" w:type="dxa"/>
            <w:vAlign w:val="bottom"/>
          </w:tcPr>
          <w:p w:rsidR="00C05265" w:rsidRPr="009C2770" w:rsidRDefault="00C05265" w:rsidP="00911405">
            <w:pPr>
              <w:rPr>
                <w:rFonts w:ascii="Arial" w:eastAsia="Times New Roman" w:hAnsi="Arial" w:cs="Arial"/>
                <w:sz w:val="18"/>
                <w:szCs w:val="18"/>
              </w:rPr>
            </w:pPr>
            <w:r w:rsidRPr="009C2770">
              <w:rPr>
                <w:rFonts w:ascii="Arial" w:eastAsia="Times New Roman" w:hAnsi="Arial" w:cs="Arial"/>
                <w:sz w:val="18"/>
                <w:szCs w:val="18"/>
              </w:rPr>
              <w:t>0.73 (0.71-0.76)</w:t>
            </w:r>
            <w:r>
              <w:rPr>
                <w:rFonts w:ascii="Arial" w:eastAsia="Times New Roman" w:hAnsi="Arial" w:cs="Arial"/>
                <w:sz w:val="18"/>
                <w:szCs w:val="18"/>
              </w:rPr>
              <w:t>,</w:t>
            </w:r>
            <w:r>
              <w:rPr>
                <w:rFonts w:ascii="Arial" w:eastAsia="Times New Roman" w:hAnsi="Arial" w:cs="Arial"/>
                <w:i/>
                <w:sz w:val="18"/>
                <w:szCs w:val="18"/>
              </w:rPr>
              <w:t xml:space="preserve"> P </w:t>
            </w:r>
            <w:r w:rsidRPr="00CB0097">
              <w:rPr>
                <w:rFonts w:ascii="Arial" w:eastAsia="Times New Roman" w:hAnsi="Arial" w:cs="Arial"/>
                <w:sz w:val="18"/>
                <w:szCs w:val="18"/>
              </w:rPr>
              <w:t>&lt; 0.0001</w:t>
            </w:r>
            <w:r>
              <w:rPr>
                <w:rFonts w:ascii="Arial" w:eastAsia="Times New Roman" w:hAnsi="Arial" w:cs="Arial"/>
                <w:sz w:val="18"/>
                <w:szCs w:val="18"/>
              </w:rPr>
              <w:t>, 0.19</w:t>
            </w:r>
          </w:p>
        </w:tc>
        <w:tc>
          <w:tcPr>
            <w:tcW w:w="1282" w:type="dxa"/>
            <w:vAlign w:val="bottom"/>
          </w:tcPr>
          <w:p w:rsidR="00C05265" w:rsidRPr="009C2770" w:rsidRDefault="00C05265" w:rsidP="00911405">
            <w:pPr>
              <w:rPr>
                <w:rFonts w:ascii="Arial" w:eastAsia="Times New Roman" w:hAnsi="Arial" w:cs="Arial"/>
                <w:sz w:val="18"/>
                <w:szCs w:val="18"/>
              </w:rPr>
            </w:pPr>
            <w:r>
              <w:rPr>
                <w:rFonts w:ascii="Arial" w:eastAsia="Times New Roman" w:hAnsi="Arial" w:cs="Arial"/>
                <w:sz w:val="18"/>
                <w:szCs w:val="18"/>
              </w:rPr>
              <w:t>0.33 (0.29-0.38</w:t>
            </w:r>
            <w:r w:rsidRPr="009C2770">
              <w:rPr>
                <w:rFonts w:ascii="Arial" w:eastAsia="Times New Roman" w:hAnsi="Arial" w:cs="Arial"/>
                <w:sz w:val="18"/>
                <w:szCs w:val="18"/>
              </w:rPr>
              <w:t>)</w:t>
            </w:r>
            <w:r>
              <w:rPr>
                <w:rFonts w:ascii="Arial" w:eastAsia="Times New Roman" w:hAnsi="Arial" w:cs="Arial"/>
                <w:sz w:val="18"/>
                <w:szCs w:val="18"/>
              </w:rPr>
              <w:t>,</w:t>
            </w:r>
            <w:r>
              <w:rPr>
                <w:rFonts w:ascii="Arial" w:eastAsia="Times New Roman" w:hAnsi="Arial" w:cs="Arial"/>
                <w:i/>
                <w:sz w:val="18"/>
                <w:szCs w:val="18"/>
              </w:rPr>
              <w:t xml:space="preserve"> P </w:t>
            </w:r>
            <w:r w:rsidRPr="00CB0097">
              <w:rPr>
                <w:rFonts w:ascii="Arial" w:eastAsia="Times New Roman" w:hAnsi="Arial" w:cs="Arial"/>
                <w:sz w:val="18"/>
                <w:szCs w:val="18"/>
              </w:rPr>
              <w:t>&lt; 0.0001</w:t>
            </w:r>
            <w:r>
              <w:rPr>
                <w:rFonts w:ascii="Arial" w:eastAsia="Times New Roman" w:hAnsi="Arial" w:cs="Arial"/>
                <w:sz w:val="18"/>
                <w:szCs w:val="18"/>
              </w:rPr>
              <w:t>, -0.28</w:t>
            </w:r>
          </w:p>
        </w:tc>
      </w:tr>
      <w:tr w:rsidR="00C05265" w:rsidRPr="00EC1FEE" w:rsidTr="00911405">
        <w:tc>
          <w:tcPr>
            <w:tcW w:w="867" w:type="dxa"/>
            <w:vMerge/>
            <w:vAlign w:val="center"/>
          </w:tcPr>
          <w:p w:rsidR="00C05265" w:rsidRPr="00EC1FEE" w:rsidRDefault="00C05265" w:rsidP="00911405">
            <w:pPr>
              <w:rPr>
                <w:rFonts w:ascii="Arial" w:eastAsia="Times New Roman" w:hAnsi="Arial" w:cs="Arial"/>
                <w:sz w:val="18"/>
                <w:szCs w:val="18"/>
              </w:rPr>
            </w:pPr>
          </w:p>
        </w:tc>
        <w:tc>
          <w:tcPr>
            <w:tcW w:w="1299" w:type="dxa"/>
            <w:vAlign w:val="bottom"/>
          </w:tcPr>
          <w:p w:rsidR="00C05265" w:rsidRPr="00065448" w:rsidRDefault="00C05265" w:rsidP="00911405">
            <w:pPr>
              <w:rPr>
                <w:rFonts w:ascii="Arial" w:eastAsia="Times New Roman" w:hAnsi="Arial" w:cs="Arial"/>
                <w:i/>
                <w:sz w:val="18"/>
                <w:szCs w:val="18"/>
              </w:rPr>
            </w:pPr>
            <w:r w:rsidRPr="00065448">
              <w:rPr>
                <w:rFonts w:ascii="Arial" w:eastAsia="Times New Roman" w:hAnsi="Arial" w:cs="Arial"/>
                <w:sz w:val="18"/>
                <w:szCs w:val="18"/>
              </w:rPr>
              <w:t xml:space="preserve">DR-9A </w:t>
            </w:r>
            <w:r w:rsidRPr="00065448">
              <w:rPr>
                <w:rFonts w:ascii="Arial" w:hAnsi="Arial" w:cs="Arial"/>
                <w:sz w:val="18"/>
                <w:szCs w:val="18"/>
              </w:rPr>
              <w:t>G168A</w:t>
            </w:r>
          </w:p>
        </w:tc>
        <w:tc>
          <w:tcPr>
            <w:tcW w:w="949" w:type="dxa"/>
            <w:vAlign w:val="bottom"/>
          </w:tcPr>
          <w:p w:rsidR="00C05265" w:rsidRPr="0070189E" w:rsidRDefault="00C05265" w:rsidP="00911405">
            <w:pPr>
              <w:rPr>
                <w:rFonts w:ascii="Arial" w:eastAsia="Times New Roman" w:hAnsi="Arial" w:cs="Arial"/>
                <w:sz w:val="18"/>
                <w:szCs w:val="18"/>
              </w:rPr>
            </w:pPr>
            <w:r w:rsidRPr="0070189E">
              <w:rPr>
                <w:rFonts w:ascii="Arial" w:eastAsia="Times New Roman" w:hAnsi="Arial" w:cs="Arial"/>
                <w:sz w:val="18"/>
                <w:szCs w:val="18"/>
              </w:rPr>
              <w:t>N/A</w:t>
            </w:r>
          </w:p>
        </w:tc>
        <w:tc>
          <w:tcPr>
            <w:tcW w:w="1417" w:type="dxa"/>
            <w:vAlign w:val="bottom"/>
          </w:tcPr>
          <w:p w:rsidR="00C05265" w:rsidRPr="00065448" w:rsidRDefault="00C05265" w:rsidP="00911405">
            <w:pPr>
              <w:rPr>
                <w:rFonts w:ascii="Arial" w:eastAsia="Times New Roman" w:hAnsi="Arial" w:cs="Arial"/>
                <w:sz w:val="18"/>
                <w:szCs w:val="18"/>
              </w:rPr>
            </w:pPr>
            <w:r w:rsidRPr="00065448">
              <w:rPr>
                <w:rFonts w:ascii="Arial" w:eastAsia="Times New Roman" w:hAnsi="Arial" w:cs="Arial"/>
                <w:sz w:val="18"/>
                <w:szCs w:val="18"/>
              </w:rPr>
              <w:t>N/A</w:t>
            </w:r>
          </w:p>
        </w:tc>
        <w:tc>
          <w:tcPr>
            <w:tcW w:w="1226" w:type="dxa"/>
            <w:vAlign w:val="bottom"/>
          </w:tcPr>
          <w:p w:rsidR="00C05265" w:rsidRPr="00065448" w:rsidRDefault="00C05265" w:rsidP="00911405">
            <w:pPr>
              <w:rPr>
                <w:rFonts w:ascii="Arial" w:eastAsia="Times New Roman" w:hAnsi="Arial" w:cs="Arial"/>
                <w:sz w:val="18"/>
                <w:szCs w:val="18"/>
              </w:rPr>
            </w:pPr>
            <w:r w:rsidRPr="00065448">
              <w:rPr>
                <w:rFonts w:ascii="Arial" w:eastAsia="Times New Roman" w:hAnsi="Arial" w:cs="Arial"/>
                <w:sz w:val="18"/>
                <w:szCs w:val="18"/>
              </w:rPr>
              <w:t>N/A</w:t>
            </w:r>
          </w:p>
        </w:tc>
        <w:tc>
          <w:tcPr>
            <w:tcW w:w="1218" w:type="dxa"/>
            <w:vAlign w:val="bottom"/>
          </w:tcPr>
          <w:p w:rsidR="00C05265" w:rsidRPr="00065448" w:rsidRDefault="00C05265" w:rsidP="00911405">
            <w:pPr>
              <w:rPr>
                <w:rFonts w:ascii="Arial" w:eastAsia="Times New Roman" w:hAnsi="Arial" w:cs="Arial"/>
                <w:sz w:val="18"/>
                <w:szCs w:val="18"/>
              </w:rPr>
            </w:pPr>
            <w:r w:rsidRPr="00065448">
              <w:rPr>
                <w:rFonts w:ascii="Arial" w:eastAsia="Times New Roman" w:hAnsi="Arial" w:cs="Arial"/>
                <w:sz w:val="18"/>
                <w:szCs w:val="18"/>
              </w:rPr>
              <w:t>N/A</w:t>
            </w:r>
          </w:p>
        </w:tc>
        <w:tc>
          <w:tcPr>
            <w:tcW w:w="1187" w:type="dxa"/>
            <w:vAlign w:val="bottom"/>
          </w:tcPr>
          <w:p w:rsidR="00C05265" w:rsidRPr="00065448" w:rsidRDefault="00C05265" w:rsidP="00911405">
            <w:pPr>
              <w:rPr>
                <w:rFonts w:ascii="Arial" w:eastAsia="Times New Roman" w:hAnsi="Arial" w:cs="Arial"/>
                <w:sz w:val="18"/>
                <w:szCs w:val="18"/>
              </w:rPr>
            </w:pPr>
            <w:r w:rsidRPr="00065448">
              <w:rPr>
                <w:rFonts w:ascii="Arial" w:eastAsia="Times New Roman" w:hAnsi="Arial" w:cs="Arial"/>
                <w:sz w:val="18"/>
                <w:szCs w:val="18"/>
              </w:rPr>
              <w:t>N/A</w:t>
            </w:r>
          </w:p>
        </w:tc>
        <w:tc>
          <w:tcPr>
            <w:tcW w:w="1282" w:type="dxa"/>
            <w:vAlign w:val="bottom"/>
          </w:tcPr>
          <w:p w:rsidR="00C05265" w:rsidRPr="00065448" w:rsidRDefault="00C05265" w:rsidP="00911405">
            <w:pPr>
              <w:rPr>
                <w:rFonts w:ascii="Arial" w:eastAsia="Times New Roman" w:hAnsi="Arial" w:cs="Arial"/>
                <w:sz w:val="18"/>
                <w:szCs w:val="18"/>
              </w:rPr>
            </w:pPr>
            <w:r w:rsidRPr="00065448">
              <w:rPr>
                <w:rFonts w:ascii="Arial" w:eastAsia="Times New Roman" w:hAnsi="Arial" w:cs="Arial"/>
                <w:sz w:val="18"/>
                <w:szCs w:val="18"/>
              </w:rPr>
              <w:t>N/A</w:t>
            </w:r>
          </w:p>
        </w:tc>
      </w:tr>
      <w:tr w:rsidR="00C05265" w:rsidRPr="00EC1FEE" w:rsidTr="00911405">
        <w:tc>
          <w:tcPr>
            <w:tcW w:w="867" w:type="dxa"/>
            <w:vMerge w:val="restart"/>
            <w:vAlign w:val="center"/>
          </w:tcPr>
          <w:p w:rsidR="00C05265" w:rsidRPr="00EC1FEE" w:rsidRDefault="00C05265" w:rsidP="00911405">
            <w:pPr>
              <w:rPr>
                <w:rFonts w:ascii="Arial" w:eastAsia="Times New Roman" w:hAnsi="Arial" w:cs="Arial"/>
                <w:sz w:val="18"/>
                <w:szCs w:val="18"/>
              </w:rPr>
            </w:pPr>
            <w:r w:rsidRPr="00EC1FEE">
              <w:rPr>
                <w:rFonts w:ascii="Arial" w:eastAsia="Times New Roman" w:hAnsi="Arial" w:cs="Arial"/>
                <w:sz w:val="18"/>
                <w:szCs w:val="18"/>
              </w:rPr>
              <w:t>2</w:t>
            </w:r>
          </w:p>
        </w:tc>
        <w:tc>
          <w:tcPr>
            <w:tcW w:w="1299" w:type="dxa"/>
            <w:vAlign w:val="bottom"/>
          </w:tcPr>
          <w:p w:rsidR="00C05265" w:rsidRPr="00065448" w:rsidRDefault="00C05265" w:rsidP="00911405">
            <w:pPr>
              <w:rPr>
                <w:rFonts w:ascii="Arial" w:eastAsia="Times New Roman" w:hAnsi="Arial" w:cs="Arial"/>
                <w:i/>
                <w:sz w:val="18"/>
                <w:szCs w:val="18"/>
              </w:rPr>
            </w:pPr>
            <w:r w:rsidRPr="00065448">
              <w:rPr>
                <w:rFonts w:ascii="Arial" w:eastAsia="Times New Roman" w:hAnsi="Arial" w:cs="Arial"/>
                <w:i/>
                <w:sz w:val="18"/>
                <w:szCs w:val="18"/>
              </w:rPr>
              <w:t>N. meningitidis</w:t>
            </w:r>
            <w:r w:rsidRPr="00065448">
              <w:rPr>
                <w:rFonts w:ascii="Arial" w:eastAsia="Times New Roman" w:hAnsi="Arial" w:cs="Arial"/>
                <w:sz w:val="18"/>
                <w:szCs w:val="18"/>
              </w:rPr>
              <w:t xml:space="preserve">-like </w:t>
            </w:r>
            <w:proofErr w:type="spellStart"/>
            <w:r w:rsidRPr="00065448">
              <w:rPr>
                <w:rFonts w:ascii="Arial" w:eastAsia="Times New Roman" w:hAnsi="Arial" w:cs="Arial"/>
                <w:sz w:val="18"/>
                <w:szCs w:val="18"/>
              </w:rPr>
              <w:t>porA</w:t>
            </w:r>
            <w:proofErr w:type="spellEnd"/>
          </w:p>
        </w:tc>
        <w:tc>
          <w:tcPr>
            <w:tcW w:w="949" w:type="dxa"/>
            <w:vAlign w:val="bottom"/>
          </w:tcPr>
          <w:p w:rsidR="00C05265" w:rsidRPr="0070189E" w:rsidRDefault="00C05265" w:rsidP="00911405">
            <w:pPr>
              <w:rPr>
                <w:rFonts w:ascii="Arial" w:eastAsia="Times New Roman" w:hAnsi="Arial" w:cs="Arial"/>
                <w:sz w:val="18"/>
                <w:szCs w:val="18"/>
              </w:rPr>
            </w:pPr>
            <w:r w:rsidRPr="0070189E">
              <w:rPr>
                <w:rFonts w:ascii="Arial" w:eastAsia="Times New Roman" w:hAnsi="Arial" w:cs="Arial"/>
                <w:sz w:val="18"/>
                <w:szCs w:val="18"/>
              </w:rPr>
              <w:t>0.53 (0.48-0.59)</w:t>
            </w:r>
          </w:p>
        </w:tc>
        <w:tc>
          <w:tcPr>
            <w:tcW w:w="1417" w:type="dxa"/>
            <w:vAlign w:val="bottom"/>
          </w:tcPr>
          <w:p w:rsidR="00C05265" w:rsidRPr="00445079" w:rsidRDefault="00C05265" w:rsidP="00911405">
            <w:pPr>
              <w:rPr>
                <w:rFonts w:ascii="Arial" w:eastAsia="Times New Roman" w:hAnsi="Arial" w:cs="Arial"/>
                <w:sz w:val="18"/>
                <w:szCs w:val="18"/>
              </w:rPr>
            </w:pPr>
            <w:r>
              <w:rPr>
                <w:rFonts w:ascii="Arial" w:eastAsia="Times New Roman" w:hAnsi="Arial" w:cs="Arial"/>
                <w:sz w:val="18"/>
                <w:szCs w:val="18"/>
              </w:rPr>
              <w:t>0.87 (0.87-0.87),</w:t>
            </w:r>
            <w:r>
              <w:rPr>
                <w:rFonts w:ascii="Arial" w:eastAsia="Times New Roman" w:hAnsi="Arial" w:cs="Arial"/>
                <w:i/>
                <w:sz w:val="18"/>
                <w:szCs w:val="18"/>
              </w:rPr>
              <w:t xml:space="preserve"> P </w:t>
            </w:r>
            <w:r w:rsidRPr="00CB0097">
              <w:rPr>
                <w:rFonts w:ascii="Arial" w:eastAsia="Times New Roman" w:hAnsi="Arial" w:cs="Arial"/>
                <w:sz w:val="18"/>
                <w:szCs w:val="18"/>
              </w:rPr>
              <w:t>&lt; 0.0001</w:t>
            </w:r>
            <w:r>
              <w:rPr>
                <w:rFonts w:ascii="Arial" w:eastAsia="Times New Roman" w:hAnsi="Arial" w:cs="Arial"/>
                <w:sz w:val="18"/>
                <w:szCs w:val="18"/>
              </w:rPr>
              <w:t>, 0.32</w:t>
            </w:r>
          </w:p>
        </w:tc>
        <w:tc>
          <w:tcPr>
            <w:tcW w:w="1226" w:type="dxa"/>
            <w:vAlign w:val="bottom"/>
          </w:tcPr>
          <w:p w:rsidR="00C05265" w:rsidRPr="00445079" w:rsidRDefault="00C05265" w:rsidP="00911405">
            <w:pPr>
              <w:rPr>
                <w:rFonts w:ascii="Arial" w:eastAsia="Times New Roman" w:hAnsi="Arial" w:cs="Arial"/>
                <w:sz w:val="18"/>
                <w:szCs w:val="18"/>
              </w:rPr>
            </w:pPr>
            <w:r w:rsidRPr="00445079">
              <w:rPr>
                <w:rFonts w:ascii="Arial" w:eastAsia="Times New Roman" w:hAnsi="Arial" w:cs="Arial"/>
                <w:sz w:val="18"/>
                <w:szCs w:val="18"/>
              </w:rPr>
              <w:t>0.93 (0</w:t>
            </w:r>
            <w:r>
              <w:rPr>
                <w:rFonts w:ascii="Arial" w:eastAsia="Times New Roman" w:hAnsi="Arial" w:cs="Arial"/>
                <w:sz w:val="18"/>
                <w:szCs w:val="18"/>
              </w:rPr>
              <w:t>.93-0.94),</w:t>
            </w:r>
            <w:r>
              <w:rPr>
                <w:rFonts w:ascii="Arial" w:eastAsia="Times New Roman" w:hAnsi="Arial" w:cs="Arial"/>
                <w:i/>
                <w:sz w:val="18"/>
                <w:szCs w:val="18"/>
              </w:rPr>
              <w:t xml:space="preserve"> P </w:t>
            </w:r>
            <w:r w:rsidRPr="00CB0097">
              <w:rPr>
                <w:rFonts w:ascii="Arial" w:eastAsia="Times New Roman" w:hAnsi="Arial" w:cs="Arial"/>
                <w:sz w:val="18"/>
                <w:szCs w:val="18"/>
              </w:rPr>
              <w:t>&lt; 0.0001</w:t>
            </w:r>
            <w:r>
              <w:rPr>
                <w:rFonts w:ascii="Arial" w:eastAsia="Times New Roman" w:hAnsi="Arial" w:cs="Arial"/>
                <w:sz w:val="18"/>
                <w:szCs w:val="18"/>
              </w:rPr>
              <w:t>, 0.38</w:t>
            </w:r>
          </w:p>
        </w:tc>
        <w:tc>
          <w:tcPr>
            <w:tcW w:w="1218" w:type="dxa"/>
            <w:vAlign w:val="bottom"/>
          </w:tcPr>
          <w:p w:rsidR="00C05265" w:rsidRPr="00445079" w:rsidRDefault="00C05265" w:rsidP="00911405">
            <w:pPr>
              <w:rPr>
                <w:rFonts w:ascii="Arial" w:eastAsia="Times New Roman" w:hAnsi="Arial" w:cs="Arial"/>
                <w:sz w:val="18"/>
                <w:szCs w:val="18"/>
              </w:rPr>
            </w:pPr>
            <w:r>
              <w:rPr>
                <w:rFonts w:ascii="Arial" w:eastAsia="Times New Roman" w:hAnsi="Arial" w:cs="Arial"/>
                <w:sz w:val="18"/>
                <w:szCs w:val="18"/>
              </w:rPr>
              <w:t>0.96 (0.95-0.96),</w:t>
            </w:r>
            <w:r>
              <w:rPr>
                <w:rFonts w:ascii="Arial" w:eastAsia="Times New Roman" w:hAnsi="Arial" w:cs="Arial"/>
                <w:i/>
                <w:sz w:val="18"/>
                <w:szCs w:val="18"/>
              </w:rPr>
              <w:t xml:space="preserve"> P </w:t>
            </w:r>
            <w:r w:rsidRPr="00CB0097">
              <w:rPr>
                <w:rFonts w:ascii="Arial" w:eastAsia="Times New Roman" w:hAnsi="Arial" w:cs="Arial"/>
                <w:sz w:val="18"/>
                <w:szCs w:val="18"/>
              </w:rPr>
              <w:t>&lt; 0.0001</w:t>
            </w:r>
            <w:r>
              <w:rPr>
                <w:rFonts w:ascii="Arial" w:eastAsia="Times New Roman" w:hAnsi="Arial" w:cs="Arial"/>
                <w:sz w:val="18"/>
                <w:szCs w:val="18"/>
              </w:rPr>
              <w:t>, 0.41</w:t>
            </w:r>
          </w:p>
        </w:tc>
        <w:tc>
          <w:tcPr>
            <w:tcW w:w="1187" w:type="dxa"/>
            <w:vAlign w:val="bottom"/>
          </w:tcPr>
          <w:p w:rsidR="00C05265" w:rsidRPr="00445079" w:rsidRDefault="00C05265" w:rsidP="00911405">
            <w:pPr>
              <w:rPr>
                <w:rFonts w:ascii="Arial" w:eastAsia="Times New Roman" w:hAnsi="Arial" w:cs="Arial"/>
                <w:sz w:val="18"/>
                <w:szCs w:val="18"/>
              </w:rPr>
            </w:pPr>
            <w:r>
              <w:rPr>
                <w:rFonts w:ascii="Arial" w:eastAsia="Times New Roman" w:hAnsi="Arial" w:cs="Arial"/>
                <w:sz w:val="18"/>
                <w:szCs w:val="18"/>
              </w:rPr>
              <w:t>0.99 (0.99-0.99),</w:t>
            </w:r>
            <w:r>
              <w:rPr>
                <w:rFonts w:ascii="Arial" w:eastAsia="Times New Roman" w:hAnsi="Arial" w:cs="Arial"/>
                <w:i/>
                <w:sz w:val="18"/>
                <w:szCs w:val="18"/>
              </w:rPr>
              <w:t xml:space="preserve"> P </w:t>
            </w:r>
            <w:r w:rsidRPr="00CB0097">
              <w:rPr>
                <w:rFonts w:ascii="Arial" w:eastAsia="Times New Roman" w:hAnsi="Arial" w:cs="Arial"/>
                <w:sz w:val="18"/>
                <w:szCs w:val="18"/>
              </w:rPr>
              <w:t>&lt; 0.0001</w:t>
            </w:r>
            <w:r>
              <w:rPr>
                <w:rFonts w:ascii="Arial" w:eastAsia="Times New Roman" w:hAnsi="Arial" w:cs="Arial"/>
                <w:sz w:val="18"/>
                <w:szCs w:val="18"/>
              </w:rPr>
              <w:t>, 0.45</w:t>
            </w:r>
          </w:p>
        </w:tc>
        <w:tc>
          <w:tcPr>
            <w:tcW w:w="1282" w:type="dxa"/>
            <w:vAlign w:val="bottom"/>
          </w:tcPr>
          <w:p w:rsidR="00C05265" w:rsidRPr="00445079" w:rsidRDefault="00C05265" w:rsidP="00911405">
            <w:pPr>
              <w:rPr>
                <w:rFonts w:ascii="Arial" w:eastAsia="Times New Roman" w:hAnsi="Arial" w:cs="Arial"/>
                <w:sz w:val="18"/>
                <w:szCs w:val="18"/>
              </w:rPr>
            </w:pPr>
            <w:r>
              <w:rPr>
                <w:rFonts w:ascii="Arial" w:eastAsia="Times New Roman" w:hAnsi="Arial" w:cs="Arial"/>
                <w:sz w:val="18"/>
                <w:szCs w:val="18"/>
              </w:rPr>
              <w:t>0.44 (0.40-0.48</w:t>
            </w:r>
            <w:r w:rsidRPr="00445079">
              <w:rPr>
                <w:rFonts w:ascii="Arial" w:eastAsia="Times New Roman" w:hAnsi="Arial" w:cs="Arial"/>
                <w:sz w:val="18"/>
                <w:szCs w:val="18"/>
              </w:rPr>
              <w:t>)</w:t>
            </w:r>
            <w:r>
              <w:rPr>
                <w:rFonts w:ascii="Arial" w:eastAsia="Times New Roman" w:hAnsi="Arial" w:cs="Arial"/>
                <w:sz w:val="18"/>
                <w:szCs w:val="18"/>
              </w:rPr>
              <w:t>,</w:t>
            </w:r>
            <w:r>
              <w:rPr>
                <w:rFonts w:ascii="Arial" w:eastAsia="Times New Roman" w:hAnsi="Arial" w:cs="Arial"/>
                <w:i/>
                <w:sz w:val="18"/>
                <w:szCs w:val="18"/>
              </w:rPr>
              <w:t xml:space="preserve"> P </w:t>
            </w:r>
            <w:r>
              <w:rPr>
                <w:rFonts w:ascii="Arial" w:eastAsia="Times New Roman" w:hAnsi="Arial" w:cs="Arial"/>
                <w:sz w:val="18"/>
                <w:szCs w:val="18"/>
              </w:rPr>
              <w:t>= 0.0097, -0.10</w:t>
            </w:r>
          </w:p>
        </w:tc>
      </w:tr>
      <w:tr w:rsidR="00C05265" w:rsidRPr="00EC1FEE" w:rsidTr="00911405">
        <w:tc>
          <w:tcPr>
            <w:tcW w:w="867" w:type="dxa"/>
            <w:vMerge/>
            <w:vAlign w:val="center"/>
          </w:tcPr>
          <w:p w:rsidR="00C05265" w:rsidRPr="00EC1FEE" w:rsidRDefault="00C05265" w:rsidP="00911405">
            <w:pPr>
              <w:rPr>
                <w:rFonts w:ascii="Arial" w:eastAsia="Times New Roman" w:hAnsi="Arial" w:cs="Arial"/>
                <w:sz w:val="18"/>
                <w:szCs w:val="18"/>
              </w:rPr>
            </w:pPr>
          </w:p>
        </w:tc>
        <w:tc>
          <w:tcPr>
            <w:tcW w:w="1299" w:type="dxa"/>
            <w:vAlign w:val="bottom"/>
          </w:tcPr>
          <w:p w:rsidR="00C05265" w:rsidRPr="00065448" w:rsidRDefault="00C05265" w:rsidP="00911405">
            <w:pPr>
              <w:rPr>
                <w:rFonts w:ascii="Arial" w:eastAsia="Times New Roman" w:hAnsi="Arial" w:cs="Arial"/>
                <w:sz w:val="18"/>
                <w:szCs w:val="18"/>
              </w:rPr>
            </w:pPr>
            <w:proofErr w:type="spellStart"/>
            <w:r w:rsidRPr="00065448">
              <w:rPr>
                <w:rFonts w:ascii="Arial" w:eastAsia="Times New Roman" w:hAnsi="Arial" w:cs="Arial"/>
                <w:i/>
                <w:sz w:val="18"/>
                <w:szCs w:val="18"/>
              </w:rPr>
              <w:t>cppB</w:t>
            </w:r>
            <w:proofErr w:type="spellEnd"/>
            <w:r w:rsidRPr="00065448">
              <w:rPr>
                <w:rFonts w:ascii="Arial" w:eastAsia="Times New Roman" w:hAnsi="Arial" w:cs="Arial"/>
                <w:sz w:val="18"/>
                <w:szCs w:val="18"/>
              </w:rPr>
              <w:t xml:space="preserve"> deletion</w:t>
            </w:r>
          </w:p>
        </w:tc>
        <w:tc>
          <w:tcPr>
            <w:tcW w:w="949" w:type="dxa"/>
            <w:vAlign w:val="bottom"/>
          </w:tcPr>
          <w:p w:rsidR="00C05265" w:rsidRPr="0070189E" w:rsidRDefault="00C05265" w:rsidP="00911405">
            <w:pPr>
              <w:rPr>
                <w:rFonts w:ascii="Arial" w:eastAsia="Times New Roman" w:hAnsi="Arial" w:cs="Arial"/>
                <w:sz w:val="18"/>
                <w:szCs w:val="18"/>
              </w:rPr>
            </w:pPr>
            <w:r w:rsidRPr="0070189E">
              <w:rPr>
                <w:rFonts w:ascii="Arial" w:eastAsia="Times New Roman" w:hAnsi="Arial" w:cs="Arial"/>
                <w:sz w:val="18"/>
                <w:szCs w:val="18"/>
              </w:rPr>
              <w:t>0.51 (0.45-0.56)</w:t>
            </w:r>
          </w:p>
        </w:tc>
        <w:tc>
          <w:tcPr>
            <w:tcW w:w="1417" w:type="dxa"/>
            <w:vAlign w:val="bottom"/>
          </w:tcPr>
          <w:p w:rsidR="00C05265" w:rsidRPr="00445079" w:rsidRDefault="00C05265" w:rsidP="00911405">
            <w:pPr>
              <w:rPr>
                <w:rFonts w:ascii="Arial" w:eastAsia="Times New Roman" w:hAnsi="Arial" w:cs="Arial"/>
                <w:sz w:val="18"/>
                <w:szCs w:val="18"/>
              </w:rPr>
            </w:pPr>
            <w:r>
              <w:rPr>
                <w:rFonts w:ascii="Arial" w:eastAsia="Times New Roman" w:hAnsi="Arial" w:cs="Arial"/>
                <w:sz w:val="18"/>
                <w:szCs w:val="18"/>
              </w:rPr>
              <w:t>1 (1-1),</w:t>
            </w:r>
            <w:r>
              <w:rPr>
                <w:rFonts w:ascii="Arial" w:eastAsia="Times New Roman" w:hAnsi="Arial" w:cs="Arial"/>
                <w:i/>
                <w:sz w:val="18"/>
                <w:szCs w:val="18"/>
              </w:rPr>
              <w:t xml:space="preserve"> P </w:t>
            </w:r>
            <w:r w:rsidRPr="00CB0097">
              <w:rPr>
                <w:rFonts w:ascii="Arial" w:eastAsia="Times New Roman" w:hAnsi="Arial" w:cs="Arial"/>
                <w:sz w:val="18"/>
                <w:szCs w:val="18"/>
              </w:rPr>
              <w:t>&lt; 0.0001</w:t>
            </w:r>
            <w:r>
              <w:rPr>
                <w:rFonts w:ascii="Arial" w:eastAsia="Times New Roman" w:hAnsi="Arial" w:cs="Arial"/>
                <w:sz w:val="18"/>
                <w:szCs w:val="18"/>
              </w:rPr>
              <w:t>, 0.46</w:t>
            </w:r>
          </w:p>
        </w:tc>
        <w:tc>
          <w:tcPr>
            <w:tcW w:w="1226" w:type="dxa"/>
            <w:vAlign w:val="bottom"/>
          </w:tcPr>
          <w:p w:rsidR="00C05265" w:rsidRPr="00445079" w:rsidRDefault="00C05265" w:rsidP="00911405">
            <w:pPr>
              <w:rPr>
                <w:rFonts w:ascii="Arial" w:eastAsia="Times New Roman" w:hAnsi="Arial" w:cs="Arial"/>
                <w:sz w:val="18"/>
                <w:szCs w:val="18"/>
              </w:rPr>
            </w:pPr>
            <w:r>
              <w:rPr>
                <w:rFonts w:ascii="Arial" w:eastAsia="Times New Roman" w:hAnsi="Arial" w:cs="Arial"/>
                <w:sz w:val="18"/>
                <w:szCs w:val="18"/>
              </w:rPr>
              <w:t>0.93 (0.93-0.94),</w:t>
            </w:r>
            <w:r>
              <w:rPr>
                <w:rFonts w:ascii="Arial" w:eastAsia="Times New Roman" w:hAnsi="Arial" w:cs="Arial"/>
                <w:i/>
                <w:sz w:val="18"/>
                <w:szCs w:val="18"/>
              </w:rPr>
              <w:t xml:space="preserve"> P </w:t>
            </w:r>
            <w:r w:rsidRPr="00CB0097">
              <w:rPr>
                <w:rFonts w:ascii="Arial" w:eastAsia="Times New Roman" w:hAnsi="Arial" w:cs="Arial"/>
                <w:sz w:val="18"/>
                <w:szCs w:val="18"/>
              </w:rPr>
              <w:t>&lt; 0.0001</w:t>
            </w:r>
            <w:r>
              <w:rPr>
                <w:rFonts w:ascii="Arial" w:eastAsia="Times New Roman" w:hAnsi="Arial" w:cs="Arial"/>
                <w:sz w:val="18"/>
                <w:szCs w:val="18"/>
              </w:rPr>
              <w:t>, 0.39</w:t>
            </w:r>
          </w:p>
        </w:tc>
        <w:tc>
          <w:tcPr>
            <w:tcW w:w="1218" w:type="dxa"/>
            <w:vAlign w:val="bottom"/>
          </w:tcPr>
          <w:p w:rsidR="00C05265" w:rsidRPr="00445079" w:rsidRDefault="00C05265" w:rsidP="00911405">
            <w:pPr>
              <w:rPr>
                <w:rFonts w:ascii="Arial" w:eastAsia="Times New Roman" w:hAnsi="Arial" w:cs="Arial"/>
                <w:sz w:val="18"/>
                <w:szCs w:val="18"/>
              </w:rPr>
            </w:pPr>
            <w:r>
              <w:rPr>
                <w:rFonts w:ascii="Arial" w:eastAsia="Times New Roman" w:hAnsi="Arial" w:cs="Arial"/>
                <w:sz w:val="18"/>
                <w:szCs w:val="18"/>
              </w:rPr>
              <w:t>0.96 (0.95-0.96),</w:t>
            </w:r>
            <w:r>
              <w:rPr>
                <w:rFonts w:ascii="Arial" w:eastAsia="Times New Roman" w:hAnsi="Arial" w:cs="Arial"/>
                <w:i/>
                <w:sz w:val="18"/>
                <w:szCs w:val="18"/>
              </w:rPr>
              <w:t xml:space="preserve"> P </w:t>
            </w:r>
            <w:r w:rsidRPr="00CB0097">
              <w:rPr>
                <w:rFonts w:ascii="Arial" w:eastAsia="Times New Roman" w:hAnsi="Arial" w:cs="Arial"/>
                <w:sz w:val="18"/>
                <w:szCs w:val="18"/>
              </w:rPr>
              <w:t>&lt; 0.0001</w:t>
            </w:r>
            <w:r>
              <w:rPr>
                <w:rFonts w:ascii="Arial" w:eastAsia="Times New Roman" w:hAnsi="Arial" w:cs="Arial"/>
                <w:sz w:val="18"/>
                <w:szCs w:val="18"/>
              </w:rPr>
              <w:t>, 0.42</w:t>
            </w:r>
          </w:p>
        </w:tc>
        <w:tc>
          <w:tcPr>
            <w:tcW w:w="1187" w:type="dxa"/>
            <w:vAlign w:val="bottom"/>
          </w:tcPr>
          <w:p w:rsidR="00C05265" w:rsidRPr="00445079" w:rsidRDefault="00C05265" w:rsidP="00911405">
            <w:pPr>
              <w:rPr>
                <w:rFonts w:ascii="Arial" w:eastAsia="Times New Roman" w:hAnsi="Arial" w:cs="Arial"/>
                <w:sz w:val="18"/>
                <w:szCs w:val="18"/>
              </w:rPr>
            </w:pPr>
            <w:r>
              <w:rPr>
                <w:rFonts w:ascii="Arial" w:eastAsia="Times New Roman" w:hAnsi="Arial" w:cs="Arial"/>
                <w:sz w:val="18"/>
                <w:szCs w:val="18"/>
              </w:rPr>
              <w:t>0.99 (0.99-0.99),</w:t>
            </w:r>
            <w:r>
              <w:rPr>
                <w:rFonts w:ascii="Arial" w:eastAsia="Times New Roman" w:hAnsi="Arial" w:cs="Arial"/>
                <w:i/>
                <w:sz w:val="18"/>
                <w:szCs w:val="18"/>
              </w:rPr>
              <w:t xml:space="preserve"> P </w:t>
            </w:r>
            <w:r w:rsidRPr="00CB0097">
              <w:rPr>
                <w:rFonts w:ascii="Arial" w:eastAsia="Times New Roman" w:hAnsi="Arial" w:cs="Arial"/>
                <w:sz w:val="18"/>
                <w:szCs w:val="18"/>
              </w:rPr>
              <w:t>&lt; 0.0001</w:t>
            </w:r>
            <w:r>
              <w:rPr>
                <w:rFonts w:ascii="Arial" w:eastAsia="Times New Roman" w:hAnsi="Arial" w:cs="Arial"/>
                <w:sz w:val="18"/>
                <w:szCs w:val="18"/>
              </w:rPr>
              <w:t>, 0.45</w:t>
            </w:r>
          </w:p>
        </w:tc>
        <w:tc>
          <w:tcPr>
            <w:tcW w:w="1282" w:type="dxa"/>
            <w:vAlign w:val="bottom"/>
          </w:tcPr>
          <w:p w:rsidR="00C05265" w:rsidRPr="00445079" w:rsidRDefault="00C05265" w:rsidP="00911405">
            <w:pPr>
              <w:rPr>
                <w:rFonts w:ascii="Arial" w:eastAsia="Times New Roman" w:hAnsi="Arial" w:cs="Arial"/>
                <w:sz w:val="18"/>
                <w:szCs w:val="18"/>
              </w:rPr>
            </w:pPr>
            <w:r>
              <w:rPr>
                <w:rFonts w:ascii="Arial" w:eastAsia="Times New Roman" w:hAnsi="Arial" w:cs="Arial"/>
                <w:sz w:val="18"/>
                <w:szCs w:val="18"/>
              </w:rPr>
              <w:t>0.98 (0.98</w:t>
            </w:r>
            <w:r w:rsidRPr="00445079">
              <w:rPr>
                <w:rFonts w:ascii="Arial" w:eastAsia="Times New Roman" w:hAnsi="Arial" w:cs="Arial"/>
                <w:sz w:val="18"/>
                <w:szCs w:val="18"/>
              </w:rPr>
              <w:t>-0.99)</w:t>
            </w:r>
            <w:r>
              <w:rPr>
                <w:rFonts w:ascii="Arial" w:eastAsia="Times New Roman" w:hAnsi="Arial" w:cs="Arial"/>
                <w:sz w:val="18"/>
                <w:szCs w:val="18"/>
              </w:rPr>
              <w:t>,</w:t>
            </w:r>
            <w:r>
              <w:rPr>
                <w:rFonts w:ascii="Arial" w:eastAsia="Times New Roman" w:hAnsi="Arial" w:cs="Arial"/>
                <w:i/>
                <w:sz w:val="18"/>
                <w:szCs w:val="18"/>
              </w:rPr>
              <w:t xml:space="preserve"> P </w:t>
            </w:r>
            <w:r w:rsidRPr="00CB0097">
              <w:rPr>
                <w:rFonts w:ascii="Arial" w:eastAsia="Times New Roman" w:hAnsi="Arial" w:cs="Arial"/>
                <w:sz w:val="18"/>
                <w:szCs w:val="18"/>
              </w:rPr>
              <w:t>&lt; 0.0001</w:t>
            </w:r>
            <w:r>
              <w:rPr>
                <w:rFonts w:ascii="Arial" w:eastAsia="Times New Roman" w:hAnsi="Arial" w:cs="Arial"/>
                <w:sz w:val="18"/>
                <w:szCs w:val="18"/>
              </w:rPr>
              <w:t>, 0.44</w:t>
            </w:r>
          </w:p>
        </w:tc>
      </w:tr>
      <w:tr w:rsidR="00C05265" w:rsidRPr="00EC1FEE" w:rsidTr="00911405">
        <w:tc>
          <w:tcPr>
            <w:tcW w:w="867" w:type="dxa"/>
            <w:vMerge/>
            <w:vAlign w:val="center"/>
          </w:tcPr>
          <w:p w:rsidR="00C05265" w:rsidRPr="00EC1FEE" w:rsidRDefault="00C05265" w:rsidP="00911405">
            <w:pPr>
              <w:rPr>
                <w:rFonts w:ascii="Arial" w:eastAsia="Times New Roman" w:hAnsi="Arial" w:cs="Arial"/>
                <w:sz w:val="18"/>
                <w:szCs w:val="18"/>
              </w:rPr>
            </w:pPr>
          </w:p>
        </w:tc>
        <w:tc>
          <w:tcPr>
            <w:tcW w:w="1299" w:type="dxa"/>
            <w:vAlign w:val="bottom"/>
          </w:tcPr>
          <w:p w:rsidR="00C05265" w:rsidRPr="00065448" w:rsidRDefault="00C05265" w:rsidP="00911405">
            <w:pPr>
              <w:rPr>
                <w:rFonts w:ascii="Arial" w:eastAsia="Times New Roman" w:hAnsi="Arial" w:cs="Arial"/>
                <w:sz w:val="18"/>
                <w:szCs w:val="18"/>
              </w:rPr>
            </w:pPr>
            <w:r w:rsidRPr="00065448">
              <w:rPr>
                <w:rFonts w:ascii="Arial" w:eastAsia="Times New Roman" w:hAnsi="Arial" w:cs="Arial"/>
                <w:sz w:val="18"/>
                <w:szCs w:val="18"/>
              </w:rPr>
              <w:t xml:space="preserve">16S rRNA </w:t>
            </w:r>
          </w:p>
        </w:tc>
        <w:tc>
          <w:tcPr>
            <w:tcW w:w="949" w:type="dxa"/>
            <w:vAlign w:val="bottom"/>
          </w:tcPr>
          <w:p w:rsidR="00C05265" w:rsidRPr="0070189E" w:rsidRDefault="00C05265" w:rsidP="00911405">
            <w:pPr>
              <w:rPr>
                <w:rFonts w:ascii="Arial" w:eastAsia="Times New Roman" w:hAnsi="Arial" w:cs="Arial"/>
                <w:sz w:val="18"/>
                <w:szCs w:val="18"/>
              </w:rPr>
            </w:pPr>
            <w:r w:rsidRPr="0070189E">
              <w:rPr>
                <w:rFonts w:ascii="Arial" w:eastAsia="Times New Roman" w:hAnsi="Arial" w:cs="Arial"/>
                <w:sz w:val="18"/>
                <w:szCs w:val="18"/>
              </w:rPr>
              <w:t>0.69 (0.64-0.73)</w:t>
            </w:r>
          </w:p>
        </w:tc>
        <w:tc>
          <w:tcPr>
            <w:tcW w:w="1417" w:type="dxa"/>
            <w:vAlign w:val="bottom"/>
          </w:tcPr>
          <w:p w:rsidR="00C05265" w:rsidRPr="00445079" w:rsidRDefault="00C05265" w:rsidP="00911405">
            <w:pPr>
              <w:rPr>
                <w:rFonts w:ascii="Arial" w:eastAsia="Times New Roman" w:hAnsi="Arial" w:cs="Arial"/>
                <w:sz w:val="18"/>
                <w:szCs w:val="18"/>
              </w:rPr>
            </w:pPr>
            <w:r>
              <w:rPr>
                <w:rFonts w:ascii="Arial" w:eastAsia="Times New Roman" w:hAnsi="Arial" w:cs="Arial"/>
                <w:sz w:val="18"/>
                <w:szCs w:val="18"/>
              </w:rPr>
              <w:t>0.94 (0.94-0.94),</w:t>
            </w:r>
            <w:r>
              <w:rPr>
                <w:rFonts w:ascii="Arial" w:eastAsia="Times New Roman" w:hAnsi="Arial" w:cs="Arial"/>
                <w:i/>
                <w:sz w:val="18"/>
                <w:szCs w:val="18"/>
              </w:rPr>
              <w:t xml:space="preserve"> P </w:t>
            </w:r>
            <w:r w:rsidRPr="00CB0097">
              <w:rPr>
                <w:rFonts w:ascii="Arial" w:eastAsia="Times New Roman" w:hAnsi="Arial" w:cs="Arial"/>
                <w:sz w:val="18"/>
                <w:szCs w:val="18"/>
              </w:rPr>
              <w:t>&lt; 0.0001</w:t>
            </w:r>
            <w:r>
              <w:rPr>
                <w:rFonts w:ascii="Arial" w:eastAsia="Times New Roman" w:hAnsi="Arial" w:cs="Arial"/>
                <w:sz w:val="18"/>
                <w:szCs w:val="18"/>
              </w:rPr>
              <w:t>, 0.20</w:t>
            </w:r>
          </w:p>
        </w:tc>
        <w:tc>
          <w:tcPr>
            <w:tcW w:w="1226" w:type="dxa"/>
            <w:vAlign w:val="bottom"/>
          </w:tcPr>
          <w:p w:rsidR="00C05265" w:rsidRPr="00445079" w:rsidRDefault="00C05265" w:rsidP="00911405">
            <w:pPr>
              <w:rPr>
                <w:rFonts w:ascii="Arial" w:eastAsia="Times New Roman" w:hAnsi="Arial" w:cs="Arial"/>
                <w:sz w:val="18"/>
                <w:szCs w:val="18"/>
              </w:rPr>
            </w:pPr>
            <w:r>
              <w:rPr>
                <w:rFonts w:ascii="Arial" w:eastAsia="Times New Roman" w:hAnsi="Arial" w:cs="Arial"/>
                <w:sz w:val="18"/>
                <w:szCs w:val="18"/>
              </w:rPr>
              <w:t>0.85 (0.84-0.87),</w:t>
            </w:r>
            <w:r>
              <w:rPr>
                <w:rFonts w:ascii="Arial" w:eastAsia="Times New Roman" w:hAnsi="Arial" w:cs="Arial"/>
                <w:i/>
                <w:sz w:val="18"/>
                <w:szCs w:val="18"/>
              </w:rPr>
              <w:t xml:space="preserve"> P </w:t>
            </w:r>
            <w:r w:rsidRPr="00CB0097">
              <w:rPr>
                <w:rFonts w:ascii="Arial" w:eastAsia="Times New Roman" w:hAnsi="Arial" w:cs="Arial"/>
                <w:sz w:val="18"/>
                <w:szCs w:val="18"/>
              </w:rPr>
              <w:t>&lt; 0.0001</w:t>
            </w:r>
            <w:r>
              <w:rPr>
                <w:rFonts w:ascii="Arial" w:eastAsia="Times New Roman" w:hAnsi="Arial" w:cs="Arial"/>
                <w:sz w:val="18"/>
                <w:szCs w:val="18"/>
              </w:rPr>
              <w:t>, 0.10</w:t>
            </w:r>
          </w:p>
        </w:tc>
        <w:tc>
          <w:tcPr>
            <w:tcW w:w="1218" w:type="dxa"/>
            <w:vAlign w:val="bottom"/>
          </w:tcPr>
          <w:p w:rsidR="00C05265" w:rsidRPr="00445079" w:rsidRDefault="00C05265" w:rsidP="00911405">
            <w:pPr>
              <w:rPr>
                <w:rFonts w:ascii="Arial" w:eastAsia="Times New Roman" w:hAnsi="Arial" w:cs="Arial"/>
                <w:sz w:val="18"/>
                <w:szCs w:val="18"/>
              </w:rPr>
            </w:pPr>
            <w:r>
              <w:rPr>
                <w:rFonts w:ascii="Arial" w:eastAsia="Times New Roman" w:hAnsi="Arial" w:cs="Arial"/>
                <w:sz w:val="18"/>
                <w:szCs w:val="18"/>
              </w:rPr>
              <w:t>0.9 (0.89-0.91),</w:t>
            </w:r>
            <w:r>
              <w:rPr>
                <w:rFonts w:ascii="Arial" w:eastAsia="Times New Roman" w:hAnsi="Arial" w:cs="Arial"/>
                <w:i/>
                <w:sz w:val="18"/>
                <w:szCs w:val="18"/>
              </w:rPr>
              <w:t xml:space="preserve"> P </w:t>
            </w:r>
            <w:r w:rsidRPr="00CB0097">
              <w:rPr>
                <w:rFonts w:ascii="Arial" w:eastAsia="Times New Roman" w:hAnsi="Arial" w:cs="Arial"/>
                <w:sz w:val="18"/>
                <w:szCs w:val="18"/>
              </w:rPr>
              <w:t>&lt; 0.0001</w:t>
            </w:r>
            <w:r>
              <w:rPr>
                <w:rFonts w:ascii="Arial" w:eastAsia="Times New Roman" w:hAnsi="Arial" w:cs="Arial"/>
                <w:sz w:val="18"/>
                <w:szCs w:val="18"/>
              </w:rPr>
              <w:t>, 0.16</w:t>
            </w:r>
          </w:p>
        </w:tc>
        <w:tc>
          <w:tcPr>
            <w:tcW w:w="1187" w:type="dxa"/>
            <w:vAlign w:val="bottom"/>
          </w:tcPr>
          <w:p w:rsidR="00C05265" w:rsidRPr="00445079" w:rsidRDefault="00C05265" w:rsidP="00911405">
            <w:pPr>
              <w:rPr>
                <w:rFonts w:ascii="Arial" w:eastAsia="Times New Roman" w:hAnsi="Arial" w:cs="Arial"/>
                <w:sz w:val="18"/>
                <w:szCs w:val="18"/>
              </w:rPr>
            </w:pPr>
            <w:r w:rsidRPr="00445079">
              <w:rPr>
                <w:rFonts w:ascii="Arial" w:eastAsia="Times New Roman" w:hAnsi="Arial" w:cs="Arial"/>
                <w:sz w:val="18"/>
                <w:szCs w:val="18"/>
              </w:rPr>
              <w:t>0.93 (0.93-</w:t>
            </w:r>
            <w:r>
              <w:rPr>
                <w:rFonts w:ascii="Arial" w:eastAsia="Times New Roman" w:hAnsi="Arial" w:cs="Arial"/>
                <w:sz w:val="18"/>
                <w:szCs w:val="18"/>
              </w:rPr>
              <w:t>0.94),</w:t>
            </w:r>
            <w:r>
              <w:rPr>
                <w:rFonts w:ascii="Arial" w:eastAsia="Times New Roman" w:hAnsi="Arial" w:cs="Arial"/>
                <w:i/>
                <w:sz w:val="18"/>
                <w:szCs w:val="18"/>
              </w:rPr>
              <w:t xml:space="preserve"> P </w:t>
            </w:r>
            <w:r w:rsidRPr="00CB0097">
              <w:rPr>
                <w:rFonts w:ascii="Arial" w:eastAsia="Times New Roman" w:hAnsi="Arial" w:cs="Arial"/>
                <w:sz w:val="18"/>
                <w:szCs w:val="18"/>
              </w:rPr>
              <w:t>&lt; 0.0001</w:t>
            </w:r>
            <w:r>
              <w:rPr>
                <w:rFonts w:ascii="Arial" w:eastAsia="Times New Roman" w:hAnsi="Arial" w:cs="Arial"/>
                <w:sz w:val="18"/>
                <w:szCs w:val="18"/>
              </w:rPr>
              <w:t>, 0.20</w:t>
            </w:r>
          </w:p>
        </w:tc>
        <w:tc>
          <w:tcPr>
            <w:tcW w:w="1282" w:type="dxa"/>
            <w:vAlign w:val="bottom"/>
          </w:tcPr>
          <w:p w:rsidR="00C05265" w:rsidRPr="00445079" w:rsidRDefault="00C05265" w:rsidP="00911405">
            <w:pPr>
              <w:rPr>
                <w:rFonts w:ascii="Arial" w:eastAsia="Times New Roman" w:hAnsi="Arial" w:cs="Arial"/>
                <w:sz w:val="18"/>
                <w:szCs w:val="18"/>
              </w:rPr>
            </w:pPr>
            <w:r>
              <w:rPr>
                <w:rFonts w:ascii="Arial" w:eastAsia="Times New Roman" w:hAnsi="Arial" w:cs="Arial"/>
                <w:sz w:val="18"/>
                <w:szCs w:val="18"/>
              </w:rPr>
              <w:t>0.93 (0.92</w:t>
            </w:r>
            <w:r w:rsidRPr="00445079">
              <w:rPr>
                <w:rFonts w:ascii="Arial" w:eastAsia="Times New Roman" w:hAnsi="Arial" w:cs="Arial"/>
                <w:sz w:val="18"/>
                <w:szCs w:val="18"/>
              </w:rPr>
              <w:t>-0.94)</w:t>
            </w:r>
            <w:r>
              <w:rPr>
                <w:rFonts w:ascii="Arial" w:eastAsia="Times New Roman" w:hAnsi="Arial" w:cs="Arial"/>
                <w:sz w:val="18"/>
                <w:szCs w:val="18"/>
              </w:rPr>
              <w:t>,</w:t>
            </w:r>
            <w:r>
              <w:rPr>
                <w:rFonts w:ascii="Arial" w:eastAsia="Times New Roman" w:hAnsi="Arial" w:cs="Arial"/>
                <w:i/>
                <w:sz w:val="18"/>
                <w:szCs w:val="18"/>
              </w:rPr>
              <w:t xml:space="preserve"> P </w:t>
            </w:r>
            <w:r w:rsidRPr="00CB0097">
              <w:rPr>
                <w:rFonts w:ascii="Arial" w:eastAsia="Times New Roman" w:hAnsi="Arial" w:cs="Arial"/>
                <w:sz w:val="18"/>
                <w:szCs w:val="18"/>
              </w:rPr>
              <w:t>&lt; 0.0001</w:t>
            </w:r>
            <w:r>
              <w:rPr>
                <w:rFonts w:ascii="Arial" w:eastAsia="Times New Roman" w:hAnsi="Arial" w:cs="Arial"/>
                <w:sz w:val="18"/>
                <w:szCs w:val="18"/>
              </w:rPr>
              <w:t>, 0.19</w:t>
            </w:r>
          </w:p>
        </w:tc>
      </w:tr>
      <w:tr w:rsidR="00C05265" w:rsidRPr="00EC1FEE" w:rsidTr="00911405">
        <w:tc>
          <w:tcPr>
            <w:tcW w:w="867" w:type="dxa"/>
            <w:vMerge/>
            <w:vAlign w:val="center"/>
          </w:tcPr>
          <w:p w:rsidR="00C05265" w:rsidRPr="00EC1FEE" w:rsidRDefault="00C05265" w:rsidP="00911405">
            <w:pPr>
              <w:rPr>
                <w:rFonts w:ascii="Arial" w:eastAsia="Times New Roman" w:hAnsi="Arial" w:cs="Arial"/>
                <w:sz w:val="18"/>
                <w:szCs w:val="18"/>
              </w:rPr>
            </w:pPr>
          </w:p>
        </w:tc>
        <w:tc>
          <w:tcPr>
            <w:tcW w:w="1299" w:type="dxa"/>
            <w:vAlign w:val="bottom"/>
          </w:tcPr>
          <w:p w:rsidR="00C05265" w:rsidRPr="00065448" w:rsidRDefault="00C05265" w:rsidP="00911405">
            <w:pPr>
              <w:rPr>
                <w:rFonts w:ascii="Arial" w:eastAsia="Times New Roman" w:hAnsi="Arial" w:cs="Arial"/>
                <w:sz w:val="18"/>
                <w:szCs w:val="18"/>
              </w:rPr>
            </w:pPr>
            <w:r w:rsidRPr="00065448">
              <w:rPr>
                <w:rFonts w:ascii="Arial" w:eastAsia="Times New Roman" w:hAnsi="Arial" w:cs="Arial"/>
                <w:sz w:val="18"/>
                <w:szCs w:val="18"/>
              </w:rPr>
              <w:t xml:space="preserve">DR-9A </w:t>
            </w:r>
            <w:r w:rsidRPr="00065448">
              <w:rPr>
                <w:rFonts w:ascii="Arial" w:hAnsi="Arial" w:cs="Arial"/>
                <w:sz w:val="18"/>
                <w:szCs w:val="18"/>
              </w:rPr>
              <w:t>G168A</w:t>
            </w:r>
          </w:p>
        </w:tc>
        <w:tc>
          <w:tcPr>
            <w:tcW w:w="949" w:type="dxa"/>
            <w:vAlign w:val="bottom"/>
          </w:tcPr>
          <w:p w:rsidR="00C05265" w:rsidRPr="00445079" w:rsidRDefault="00C05265" w:rsidP="00911405">
            <w:pPr>
              <w:rPr>
                <w:rFonts w:ascii="Arial" w:eastAsia="Times New Roman" w:hAnsi="Arial" w:cs="Arial"/>
                <w:sz w:val="18"/>
                <w:szCs w:val="18"/>
              </w:rPr>
            </w:pPr>
            <w:r w:rsidRPr="00445079">
              <w:rPr>
                <w:rFonts w:ascii="Arial" w:eastAsia="Times New Roman" w:hAnsi="Arial" w:cs="Arial"/>
                <w:sz w:val="18"/>
                <w:szCs w:val="18"/>
              </w:rPr>
              <w:t>0.69 (0.64-0.73)</w:t>
            </w:r>
          </w:p>
        </w:tc>
        <w:tc>
          <w:tcPr>
            <w:tcW w:w="1417" w:type="dxa"/>
            <w:vAlign w:val="bottom"/>
          </w:tcPr>
          <w:p w:rsidR="00C05265" w:rsidRPr="00445079" w:rsidRDefault="00C05265" w:rsidP="00911405">
            <w:pPr>
              <w:rPr>
                <w:rFonts w:ascii="Arial" w:eastAsia="Times New Roman" w:hAnsi="Arial" w:cs="Arial"/>
                <w:sz w:val="18"/>
                <w:szCs w:val="18"/>
              </w:rPr>
            </w:pPr>
            <w:r>
              <w:rPr>
                <w:rFonts w:ascii="Arial" w:eastAsia="Times New Roman" w:hAnsi="Arial" w:cs="Arial"/>
                <w:sz w:val="18"/>
                <w:szCs w:val="18"/>
              </w:rPr>
              <w:t>0.93 (0.93-0.93),</w:t>
            </w:r>
            <w:r>
              <w:rPr>
                <w:rFonts w:ascii="Arial" w:eastAsia="Times New Roman" w:hAnsi="Arial" w:cs="Arial"/>
                <w:i/>
                <w:sz w:val="18"/>
                <w:szCs w:val="18"/>
              </w:rPr>
              <w:t xml:space="preserve"> P </w:t>
            </w:r>
            <w:r w:rsidRPr="00CB0097">
              <w:rPr>
                <w:rFonts w:ascii="Arial" w:eastAsia="Times New Roman" w:hAnsi="Arial" w:cs="Arial"/>
                <w:sz w:val="18"/>
                <w:szCs w:val="18"/>
              </w:rPr>
              <w:t>&lt; 0.0001</w:t>
            </w:r>
            <w:r>
              <w:rPr>
                <w:rFonts w:ascii="Arial" w:eastAsia="Times New Roman" w:hAnsi="Arial" w:cs="Arial"/>
                <w:sz w:val="18"/>
                <w:szCs w:val="18"/>
              </w:rPr>
              <w:t>, 0.20</w:t>
            </w:r>
          </w:p>
        </w:tc>
        <w:tc>
          <w:tcPr>
            <w:tcW w:w="1226" w:type="dxa"/>
            <w:vAlign w:val="bottom"/>
          </w:tcPr>
          <w:p w:rsidR="00C05265" w:rsidRPr="00445079" w:rsidRDefault="00C05265" w:rsidP="00911405">
            <w:pPr>
              <w:rPr>
                <w:rFonts w:ascii="Arial" w:eastAsia="Times New Roman" w:hAnsi="Arial" w:cs="Arial"/>
                <w:sz w:val="18"/>
                <w:szCs w:val="18"/>
              </w:rPr>
            </w:pPr>
            <w:r>
              <w:rPr>
                <w:rFonts w:ascii="Arial" w:eastAsia="Times New Roman" w:hAnsi="Arial" w:cs="Arial"/>
                <w:sz w:val="18"/>
                <w:szCs w:val="18"/>
              </w:rPr>
              <w:t>0.95 (0.95-0.96),</w:t>
            </w:r>
            <w:r>
              <w:rPr>
                <w:rFonts w:ascii="Arial" w:eastAsia="Times New Roman" w:hAnsi="Arial" w:cs="Arial"/>
                <w:i/>
                <w:sz w:val="18"/>
                <w:szCs w:val="18"/>
              </w:rPr>
              <w:t xml:space="preserve"> P </w:t>
            </w:r>
            <w:r w:rsidRPr="00CB0097">
              <w:rPr>
                <w:rFonts w:ascii="Arial" w:eastAsia="Times New Roman" w:hAnsi="Arial" w:cs="Arial"/>
                <w:sz w:val="18"/>
                <w:szCs w:val="18"/>
              </w:rPr>
              <w:t>&lt; 0.0001</w:t>
            </w:r>
            <w:r>
              <w:rPr>
                <w:rFonts w:ascii="Arial" w:eastAsia="Times New Roman" w:hAnsi="Arial" w:cs="Arial"/>
                <w:sz w:val="18"/>
                <w:szCs w:val="18"/>
              </w:rPr>
              <w:t>, 0.22</w:t>
            </w:r>
          </w:p>
        </w:tc>
        <w:tc>
          <w:tcPr>
            <w:tcW w:w="1218" w:type="dxa"/>
            <w:vAlign w:val="bottom"/>
          </w:tcPr>
          <w:p w:rsidR="00C05265" w:rsidRPr="00445079" w:rsidRDefault="00C05265" w:rsidP="00911405">
            <w:pPr>
              <w:rPr>
                <w:rFonts w:ascii="Arial" w:eastAsia="Times New Roman" w:hAnsi="Arial" w:cs="Arial"/>
                <w:sz w:val="18"/>
                <w:szCs w:val="18"/>
              </w:rPr>
            </w:pPr>
            <w:r>
              <w:rPr>
                <w:rFonts w:ascii="Arial" w:eastAsia="Times New Roman" w:hAnsi="Arial" w:cs="Arial"/>
                <w:sz w:val="18"/>
                <w:szCs w:val="18"/>
              </w:rPr>
              <w:t>0.97 (0.97-0.97),</w:t>
            </w:r>
            <w:r>
              <w:rPr>
                <w:rFonts w:ascii="Arial" w:eastAsia="Times New Roman" w:hAnsi="Arial" w:cs="Arial"/>
                <w:i/>
                <w:sz w:val="18"/>
                <w:szCs w:val="18"/>
              </w:rPr>
              <w:t xml:space="preserve"> P </w:t>
            </w:r>
            <w:r w:rsidRPr="00CB0097">
              <w:rPr>
                <w:rFonts w:ascii="Arial" w:eastAsia="Times New Roman" w:hAnsi="Arial" w:cs="Arial"/>
                <w:sz w:val="18"/>
                <w:szCs w:val="18"/>
              </w:rPr>
              <w:t>&lt; 0.0001</w:t>
            </w:r>
            <w:r>
              <w:rPr>
                <w:rFonts w:ascii="Arial" w:eastAsia="Times New Roman" w:hAnsi="Arial" w:cs="Arial"/>
                <w:sz w:val="18"/>
                <w:szCs w:val="18"/>
              </w:rPr>
              <w:t>, 0.24</w:t>
            </w:r>
          </w:p>
        </w:tc>
        <w:tc>
          <w:tcPr>
            <w:tcW w:w="1187" w:type="dxa"/>
            <w:vAlign w:val="bottom"/>
          </w:tcPr>
          <w:p w:rsidR="00C05265" w:rsidRPr="00445079" w:rsidRDefault="00C05265" w:rsidP="00911405">
            <w:pPr>
              <w:rPr>
                <w:rFonts w:ascii="Arial" w:eastAsia="Times New Roman" w:hAnsi="Arial" w:cs="Arial"/>
                <w:sz w:val="18"/>
                <w:szCs w:val="18"/>
              </w:rPr>
            </w:pPr>
            <w:r>
              <w:rPr>
                <w:rFonts w:ascii="Arial" w:eastAsia="Times New Roman" w:hAnsi="Arial" w:cs="Arial"/>
                <w:sz w:val="18"/>
                <w:szCs w:val="18"/>
              </w:rPr>
              <w:t>0.68 (0.64-0.71),</w:t>
            </w:r>
            <w:r>
              <w:rPr>
                <w:rFonts w:ascii="Arial" w:eastAsia="Times New Roman" w:hAnsi="Arial" w:cs="Arial"/>
                <w:i/>
                <w:sz w:val="18"/>
                <w:szCs w:val="18"/>
              </w:rPr>
              <w:t xml:space="preserve"> P </w:t>
            </w:r>
            <w:r>
              <w:rPr>
                <w:rFonts w:ascii="Arial" w:eastAsia="Times New Roman" w:hAnsi="Arial" w:cs="Arial"/>
                <w:sz w:val="18"/>
                <w:szCs w:val="18"/>
              </w:rPr>
              <w:t>= 0.4449, -0.05</w:t>
            </w:r>
          </w:p>
        </w:tc>
        <w:tc>
          <w:tcPr>
            <w:tcW w:w="1282" w:type="dxa"/>
            <w:vAlign w:val="bottom"/>
          </w:tcPr>
          <w:p w:rsidR="00C05265" w:rsidRPr="00445079" w:rsidRDefault="00C05265" w:rsidP="00911405">
            <w:pPr>
              <w:rPr>
                <w:rFonts w:ascii="Arial" w:eastAsia="Times New Roman" w:hAnsi="Arial" w:cs="Arial"/>
                <w:sz w:val="18"/>
                <w:szCs w:val="18"/>
              </w:rPr>
            </w:pPr>
            <w:r>
              <w:rPr>
                <w:rFonts w:ascii="Arial" w:eastAsia="Times New Roman" w:hAnsi="Arial" w:cs="Arial"/>
                <w:sz w:val="18"/>
                <w:szCs w:val="18"/>
              </w:rPr>
              <w:t>0.98 (0.98-0.98</w:t>
            </w:r>
            <w:r w:rsidRPr="00445079">
              <w:rPr>
                <w:rFonts w:ascii="Arial" w:eastAsia="Times New Roman" w:hAnsi="Arial" w:cs="Arial"/>
                <w:sz w:val="18"/>
                <w:szCs w:val="18"/>
              </w:rPr>
              <w:t>)</w:t>
            </w:r>
            <w:r>
              <w:rPr>
                <w:rFonts w:ascii="Arial" w:eastAsia="Times New Roman" w:hAnsi="Arial" w:cs="Arial"/>
                <w:sz w:val="18"/>
                <w:szCs w:val="18"/>
              </w:rPr>
              <w:t>,</w:t>
            </w:r>
            <w:r>
              <w:rPr>
                <w:rFonts w:ascii="Arial" w:eastAsia="Times New Roman" w:hAnsi="Arial" w:cs="Arial"/>
                <w:i/>
                <w:sz w:val="18"/>
                <w:szCs w:val="18"/>
              </w:rPr>
              <w:t xml:space="preserve"> P </w:t>
            </w:r>
            <w:r w:rsidRPr="00CB0097">
              <w:rPr>
                <w:rFonts w:ascii="Arial" w:eastAsia="Times New Roman" w:hAnsi="Arial" w:cs="Arial"/>
                <w:sz w:val="18"/>
                <w:szCs w:val="18"/>
              </w:rPr>
              <w:t>&lt; 0.0001</w:t>
            </w:r>
            <w:r>
              <w:rPr>
                <w:rFonts w:ascii="Arial" w:eastAsia="Times New Roman" w:hAnsi="Arial" w:cs="Arial"/>
                <w:sz w:val="18"/>
                <w:szCs w:val="18"/>
              </w:rPr>
              <w:t>, 0.25</w:t>
            </w:r>
          </w:p>
        </w:tc>
      </w:tr>
      <w:tr w:rsidR="00C05265" w:rsidRPr="00EC1FEE" w:rsidTr="00911405">
        <w:tc>
          <w:tcPr>
            <w:tcW w:w="867" w:type="dxa"/>
            <w:vMerge w:val="restart"/>
            <w:vAlign w:val="center"/>
          </w:tcPr>
          <w:p w:rsidR="00C05265" w:rsidRDefault="00C05265" w:rsidP="00911405">
            <w:pPr>
              <w:rPr>
                <w:rFonts w:ascii="Arial" w:eastAsia="Times New Roman" w:hAnsi="Arial" w:cs="Arial"/>
                <w:sz w:val="18"/>
                <w:szCs w:val="18"/>
              </w:rPr>
            </w:pPr>
            <w:r>
              <w:rPr>
                <w:rFonts w:ascii="Arial" w:eastAsia="Times New Roman" w:hAnsi="Arial" w:cs="Arial"/>
                <w:sz w:val="18"/>
                <w:szCs w:val="18"/>
              </w:rPr>
              <w:t>3</w:t>
            </w:r>
          </w:p>
        </w:tc>
        <w:tc>
          <w:tcPr>
            <w:tcW w:w="1299" w:type="dxa"/>
            <w:vAlign w:val="bottom"/>
          </w:tcPr>
          <w:p w:rsidR="00C05265" w:rsidRPr="00065448" w:rsidRDefault="00C05265" w:rsidP="00911405">
            <w:pPr>
              <w:rPr>
                <w:rFonts w:ascii="Arial" w:eastAsia="Times New Roman" w:hAnsi="Arial" w:cs="Arial"/>
                <w:sz w:val="18"/>
                <w:szCs w:val="18"/>
              </w:rPr>
            </w:pPr>
            <w:r w:rsidRPr="00065448">
              <w:rPr>
                <w:rFonts w:ascii="Arial" w:eastAsia="Times New Roman" w:hAnsi="Arial" w:cs="Arial"/>
                <w:i/>
                <w:sz w:val="18"/>
                <w:szCs w:val="18"/>
              </w:rPr>
              <w:t>N. meningitidis</w:t>
            </w:r>
            <w:r w:rsidRPr="00065448">
              <w:rPr>
                <w:rFonts w:ascii="Arial" w:eastAsia="Times New Roman" w:hAnsi="Arial" w:cs="Arial"/>
                <w:sz w:val="18"/>
                <w:szCs w:val="18"/>
              </w:rPr>
              <w:t xml:space="preserve">-like </w:t>
            </w:r>
            <w:proofErr w:type="spellStart"/>
            <w:r w:rsidRPr="00065448">
              <w:rPr>
                <w:rFonts w:ascii="Arial" w:eastAsia="Times New Roman" w:hAnsi="Arial" w:cs="Arial"/>
                <w:sz w:val="18"/>
                <w:szCs w:val="18"/>
              </w:rPr>
              <w:t>porA</w:t>
            </w:r>
            <w:proofErr w:type="spellEnd"/>
          </w:p>
        </w:tc>
        <w:tc>
          <w:tcPr>
            <w:tcW w:w="949" w:type="dxa"/>
            <w:vAlign w:val="bottom"/>
          </w:tcPr>
          <w:p w:rsidR="00C05265" w:rsidRPr="00445079" w:rsidRDefault="00C05265" w:rsidP="00911405">
            <w:pPr>
              <w:rPr>
                <w:rFonts w:ascii="Arial" w:eastAsia="Times New Roman" w:hAnsi="Arial" w:cs="Arial"/>
                <w:sz w:val="18"/>
                <w:szCs w:val="18"/>
              </w:rPr>
            </w:pPr>
            <w:r w:rsidRPr="00445079">
              <w:rPr>
                <w:rFonts w:ascii="Arial" w:eastAsia="Times New Roman" w:hAnsi="Arial" w:cs="Arial"/>
                <w:sz w:val="18"/>
                <w:szCs w:val="18"/>
              </w:rPr>
              <w:t>N/A</w:t>
            </w:r>
          </w:p>
        </w:tc>
        <w:tc>
          <w:tcPr>
            <w:tcW w:w="1417" w:type="dxa"/>
            <w:vAlign w:val="bottom"/>
          </w:tcPr>
          <w:p w:rsidR="00C05265" w:rsidRPr="00445079" w:rsidRDefault="00C05265" w:rsidP="00911405">
            <w:pPr>
              <w:rPr>
                <w:rFonts w:ascii="Arial" w:eastAsia="Times New Roman" w:hAnsi="Arial" w:cs="Arial"/>
                <w:sz w:val="18"/>
                <w:szCs w:val="18"/>
              </w:rPr>
            </w:pPr>
            <w:r w:rsidRPr="00445079">
              <w:rPr>
                <w:rFonts w:ascii="Arial" w:eastAsia="Times New Roman" w:hAnsi="Arial" w:cs="Arial"/>
                <w:sz w:val="18"/>
                <w:szCs w:val="18"/>
              </w:rPr>
              <w:t>N/A</w:t>
            </w:r>
          </w:p>
        </w:tc>
        <w:tc>
          <w:tcPr>
            <w:tcW w:w="1226" w:type="dxa"/>
            <w:vAlign w:val="bottom"/>
          </w:tcPr>
          <w:p w:rsidR="00C05265" w:rsidRPr="00445079" w:rsidRDefault="00C05265" w:rsidP="00911405">
            <w:pPr>
              <w:rPr>
                <w:rFonts w:ascii="Arial" w:eastAsia="Times New Roman" w:hAnsi="Arial" w:cs="Arial"/>
                <w:sz w:val="18"/>
                <w:szCs w:val="18"/>
              </w:rPr>
            </w:pPr>
            <w:r w:rsidRPr="00445079">
              <w:rPr>
                <w:rFonts w:ascii="Arial" w:eastAsia="Times New Roman" w:hAnsi="Arial" w:cs="Arial"/>
                <w:sz w:val="18"/>
                <w:szCs w:val="18"/>
              </w:rPr>
              <w:t>N/A</w:t>
            </w:r>
          </w:p>
        </w:tc>
        <w:tc>
          <w:tcPr>
            <w:tcW w:w="1218" w:type="dxa"/>
            <w:vAlign w:val="bottom"/>
          </w:tcPr>
          <w:p w:rsidR="00C05265" w:rsidRPr="00445079" w:rsidRDefault="00C05265" w:rsidP="00911405">
            <w:pPr>
              <w:rPr>
                <w:rFonts w:ascii="Arial" w:eastAsia="Times New Roman" w:hAnsi="Arial" w:cs="Arial"/>
                <w:sz w:val="18"/>
                <w:szCs w:val="18"/>
              </w:rPr>
            </w:pPr>
            <w:r w:rsidRPr="00445079">
              <w:rPr>
                <w:rFonts w:ascii="Arial" w:eastAsia="Times New Roman" w:hAnsi="Arial" w:cs="Arial"/>
                <w:sz w:val="18"/>
                <w:szCs w:val="18"/>
              </w:rPr>
              <w:t>N/A</w:t>
            </w:r>
          </w:p>
        </w:tc>
        <w:tc>
          <w:tcPr>
            <w:tcW w:w="1187" w:type="dxa"/>
            <w:vAlign w:val="bottom"/>
          </w:tcPr>
          <w:p w:rsidR="00C05265" w:rsidRPr="00445079" w:rsidRDefault="00C05265" w:rsidP="00911405">
            <w:pPr>
              <w:rPr>
                <w:rFonts w:ascii="Arial" w:eastAsia="Times New Roman" w:hAnsi="Arial" w:cs="Arial"/>
                <w:sz w:val="18"/>
                <w:szCs w:val="18"/>
              </w:rPr>
            </w:pPr>
            <w:r w:rsidRPr="00445079">
              <w:rPr>
                <w:rFonts w:ascii="Arial" w:eastAsia="Times New Roman" w:hAnsi="Arial" w:cs="Arial"/>
                <w:sz w:val="18"/>
                <w:szCs w:val="18"/>
              </w:rPr>
              <w:t>N/A</w:t>
            </w:r>
          </w:p>
        </w:tc>
        <w:tc>
          <w:tcPr>
            <w:tcW w:w="1282" w:type="dxa"/>
            <w:vAlign w:val="bottom"/>
          </w:tcPr>
          <w:p w:rsidR="00C05265" w:rsidRPr="00445079" w:rsidRDefault="00C05265" w:rsidP="00911405">
            <w:pPr>
              <w:rPr>
                <w:rFonts w:ascii="Arial" w:eastAsia="Times New Roman" w:hAnsi="Arial" w:cs="Arial"/>
                <w:sz w:val="18"/>
                <w:szCs w:val="18"/>
              </w:rPr>
            </w:pPr>
            <w:r w:rsidRPr="00445079">
              <w:rPr>
                <w:rFonts w:ascii="Arial" w:eastAsia="Times New Roman" w:hAnsi="Arial" w:cs="Arial"/>
                <w:sz w:val="18"/>
                <w:szCs w:val="18"/>
              </w:rPr>
              <w:t>N/A</w:t>
            </w:r>
          </w:p>
        </w:tc>
      </w:tr>
      <w:tr w:rsidR="00C05265" w:rsidRPr="00EC1FEE" w:rsidTr="00911405">
        <w:tc>
          <w:tcPr>
            <w:tcW w:w="867" w:type="dxa"/>
            <w:vMerge/>
            <w:vAlign w:val="center"/>
          </w:tcPr>
          <w:p w:rsidR="00C05265" w:rsidRPr="00EC1FEE" w:rsidRDefault="00C05265" w:rsidP="00911405">
            <w:pPr>
              <w:rPr>
                <w:rFonts w:ascii="Arial" w:eastAsia="Times New Roman" w:hAnsi="Arial" w:cs="Arial"/>
                <w:sz w:val="18"/>
                <w:szCs w:val="18"/>
              </w:rPr>
            </w:pPr>
          </w:p>
        </w:tc>
        <w:tc>
          <w:tcPr>
            <w:tcW w:w="1299" w:type="dxa"/>
            <w:vAlign w:val="bottom"/>
          </w:tcPr>
          <w:p w:rsidR="00C05265" w:rsidRPr="00065448" w:rsidRDefault="00C05265" w:rsidP="00911405">
            <w:pPr>
              <w:rPr>
                <w:rFonts w:ascii="Arial" w:eastAsia="Times New Roman" w:hAnsi="Arial" w:cs="Arial"/>
                <w:sz w:val="18"/>
                <w:szCs w:val="18"/>
              </w:rPr>
            </w:pPr>
            <w:proofErr w:type="spellStart"/>
            <w:r w:rsidRPr="00065448">
              <w:rPr>
                <w:rFonts w:ascii="Arial" w:eastAsia="Times New Roman" w:hAnsi="Arial" w:cs="Arial"/>
                <w:i/>
                <w:sz w:val="18"/>
                <w:szCs w:val="18"/>
              </w:rPr>
              <w:t>cppB</w:t>
            </w:r>
            <w:proofErr w:type="spellEnd"/>
            <w:r w:rsidRPr="00065448">
              <w:rPr>
                <w:rFonts w:ascii="Arial" w:eastAsia="Times New Roman" w:hAnsi="Arial" w:cs="Arial"/>
                <w:sz w:val="18"/>
                <w:szCs w:val="18"/>
              </w:rPr>
              <w:t xml:space="preserve"> deletion</w:t>
            </w:r>
          </w:p>
        </w:tc>
        <w:tc>
          <w:tcPr>
            <w:tcW w:w="949" w:type="dxa"/>
            <w:vAlign w:val="bottom"/>
          </w:tcPr>
          <w:p w:rsidR="00C05265" w:rsidRPr="00445079" w:rsidRDefault="00C05265" w:rsidP="00911405">
            <w:pPr>
              <w:rPr>
                <w:rFonts w:ascii="Arial" w:eastAsia="Times New Roman" w:hAnsi="Arial" w:cs="Arial"/>
                <w:sz w:val="18"/>
                <w:szCs w:val="18"/>
              </w:rPr>
            </w:pPr>
            <w:r w:rsidRPr="00445079">
              <w:rPr>
                <w:rFonts w:ascii="Arial" w:eastAsia="Times New Roman" w:hAnsi="Arial" w:cs="Arial"/>
                <w:sz w:val="18"/>
                <w:szCs w:val="18"/>
              </w:rPr>
              <w:t>0.85 (0.82-0.87)</w:t>
            </w:r>
          </w:p>
        </w:tc>
        <w:tc>
          <w:tcPr>
            <w:tcW w:w="1417" w:type="dxa"/>
            <w:vAlign w:val="bottom"/>
          </w:tcPr>
          <w:p w:rsidR="00C05265" w:rsidRPr="00445079" w:rsidRDefault="00C05265" w:rsidP="00911405">
            <w:pPr>
              <w:rPr>
                <w:rFonts w:ascii="Arial" w:eastAsia="Times New Roman" w:hAnsi="Arial" w:cs="Arial"/>
                <w:sz w:val="18"/>
                <w:szCs w:val="18"/>
              </w:rPr>
            </w:pPr>
            <w:r>
              <w:rPr>
                <w:rFonts w:ascii="Arial" w:eastAsia="Times New Roman" w:hAnsi="Arial" w:cs="Arial"/>
                <w:sz w:val="18"/>
                <w:szCs w:val="18"/>
              </w:rPr>
              <w:t>0.99 (0.99-0.99),</w:t>
            </w:r>
            <w:r>
              <w:rPr>
                <w:rFonts w:ascii="Arial" w:eastAsia="Times New Roman" w:hAnsi="Arial" w:cs="Arial"/>
                <w:i/>
                <w:sz w:val="18"/>
                <w:szCs w:val="18"/>
              </w:rPr>
              <w:t xml:space="preserve"> P </w:t>
            </w:r>
            <w:r w:rsidRPr="00CB0097">
              <w:rPr>
                <w:rFonts w:ascii="Arial" w:eastAsia="Times New Roman" w:hAnsi="Arial" w:cs="Arial"/>
                <w:sz w:val="18"/>
                <w:szCs w:val="18"/>
              </w:rPr>
              <w:t>&lt; 0.0001</w:t>
            </w:r>
            <w:r>
              <w:rPr>
                <w:rFonts w:ascii="Arial" w:eastAsia="Times New Roman" w:hAnsi="Arial" w:cs="Arial"/>
                <w:sz w:val="18"/>
                <w:szCs w:val="18"/>
              </w:rPr>
              <w:t>, 0.11</w:t>
            </w:r>
          </w:p>
        </w:tc>
        <w:tc>
          <w:tcPr>
            <w:tcW w:w="1226" w:type="dxa"/>
            <w:vAlign w:val="bottom"/>
          </w:tcPr>
          <w:p w:rsidR="00C05265" w:rsidRPr="00445079" w:rsidRDefault="00C05265" w:rsidP="00911405">
            <w:pPr>
              <w:rPr>
                <w:rFonts w:ascii="Arial" w:eastAsia="Times New Roman" w:hAnsi="Arial" w:cs="Arial"/>
                <w:sz w:val="18"/>
                <w:szCs w:val="18"/>
              </w:rPr>
            </w:pPr>
            <w:r>
              <w:rPr>
                <w:rFonts w:ascii="Arial" w:eastAsia="Times New Roman" w:hAnsi="Arial" w:cs="Arial"/>
                <w:sz w:val="18"/>
                <w:szCs w:val="18"/>
              </w:rPr>
              <w:t>0.91 (0.9-0.92),</w:t>
            </w:r>
            <w:r>
              <w:rPr>
                <w:rFonts w:ascii="Arial" w:eastAsia="Times New Roman" w:hAnsi="Arial" w:cs="Arial"/>
                <w:i/>
                <w:sz w:val="18"/>
                <w:szCs w:val="18"/>
              </w:rPr>
              <w:t xml:space="preserve"> P </w:t>
            </w:r>
            <w:r>
              <w:rPr>
                <w:rFonts w:ascii="Arial" w:eastAsia="Times New Roman" w:hAnsi="Arial" w:cs="Arial"/>
                <w:sz w:val="18"/>
                <w:szCs w:val="18"/>
              </w:rPr>
              <w:t>= 0.0025, 0.03</w:t>
            </w:r>
          </w:p>
        </w:tc>
        <w:tc>
          <w:tcPr>
            <w:tcW w:w="1218" w:type="dxa"/>
            <w:vAlign w:val="bottom"/>
          </w:tcPr>
          <w:p w:rsidR="00C05265" w:rsidRPr="00445079" w:rsidRDefault="00C05265" w:rsidP="00911405">
            <w:pPr>
              <w:rPr>
                <w:rFonts w:ascii="Arial" w:eastAsia="Times New Roman" w:hAnsi="Arial" w:cs="Arial"/>
                <w:sz w:val="18"/>
                <w:szCs w:val="18"/>
              </w:rPr>
            </w:pPr>
            <w:r w:rsidRPr="00445079">
              <w:rPr>
                <w:rFonts w:ascii="Arial" w:eastAsia="Times New Roman" w:hAnsi="Arial" w:cs="Arial"/>
                <w:sz w:val="18"/>
                <w:szCs w:val="18"/>
              </w:rPr>
              <w:t>0.94 (0.93-0.94</w:t>
            </w:r>
            <w:r>
              <w:rPr>
                <w:rFonts w:ascii="Arial" w:eastAsia="Times New Roman" w:hAnsi="Arial" w:cs="Arial"/>
                <w:sz w:val="18"/>
                <w:szCs w:val="18"/>
              </w:rPr>
              <w:t>),</w:t>
            </w:r>
            <w:r>
              <w:rPr>
                <w:rFonts w:ascii="Arial" w:eastAsia="Times New Roman" w:hAnsi="Arial" w:cs="Arial"/>
                <w:i/>
                <w:sz w:val="18"/>
                <w:szCs w:val="18"/>
              </w:rPr>
              <w:t xml:space="preserve"> P </w:t>
            </w:r>
            <w:r w:rsidRPr="00CB0097">
              <w:rPr>
                <w:rFonts w:ascii="Arial" w:eastAsia="Times New Roman" w:hAnsi="Arial" w:cs="Arial"/>
                <w:sz w:val="18"/>
                <w:szCs w:val="18"/>
              </w:rPr>
              <w:t>&lt; 0.0001</w:t>
            </w:r>
            <w:r>
              <w:rPr>
                <w:rFonts w:ascii="Arial" w:eastAsia="Times New Roman" w:hAnsi="Arial" w:cs="Arial"/>
                <w:sz w:val="18"/>
                <w:szCs w:val="18"/>
              </w:rPr>
              <w:t>, 0.06</w:t>
            </w:r>
          </w:p>
        </w:tc>
        <w:tc>
          <w:tcPr>
            <w:tcW w:w="1187" w:type="dxa"/>
            <w:vAlign w:val="bottom"/>
          </w:tcPr>
          <w:p w:rsidR="00C05265" w:rsidRPr="00445079" w:rsidRDefault="00C05265" w:rsidP="00911405">
            <w:pPr>
              <w:rPr>
                <w:rFonts w:ascii="Arial" w:eastAsia="Times New Roman" w:hAnsi="Arial" w:cs="Arial"/>
                <w:sz w:val="18"/>
                <w:szCs w:val="18"/>
              </w:rPr>
            </w:pPr>
            <w:r>
              <w:rPr>
                <w:rFonts w:ascii="Arial" w:eastAsia="Times New Roman" w:hAnsi="Arial" w:cs="Arial"/>
                <w:sz w:val="18"/>
                <w:szCs w:val="18"/>
              </w:rPr>
              <w:t>0.99 (0.98-0.99),</w:t>
            </w:r>
            <w:r>
              <w:rPr>
                <w:rFonts w:ascii="Arial" w:eastAsia="Times New Roman" w:hAnsi="Arial" w:cs="Arial"/>
                <w:i/>
                <w:sz w:val="18"/>
                <w:szCs w:val="18"/>
              </w:rPr>
              <w:t xml:space="preserve"> P </w:t>
            </w:r>
            <w:r w:rsidRPr="00CB0097">
              <w:rPr>
                <w:rFonts w:ascii="Arial" w:eastAsia="Times New Roman" w:hAnsi="Arial" w:cs="Arial"/>
                <w:sz w:val="18"/>
                <w:szCs w:val="18"/>
              </w:rPr>
              <w:t>&lt; 0.0001</w:t>
            </w:r>
            <w:r>
              <w:rPr>
                <w:rFonts w:ascii="Arial" w:eastAsia="Times New Roman" w:hAnsi="Arial" w:cs="Arial"/>
                <w:sz w:val="18"/>
                <w:szCs w:val="18"/>
              </w:rPr>
              <w:t>, 0.10</w:t>
            </w:r>
          </w:p>
        </w:tc>
        <w:tc>
          <w:tcPr>
            <w:tcW w:w="1282" w:type="dxa"/>
            <w:vAlign w:val="bottom"/>
          </w:tcPr>
          <w:p w:rsidR="00C05265" w:rsidRPr="00445079" w:rsidRDefault="00C05265" w:rsidP="00911405">
            <w:pPr>
              <w:rPr>
                <w:rFonts w:ascii="Arial" w:eastAsia="Times New Roman" w:hAnsi="Arial" w:cs="Arial"/>
                <w:sz w:val="18"/>
                <w:szCs w:val="18"/>
              </w:rPr>
            </w:pPr>
            <w:r>
              <w:rPr>
                <w:rFonts w:ascii="Arial" w:eastAsia="Times New Roman" w:hAnsi="Arial" w:cs="Arial"/>
                <w:sz w:val="18"/>
                <w:szCs w:val="18"/>
              </w:rPr>
              <w:t>0.97 (0.96-0.97</w:t>
            </w:r>
            <w:r w:rsidRPr="00445079">
              <w:rPr>
                <w:rFonts w:ascii="Arial" w:eastAsia="Times New Roman" w:hAnsi="Arial" w:cs="Arial"/>
                <w:sz w:val="18"/>
                <w:szCs w:val="18"/>
              </w:rPr>
              <w:t>)</w:t>
            </w:r>
            <w:r>
              <w:rPr>
                <w:rFonts w:ascii="Arial" w:eastAsia="Times New Roman" w:hAnsi="Arial" w:cs="Arial"/>
                <w:sz w:val="18"/>
                <w:szCs w:val="18"/>
              </w:rPr>
              <w:t>,</w:t>
            </w:r>
            <w:r>
              <w:rPr>
                <w:rFonts w:ascii="Arial" w:eastAsia="Times New Roman" w:hAnsi="Arial" w:cs="Arial"/>
                <w:i/>
                <w:sz w:val="18"/>
                <w:szCs w:val="18"/>
              </w:rPr>
              <w:t xml:space="preserve"> P </w:t>
            </w:r>
            <w:r w:rsidRPr="00CB0097">
              <w:rPr>
                <w:rFonts w:ascii="Arial" w:eastAsia="Times New Roman" w:hAnsi="Arial" w:cs="Arial"/>
                <w:sz w:val="18"/>
                <w:szCs w:val="18"/>
              </w:rPr>
              <w:t>&lt; 0.0001</w:t>
            </w:r>
            <w:r>
              <w:rPr>
                <w:rFonts w:ascii="Arial" w:eastAsia="Times New Roman" w:hAnsi="Arial" w:cs="Arial"/>
                <w:sz w:val="18"/>
                <w:szCs w:val="18"/>
              </w:rPr>
              <w:t>, 0.09</w:t>
            </w:r>
          </w:p>
        </w:tc>
      </w:tr>
      <w:tr w:rsidR="00C05265" w:rsidRPr="00EC1FEE" w:rsidTr="00911405">
        <w:tc>
          <w:tcPr>
            <w:tcW w:w="867" w:type="dxa"/>
            <w:vMerge/>
            <w:vAlign w:val="center"/>
          </w:tcPr>
          <w:p w:rsidR="00C05265" w:rsidRPr="00EC1FEE" w:rsidRDefault="00C05265" w:rsidP="00911405">
            <w:pPr>
              <w:rPr>
                <w:rFonts w:ascii="Arial" w:eastAsia="Times New Roman" w:hAnsi="Arial" w:cs="Arial"/>
                <w:sz w:val="18"/>
                <w:szCs w:val="18"/>
              </w:rPr>
            </w:pPr>
          </w:p>
        </w:tc>
        <w:tc>
          <w:tcPr>
            <w:tcW w:w="1299" w:type="dxa"/>
            <w:vAlign w:val="bottom"/>
          </w:tcPr>
          <w:p w:rsidR="00C05265" w:rsidRPr="00065448" w:rsidRDefault="00C05265" w:rsidP="00911405">
            <w:pPr>
              <w:rPr>
                <w:rFonts w:ascii="Arial" w:eastAsia="Times New Roman" w:hAnsi="Arial" w:cs="Arial"/>
                <w:sz w:val="18"/>
                <w:szCs w:val="18"/>
              </w:rPr>
            </w:pPr>
            <w:r w:rsidRPr="00065448">
              <w:rPr>
                <w:rFonts w:ascii="Arial" w:eastAsia="Times New Roman" w:hAnsi="Arial" w:cs="Arial"/>
                <w:sz w:val="18"/>
                <w:szCs w:val="18"/>
              </w:rPr>
              <w:t xml:space="preserve">16S rRNA </w:t>
            </w:r>
          </w:p>
        </w:tc>
        <w:tc>
          <w:tcPr>
            <w:tcW w:w="949" w:type="dxa"/>
            <w:vAlign w:val="bottom"/>
          </w:tcPr>
          <w:p w:rsidR="00C05265" w:rsidRPr="0070189E" w:rsidRDefault="00C05265" w:rsidP="00911405">
            <w:pPr>
              <w:rPr>
                <w:rFonts w:ascii="Arial" w:eastAsia="Times New Roman" w:hAnsi="Arial" w:cs="Arial"/>
                <w:sz w:val="18"/>
                <w:szCs w:val="18"/>
              </w:rPr>
            </w:pPr>
            <w:r w:rsidRPr="0070189E">
              <w:rPr>
                <w:rFonts w:ascii="Arial" w:eastAsia="Times New Roman" w:hAnsi="Arial" w:cs="Arial"/>
                <w:sz w:val="18"/>
                <w:szCs w:val="18"/>
              </w:rPr>
              <w:t>N/A</w:t>
            </w:r>
          </w:p>
        </w:tc>
        <w:tc>
          <w:tcPr>
            <w:tcW w:w="1417" w:type="dxa"/>
            <w:vAlign w:val="bottom"/>
          </w:tcPr>
          <w:p w:rsidR="00C05265" w:rsidRPr="00065448" w:rsidRDefault="00C05265" w:rsidP="00911405">
            <w:pPr>
              <w:rPr>
                <w:rFonts w:ascii="Arial" w:eastAsia="Times New Roman" w:hAnsi="Arial" w:cs="Arial"/>
                <w:sz w:val="18"/>
                <w:szCs w:val="18"/>
              </w:rPr>
            </w:pPr>
            <w:r w:rsidRPr="00065448">
              <w:rPr>
                <w:rFonts w:ascii="Arial" w:eastAsia="Times New Roman" w:hAnsi="Arial" w:cs="Arial"/>
                <w:sz w:val="18"/>
                <w:szCs w:val="18"/>
              </w:rPr>
              <w:t>N/A</w:t>
            </w:r>
          </w:p>
        </w:tc>
        <w:tc>
          <w:tcPr>
            <w:tcW w:w="1226" w:type="dxa"/>
            <w:vAlign w:val="bottom"/>
          </w:tcPr>
          <w:p w:rsidR="00C05265" w:rsidRPr="00065448" w:rsidRDefault="00C05265" w:rsidP="00911405">
            <w:pPr>
              <w:rPr>
                <w:rFonts w:ascii="Arial" w:eastAsia="Times New Roman" w:hAnsi="Arial" w:cs="Arial"/>
                <w:sz w:val="18"/>
                <w:szCs w:val="18"/>
              </w:rPr>
            </w:pPr>
            <w:r w:rsidRPr="00065448">
              <w:rPr>
                <w:rFonts w:ascii="Arial" w:eastAsia="Times New Roman" w:hAnsi="Arial" w:cs="Arial"/>
                <w:sz w:val="18"/>
                <w:szCs w:val="18"/>
              </w:rPr>
              <w:t>N/A</w:t>
            </w:r>
          </w:p>
        </w:tc>
        <w:tc>
          <w:tcPr>
            <w:tcW w:w="1218" w:type="dxa"/>
            <w:vAlign w:val="bottom"/>
          </w:tcPr>
          <w:p w:rsidR="00C05265" w:rsidRPr="00065448" w:rsidRDefault="00C05265" w:rsidP="00911405">
            <w:pPr>
              <w:rPr>
                <w:rFonts w:ascii="Arial" w:eastAsia="Times New Roman" w:hAnsi="Arial" w:cs="Arial"/>
                <w:sz w:val="18"/>
                <w:szCs w:val="18"/>
              </w:rPr>
            </w:pPr>
            <w:r w:rsidRPr="00065448">
              <w:rPr>
                <w:rFonts w:ascii="Arial" w:eastAsia="Times New Roman" w:hAnsi="Arial" w:cs="Arial"/>
                <w:sz w:val="18"/>
                <w:szCs w:val="18"/>
              </w:rPr>
              <w:t>N/A</w:t>
            </w:r>
          </w:p>
        </w:tc>
        <w:tc>
          <w:tcPr>
            <w:tcW w:w="1187" w:type="dxa"/>
            <w:vAlign w:val="bottom"/>
          </w:tcPr>
          <w:p w:rsidR="00C05265" w:rsidRPr="00065448" w:rsidRDefault="00C05265" w:rsidP="00911405">
            <w:pPr>
              <w:rPr>
                <w:rFonts w:ascii="Arial" w:eastAsia="Times New Roman" w:hAnsi="Arial" w:cs="Arial"/>
                <w:sz w:val="18"/>
                <w:szCs w:val="18"/>
              </w:rPr>
            </w:pPr>
            <w:r w:rsidRPr="00065448">
              <w:rPr>
                <w:rFonts w:ascii="Arial" w:eastAsia="Times New Roman" w:hAnsi="Arial" w:cs="Arial"/>
                <w:sz w:val="18"/>
                <w:szCs w:val="18"/>
              </w:rPr>
              <w:t>N/A</w:t>
            </w:r>
          </w:p>
        </w:tc>
        <w:tc>
          <w:tcPr>
            <w:tcW w:w="1282" w:type="dxa"/>
            <w:vAlign w:val="bottom"/>
          </w:tcPr>
          <w:p w:rsidR="00C05265" w:rsidRPr="00065448" w:rsidRDefault="00C05265" w:rsidP="00911405">
            <w:pPr>
              <w:rPr>
                <w:rFonts w:ascii="Arial" w:eastAsia="Times New Roman" w:hAnsi="Arial" w:cs="Arial"/>
                <w:sz w:val="18"/>
                <w:szCs w:val="18"/>
              </w:rPr>
            </w:pPr>
            <w:r w:rsidRPr="00065448">
              <w:rPr>
                <w:rFonts w:ascii="Arial" w:eastAsia="Times New Roman" w:hAnsi="Arial" w:cs="Arial"/>
                <w:sz w:val="18"/>
                <w:szCs w:val="18"/>
              </w:rPr>
              <w:t>N/A</w:t>
            </w:r>
          </w:p>
        </w:tc>
      </w:tr>
      <w:tr w:rsidR="00C05265" w:rsidRPr="00EC1FEE" w:rsidTr="00911405">
        <w:tc>
          <w:tcPr>
            <w:tcW w:w="867" w:type="dxa"/>
            <w:vMerge/>
            <w:vAlign w:val="center"/>
          </w:tcPr>
          <w:p w:rsidR="00C05265" w:rsidRPr="00EC1FEE" w:rsidRDefault="00C05265" w:rsidP="00911405">
            <w:pPr>
              <w:rPr>
                <w:rFonts w:ascii="Arial" w:eastAsia="Times New Roman" w:hAnsi="Arial" w:cs="Arial"/>
                <w:sz w:val="18"/>
                <w:szCs w:val="18"/>
              </w:rPr>
            </w:pPr>
          </w:p>
        </w:tc>
        <w:tc>
          <w:tcPr>
            <w:tcW w:w="1299" w:type="dxa"/>
            <w:vAlign w:val="bottom"/>
          </w:tcPr>
          <w:p w:rsidR="00C05265" w:rsidRPr="00065448" w:rsidRDefault="00C05265" w:rsidP="00911405">
            <w:pPr>
              <w:rPr>
                <w:rFonts w:ascii="Arial" w:eastAsia="Times New Roman" w:hAnsi="Arial" w:cs="Arial"/>
                <w:sz w:val="18"/>
                <w:szCs w:val="18"/>
              </w:rPr>
            </w:pPr>
            <w:r w:rsidRPr="00065448">
              <w:rPr>
                <w:rFonts w:ascii="Arial" w:eastAsia="Times New Roman" w:hAnsi="Arial" w:cs="Arial"/>
                <w:sz w:val="18"/>
                <w:szCs w:val="18"/>
              </w:rPr>
              <w:t xml:space="preserve">DR-9A </w:t>
            </w:r>
            <w:r w:rsidRPr="00065448">
              <w:rPr>
                <w:rFonts w:ascii="Arial" w:hAnsi="Arial" w:cs="Arial"/>
                <w:sz w:val="18"/>
                <w:szCs w:val="18"/>
              </w:rPr>
              <w:t>G168A</w:t>
            </w:r>
          </w:p>
        </w:tc>
        <w:tc>
          <w:tcPr>
            <w:tcW w:w="949" w:type="dxa"/>
            <w:vAlign w:val="bottom"/>
          </w:tcPr>
          <w:p w:rsidR="00C05265" w:rsidRPr="0070189E" w:rsidRDefault="00C05265" w:rsidP="00911405">
            <w:pPr>
              <w:rPr>
                <w:rFonts w:ascii="Arial" w:eastAsia="Times New Roman" w:hAnsi="Arial" w:cs="Arial"/>
                <w:sz w:val="18"/>
                <w:szCs w:val="18"/>
              </w:rPr>
            </w:pPr>
            <w:r w:rsidRPr="0070189E">
              <w:rPr>
                <w:rFonts w:ascii="Arial" w:eastAsia="Times New Roman" w:hAnsi="Arial" w:cs="Arial"/>
                <w:sz w:val="18"/>
                <w:szCs w:val="18"/>
              </w:rPr>
              <w:t>N/A</w:t>
            </w:r>
          </w:p>
        </w:tc>
        <w:tc>
          <w:tcPr>
            <w:tcW w:w="1417" w:type="dxa"/>
            <w:vAlign w:val="bottom"/>
          </w:tcPr>
          <w:p w:rsidR="00C05265" w:rsidRPr="00065448" w:rsidRDefault="00C05265" w:rsidP="00911405">
            <w:pPr>
              <w:rPr>
                <w:rFonts w:ascii="Arial" w:eastAsia="Times New Roman" w:hAnsi="Arial" w:cs="Arial"/>
                <w:sz w:val="18"/>
                <w:szCs w:val="18"/>
              </w:rPr>
            </w:pPr>
            <w:r w:rsidRPr="00065448">
              <w:rPr>
                <w:rFonts w:ascii="Arial" w:eastAsia="Times New Roman" w:hAnsi="Arial" w:cs="Arial"/>
                <w:sz w:val="18"/>
                <w:szCs w:val="18"/>
              </w:rPr>
              <w:t>N/A</w:t>
            </w:r>
          </w:p>
        </w:tc>
        <w:tc>
          <w:tcPr>
            <w:tcW w:w="1226" w:type="dxa"/>
            <w:vAlign w:val="bottom"/>
          </w:tcPr>
          <w:p w:rsidR="00C05265" w:rsidRPr="00065448" w:rsidRDefault="00C05265" w:rsidP="00911405">
            <w:pPr>
              <w:rPr>
                <w:rFonts w:ascii="Arial" w:eastAsia="Times New Roman" w:hAnsi="Arial" w:cs="Arial"/>
                <w:sz w:val="18"/>
                <w:szCs w:val="18"/>
              </w:rPr>
            </w:pPr>
            <w:r w:rsidRPr="00065448">
              <w:rPr>
                <w:rFonts w:ascii="Arial" w:eastAsia="Times New Roman" w:hAnsi="Arial" w:cs="Arial"/>
                <w:sz w:val="18"/>
                <w:szCs w:val="18"/>
              </w:rPr>
              <w:t>N/A</w:t>
            </w:r>
          </w:p>
        </w:tc>
        <w:tc>
          <w:tcPr>
            <w:tcW w:w="1218" w:type="dxa"/>
            <w:vAlign w:val="bottom"/>
          </w:tcPr>
          <w:p w:rsidR="00C05265" w:rsidRPr="00065448" w:rsidRDefault="00C05265" w:rsidP="00911405">
            <w:pPr>
              <w:rPr>
                <w:rFonts w:ascii="Arial" w:eastAsia="Times New Roman" w:hAnsi="Arial" w:cs="Arial"/>
                <w:sz w:val="18"/>
                <w:szCs w:val="18"/>
              </w:rPr>
            </w:pPr>
            <w:r w:rsidRPr="00065448">
              <w:rPr>
                <w:rFonts w:ascii="Arial" w:eastAsia="Times New Roman" w:hAnsi="Arial" w:cs="Arial"/>
                <w:sz w:val="18"/>
                <w:szCs w:val="18"/>
              </w:rPr>
              <w:t>N/A</w:t>
            </w:r>
          </w:p>
        </w:tc>
        <w:tc>
          <w:tcPr>
            <w:tcW w:w="1187" w:type="dxa"/>
            <w:vAlign w:val="bottom"/>
          </w:tcPr>
          <w:p w:rsidR="00C05265" w:rsidRPr="00065448" w:rsidRDefault="00C05265" w:rsidP="00911405">
            <w:pPr>
              <w:rPr>
                <w:rFonts w:ascii="Arial" w:eastAsia="Times New Roman" w:hAnsi="Arial" w:cs="Arial"/>
                <w:sz w:val="18"/>
                <w:szCs w:val="18"/>
              </w:rPr>
            </w:pPr>
            <w:r w:rsidRPr="00065448">
              <w:rPr>
                <w:rFonts w:ascii="Arial" w:eastAsia="Times New Roman" w:hAnsi="Arial" w:cs="Arial"/>
                <w:sz w:val="18"/>
                <w:szCs w:val="18"/>
              </w:rPr>
              <w:t>N/A</w:t>
            </w:r>
          </w:p>
        </w:tc>
        <w:tc>
          <w:tcPr>
            <w:tcW w:w="1282" w:type="dxa"/>
            <w:vAlign w:val="bottom"/>
          </w:tcPr>
          <w:p w:rsidR="00C05265" w:rsidRPr="00065448" w:rsidRDefault="00C05265" w:rsidP="00911405">
            <w:pPr>
              <w:rPr>
                <w:rFonts w:ascii="Arial" w:eastAsia="Times New Roman" w:hAnsi="Arial" w:cs="Arial"/>
                <w:sz w:val="18"/>
                <w:szCs w:val="18"/>
              </w:rPr>
            </w:pPr>
            <w:r w:rsidRPr="00065448">
              <w:rPr>
                <w:rFonts w:ascii="Arial" w:eastAsia="Times New Roman" w:hAnsi="Arial" w:cs="Arial"/>
                <w:sz w:val="18"/>
                <w:szCs w:val="18"/>
              </w:rPr>
              <w:t>N/A</w:t>
            </w:r>
          </w:p>
        </w:tc>
      </w:tr>
      <w:tr w:rsidR="00C05265" w:rsidRPr="00EC1FEE" w:rsidTr="00911405">
        <w:tc>
          <w:tcPr>
            <w:tcW w:w="867" w:type="dxa"/>
            <w:vMerge w:val="restart"/>
            <w:vAlign w:val="center"/>
          </w:tcPr>
          <w:p w:rsidR="00C05265" w:rsidRDefault="00C05265" w:rsidP="00911405">
            <w:pPr>
              <w:rPr>
                <w:rFonts w:ascii="Arial" w:eastAsia="Times New Roman" w:hAnsi="Arial" w:cs="Arial"/>
                <w:sz w:val="18"/>
                <w:szCs w:val="18"/>
              </w:rPr>
            </w:pPr>
            <w:r>
              <w:rPr>
                <w:rFonts w:ascii="Arial" w:eastAsia="Times New Roman" w:hAnsi="Arial" w:cs="Arial"/>
                <w:sz w:val="18"/>
                <w:szCs w:val="18"/>
              </w:rPr>
              <w:t>5</w:t>
            </w:r>
          </w:p>
        </w:tc>
        <w:tc>
          <w:tcPr>
            <w:tcW w:w="1299" w:type="dxa"/>
            <w:vAlign w:val="bottom"/>
          </w:tcPr>
          <w:p w:rsidR="00C05265" w:rsidRPr="00065448" w:rsidRDefault="00C05265" w:rsidP="00911405">
            <w:pPr>
              <w:rPr>
                <w:rFonts w:ascii="Arial" w:eastAsia="Times New Roman" w:hAnsi="Arial" w:cs="Arial"/>
                <w:sz w:val="18"/>
                <w:szCs w:val="18"/>
              </w:rPr>
            </w:pPr>
            <w:r w:rsidRPr="00065448">
              <w:rPr>
                <w:rFonts w:ascii="Arial" w:eastAsia="Times New Roman" w:hAnsi="Arial" w:cs="Arial"/>
                <w:i/>
                <w:sz w:val="18"/>
                <w:szCs w:val="18"/>
              </w:rPr>
              <w:t>N. meningitidis</w:t>
            </w:r>
            <w:r w:rsidRPr="00065448">
              <w:rPr>
                <w:rFonts w:ascii="Arial" w:eastAsia="Times New Roman" w:hAnsi="Arial" w:cs="Arial"/>
                <w:sz w:val="18"/>
                <w:szCs w:val="18"/>
              </w:rPr>
              <w:t xml:space="preserve">-like </w:t>
            </w:r>
            <w:proofErr w:type="spellStart"/>
            <w:r w:rsidRPr="00065448">
              <w:rPr>
                <w:rFonts w:ascii="Arial" w:eastAsia="Times New Roman" w:hAnsi="Arial" w:cs="Arial"/>
                <w:sz w:val="18"/>
                <w:szCs w:val="18"/>
              </w:rPr>
              <w:t>porA</w:t>
            </w:r>
            <w:proofErr w:type="spellEnd"/>
          </w:p>
        </w:tc>
        <w:tc>
          <w:tcPr>
            <w:tcW w:w="949" w:type="dxa"/>
            <w:vAlign w:val="bottom"/>
          </w:tcPr>
          <w:p w:rsidR="00C05265" w:rsidRPr="0070189E" w:rsidRDefault="00C05265" w:rsidP="00911405">
            <w:pPr>
              <w:rPr>
                <w:rFonts w:ascii="Arial" w:eastAsia="Times New Roman" w:hAnsi="Arial" w:cs="Arial"/>
                <w:sz w:val="18"/>
                <w:szCs w:val="18"/>
              </w:rPr>
            </w:pPr>
            <w:r w:rsidRPr="0070189E">
              <w:rPr>
                <w:rFonts w:ascii="Arial" w:eastAsia="Times New Roman" w:hAnsi="Arial" w:cs="Arial"/>
                <w:sz w:val="18"/>
                <w:szCs w:val="18"/>
              </w:rPr>
              <w:t>N/A</w:t>
            </w:r>
          </w:p>
        </w:tc>
        <w:tc>
          <w:tcPr>
            <w:tcW w:w="1417" w:type="dxa"/>
            <w:vAlign w:val="bottom"/>
          </w:tcPr>
          <w:p w:rsidR="00C05265" w:rsidRPr="00065448" w:rsidRDefault="00C05265" w:rsidP="00911405">
            <w:pPr>
              <w:rPr>
                <w:rFonts w:ascii="Arial" w:eastAsia="Times New Roman" w:hAnsi="Arial" w:cs="Arial"/>
                <w:sz w:val="18"/>
                <w:szCs w:val="18"/>
              </w:rPr>
            </w:pPr>
            <w:r w:rsidRPr="00065448">
              <w:rPr>
                <w:rFonts w:ascii="Arial" w:eastAsia="Times New Roman" w:hAnsi="Arial" w:cs="Arial"/>
                <w:sz w:val="18"/>
                <w:szCs w:val="18"/>
              </w:rPr>
              <w:t>N/A</w:t>
            </w:r>
          </w:p>
        </w:tc>
        <w:tc>
          <w:tcPr>
            <w:tcW w:w="1226" w:type="dxa"/>
            <w:vAlign w:val="bottom"/>
          </w:tcPr>
          <w:p w:rsidR="00C05265" w:rsidRPr="00065448" w:rsidRDefault="00C05265" w:rsidP="00911405">
            <w:pPr>
              <w:rPr>
                <w:rFonts w:ascii="Arial" w:eastAsia="Times New Roman" w:hAnsi="Arial" w:cs="Arial"/>
                <w:sz w:val="18"/>
                <w:szCs w:val="18"/>
              </w:rPr>
            </w:pPr>
            <w:r w:rsidRPr="00065448">
              <w:rPr>
                <w:rFonts w:ascii="Arial" w:eastAsia="Times New Roman" w:hAnsi="Arial" w:cs="Arial"/>
                <w:sz w:val="18"/>
                <w:szCs w:val="18"/>
              </w:rPr>
              <w:t>N/A</w:t>
            </w:r>
          </w:p>
        </w:tc>
        <w:tc>
          <w:tcPr>
            <w:tcW w:w="1218" w:type="dxa"/>
            <w:vAlign w:val="bottom"/>
          </w:tcPr>
          <w:p w:rsidR="00C05265" w:rsidRPr="00065448" w:rsidRDefault="00C05265" w:rsidP="00911405">
            <w:pPr>
              <w:rPr>
                <w:rFonts w:ascii="Arial" w:eastAsia="Times New Roman" w:hAnsi="Arial" w:cs="Arial"/>
                <w:sz w:val="18"/>
                <w:szCs w:val="18"/>
              </w:rPr>
            </w:pPr>
            <w:r w:rsidRPr="00065448">
              <w:rPr>
                <w:rFonts w:ascii="Arial" w:eastAsia="Times New Roman" w:hAnsi="Arial" w:cs="Arial"/>
                <w:sz w:val="18"/>
                <w:szCs w:val="18"/>
              </w:rPr>
              <w:t>N/A</w:t>
            </w:r>
          </w:p>
        </w:tc>
        <w:tc>
          <w:tcPr>
            <w:tcW w:w="1187" w:type="dxa"/>
            <w:vAlign w:val="bottom"/>
          </w:tcPr>
          <w:p w:rsidR="00C05265" w:rsidRPr="00065448" w:rsidRDefault="00C05265" w:rsidP="00911405">
            <w:pPr>
              <w:rPr>
                <w:rFonts w:ascii="Arial" w:eastAsia="Times New Roman" w:hAnsi="Arial" w:cs="Arial"/>
                <w:sz w:val="18"/>
                <w:szCs w:val="18"/>
              </w:rPr>
            </w:pPr>
            <w:r w:rsidRPr="00065448">
              <w:rPr>
                <w:rFonts w:ascii="Arial" w:eastAsia="Times New Roman" w:hAnsi="Arial" w:cs="Arial"/>
                <w:sz w:val="18"/>
                <w:szCs w:val="18"/>
              </w:rPr>
              <w:t>N/A</w:t>
            </w:r>
          </w:p>
        </w:tc>
        <w:tc>
          <w:tcPr>
            <w:tcW w:w="1282" w:type="dxa"/>
            <w:vAlign w:val="bottom"/>
          </w:tcPr>
          <w:p w:rsidR="00C05265" w:rsidRPr="00065448" w:rsidRDefault="00C05265" w:rsidP="00911405">
            <w:pPr>
              <w:rPr>
                <w:rFonts w:ascii="Arial" w:eastAsia="Times New Roman" w:hAnsi="Arial" w:cs="Arial"/>
                <w:sz w:val="18"/>
                <w:szCs w:val="18"/>
              </w:rPr>
            </w:pPr>
            <w:r w:rsidRPr="00065448">
              <w:rPr>
                <w:rFonts w:ascii="Arial" w:eastAsia="Times New Roman" w:hAnsi="Arial" w:cs="Arial"/>
                <w:sz w:val="18"/>
                <w:szCs w:val="18"/>
              </w:rPr>
              <w:t>N/A</w:t>
            </w:r>
          </w:p>
        </w:tc>
      </w:tr>
      <w:tr w:rsidR="00C05265" w:rsidRPr="00EC1FEE" w:rsidTr="00911405">
        <w:tc>
          <w:tcPr>
            <w:tcW w:w="867" w:type="dxa"/>
            <w:vMerge/>
            <w:vAlign w:val="center"/>
          </w:tcPr>
          <w:p w:rsidR="00C05265" w:rsidRPr="00EC1FEE" w:rsidRDefault="00C05265" w:rsidP="00911405">
            <w:pPr>
              <w:rPr>
                <w:rFonts w:ascii="Arial" w:eastAsia="Times New Roman" w:hAnsi="Arial" w:cs="Arial"/>
                <w:sz w:val="18"/>
                <w:szCs w:val="18"/>
              </w:rPr>
            </w:pPr>
          </w:p>
        </w:tc>
        <w:tc>
          <w:tcPr>
            <w:tcW w:w="1299" w:type="dxa"/>
            <w:vAlign w:val="bottom"/>
          </w:tcPr>
          <w:p w:rsidR="00C05265" w:rsidRPr="00065448" w:rsidRDefault="00C05265" w:rsidP="00911405">
            <w:pPr>
              <w:rPr>
                <w:rFonts w:ascii="Arial" w:eastAsia="Times New Roman" w:hAnsi="Arial" w:cs="Arial"/>
                <w:sz w:val="18"/>
                <w:szCs w:val="18"/>
              </w:rPr>
            </w:pPr>
            <w:proofErr w:type="spellStart"/>
            <w:r w:rsidRPr="00065448">
              <w:rPr>
                <w:rFonts w:ascii="Arial" w:eastAsia="Times New Roman" w:hAnsi="Arial" w:cs="Arial"/>
                <w:i/>
                <w:sz w:val="18"/>
                <w:szCs w:val="18"/>
              </w:rPr>
              <w:t>cppB</w:t>
            </w:r>
            <w:proofErr w:type="spellEnd"/>
            <w:r w:rsidRPr="00065448">
              <w:rPr>
                <w:rFonts w:ascii="Arial" w:eastAsia="Times New Roman" w:hAnsi="Arial" w:cs="Arial"/>
                <w:sz w:val="18"/>
                <w:szCs w:val="18"/>
              </w:rPr>
              <w:t xml:space="preserve"> deletion</w:t>
            </w:r>
          </w:p>
        </w:tc>
        <w:tc>
          <w:tcPr>
            <w:tcW w:w="949" w:type="dxa"/>
            <w:vAlign w:val="bottom"/>
          </w:tcPr>
          <w:p w:rsidR="00C05265" w:rsidRPr="00800CBB" w:rsidRDefault="00C05265" w:rsidP="00911405">
            <w:pPr>
              <w:rPr>
                <w:rFonts w:ascii="Arial" w:eastAsia="Times New Roman" w:hAnsi="Arial" w:cs="Arial"/>
                <w:sz w:val="18"/>
                <w:szCs w:val="18"/>
              </w:rPr>
            </w:pPr>
            <w:r w:rsidRPr="00800CBB">
              <w:rPr>
                <w:rFonts w:ascii="Arial" w:eastAsia="Times New Roman" w:hAnsi="Arial" w:cs="Arial"/>
                <w:sz w:val="18"/>
                <w:szCs w:val="18"/>
              </w:rPr>
              <w:t>0.96 (0.96-0.97)</w:t>
            </w:r>
          </w:p>
        </w:tc>
        <w:tc>
          <w:tcPr>
            <w:tcW w:w="1417" w:type="dxa"/>
            <w:vAlign w:val="bottom"/>
          </w:tcPr>
          <w:p w:rsidR="00C05265" w:rsidRPr="00800CBB" w:rsidRDefault="00C05265" w:rsidP="00911405">
            <w:pPr>
              <w:rPr>
                <w:rFonts w:ascii="Arial" w:eastAsia="Times New Roman" w:hAnsi="Arial" w:cs="Arial"/>
                <w:sz w:val="18"/>
                <w:szCs w:val="18"/>
              </w:rPr>
            </w:pPr>
            <w:r w:rsidRPr="00800CBB">
              <w:rPr>
                <w:rFonts w:ascii="Arial" w:eastAsia="Times New Roman" w:hAnsi="Arial" w:cs="Arial"/>
                <w:sz w:val="18"/>
                <w:szCs w:val="18"/>
              </w:rPr>
              <w:t>0.97 (0.97-0.97)</w:t>
            </w:r>
            <w:r>
              <w:rPr>
                <w:rFonts w:ascii="Arial" w:eastAsia="Times New Roman" w:hAnsi="Arial" w:cs="Arial"/>
                <w:sz w:val="18"/>
                <w:szCs w:val="18"/>
              </w:rPr>
              <w:t>,</w:t>
            </w:r>
            <w:r>
              <w:rPr>
                <w:rFonts w:ascii="Arial" w:eastAsia="Times New Roman" w:hAnsi="Arial" w:cs="Arial"/>
                <w:i/>
                <w:sz w:val="18"/>
                <w:szCs w:val="18"/>
              </w:rPr>
              <w:t xml:space="preserve"> P </w:t>
            </w:r>
            <w:r>
              <w:rPr>
                <w:rFonts w:ascii="Arial" w:eastAsia="Times New Roman" w:hAnsi="Arial" w:cs="Arial"/>
                <w:sz w:val="18"/>
                <w:szCs w:val="18"/>
              </w:rPr>
              <w:t>= 0.9799, -0.003</w:t>
            </w:r>
          </w:p>
        </w:tc>
        <w:tc>
          <w:tcPr>
            <w:tcW w:w="1226" w:type="dxa"/>
            <w:vAlign w:val="bottom"/>
          </w:tcPr>
          <w:p w:rsidR="00C05265" w:rsidRPr="00800CBB" w:rsidRDefault="00C05265" w:rsidP="00911405">
            <w:pPr>
              <w:rPr>
                <w:rFonts w:ascii="Arial" w:eastAsia="Times New Roman" w:hAnsi="Arial" w:cs="Arial"/>
                <w:sz w:val="18"/>
                <w:szCs w:val="18"/>
              </w:rPr>
            </w:pPr>
            <w:r>
              <w:rPr>
                <w:rFonts w:ascii="Arial" w:eastAsia="Times New Roman" w:hAnsi="Arial" w:cs="Arial"/>
                <w:sz w:val="18"/>
                <w:szCs w:val="18"/>
              </w:rPr>
              <w:t>0.98 (0.97-0.98),</w:t>
            </w:r>
            <w:r>
              <w:rPr>
                <w:rFonts w:ascii="Arial" w:eastAsia="Times New Roman" w:hAnsi="Arial" w:cs="Arial"/>
                <w:i/>
                <w:sz w:val="18"/>
                <w:szCs w:val="18"/>
              </w:rPr>
              <w:t xml:space="preserve"> P =</w:t>
            </w:r>
            <w:r>
              <w:rPr>
                <w:rFonts w:ascii="Arial" w:eastAsia="Times New Roman" w:hAnsi="Arial" w:cs="Arial"/>
                <w:sz w:val="18"/>
                <w:szCs w:val="18"/>
              </w:rPr>
              <w:t xml:space="preserve"> 0.0094, 0.008</w:t>
            </w:r>
          </w:p>
        </w:tc>
        <w:tc>
          <w:tcPr>
            <w:tcW w:w="1218" w:type="dxa"/>
            <w:vAlign w:val="bottom"/>
          </w:tcPr>
          <w:p w:rsidR="00C05265" w:rsidRPr="00800CBB" w:rsidRDefault="00C05265" w:rsidP="00911405">
            <w:pPr>
              <w:rPr>
                <w:rFonts w:ascii="Arial" w:eastAsia="Times New Roman" w:hAnsi="Arial" w:cs="Arial"/>
                <w:sz w:val="18"/>
                <w:szCs w:val="18"/>
              </w:rPr>
            </w:pPr>
            <w:r w:rsidRPr="00800CBB">
              <w:rPr>
                <w:rFonts w:ascii="Arial" w:eastAsia="Times New Roman" w:hAnsi="Arial" w:cs="Arial"/>
                <w:sz w:val="18"/>
                <w:szCs w:val="18"/>
              </w:rPr>
              <w:t>0.98 (0.97-0.98)</w:t>
            </w:r>
            <w:r>
              <w:rPr>
                <w:rFonts w:ascii="Arial" w:eastAsia="Times New Roman" w:hAnsi="Arial" w:cs="Arial"/>
                <w:sz w:val="18"/>
                <w:szCs w:val="18"/>
              </w:rPr>
              <w:t>,</w:t>
            </w:r>
            <w:r>
              <w:rPr>
                <w:rFonts w:ascii="Arial" w:eastAsia="Times New Roman" w:hAnsi="Arial" w:cs="Arial"/>
                <w:i/>
                <w:sz w:val="18"/>
                <w:szCs w:val="18"/>
              </w:rPr>
              <w:t xml:space="preserve"> P </w:t>
            </w:r>
            <w:r>
              <w:rPr>
                <w:rFonts w:ascii="Arial" w:eastAsia="Times New Roman" w:hAnsi="Arial" w:cs="Arial"/>
                <w:sz w:val="18"/>
                <w:szCs w:val="18"/>
              </w:rPr>
              <w:t>= 0.0219, 0.005</w:t>
            </w:r>
          </w:p>
        </w:tc>
        <w:tc>
          <w:tcPr>
            <w:tcW w:w="1187" w:type="dxa"/>
            <w:vAlign w:val="bottom"/>
          </w:tcPr>
          <w:p w:rsidR="00C05265" w:rsidRDefault="00C05265" w:rsidP="00911405">
            <w:pPr>
              <w:rPr>
                <w:rFonts w:ascii="Arial" w:eastAsia="Times New Roman" w:hAnsi="Arial" w:cs="Arial"/>
                <w:sz w:val="18"/>
                <w:szCs w:val="18"/>
              </w:rPr>
            </w:pPr>
            <w:r>
              <w:rPr>
                <w:rFonts w:ascii="Arial" w:eastAsia="Times New Roman" w:hAnsi="Arial" w:cs="Arial"/>
                <w:sz w:val="18"/>
                <w:szCs w:val="18"/>
              </w:rPr>
              <w:t>0.96 (0.95-0.96),</w:t>
            </w:r>
            <w:r>
              <w:rPr>
                <w:rFonts w:ascii="Arial" w:eastAsia="Times New Roman" w:hAnsi="Arial" w:cs="Arial"/>
                <w:i/>
                <w:sz w:val="18"/>
                <w:szCs w:val="18"/>
              </w:rPr>
              <w:t xml:space="preserve"> P </w:t>
            </w:r>
            <w:r>
              <w:rPr>
                <w:rFonts w:ascii="Arial" w:eastAsia="Times New Roman" w:hAnsi="Arial" w:cs="Arial"/>
                <w:sz w:val="18"/>
                <w:szCs w:val="18"/>
              </w:rPr>
              <w:t xml:space="preserve">= 0.0070, </w:t>
            </w:r>
          </w:p>
          <w:p w:rsidR="00C05265" w:rsidRPr="00800CBB" w:rsidRDefault="00C05265" w:rsidP="00911405">
            <w:pPr>
              <w:rPr>
                <w:rFonts w:ascii="Arial" w:eastAsia="Times New Roman" w:hAnsi="Arial" w:cs="Arial"/>
                <w:sz w:val="18"/>
                <w:szCs w:val="18"/>
              </w:rPr>
            </w:pPr>
            <w:r>
              <w:rPr>
                <w:rFonts w:ascii="Arial" w:eastAsia="Times New Roman" w:hAnsi="Arial" w:cs="Arial"/>
                <w:sz w:val="18"/>
                <w:szCs w:val="18"/>
              </w:rPr>
              <w:noBreakHyphen/>
              <w:t>0.006</w:t>
            </w:r>
          </w:p>
        </w:tc>
        <w:tc>
          <w:tcPr>
            <w:tcW w:w="1282" w:type="dxa"/>
            <w:vAlign w:val="bottom"/>
          </w:tcPr>
          <w:p w:rsidR="00C05265" w:rsidRPr="00800CBB" w:rsidRDefault="00C05265" w:rsidP="00911405">
            <w:pPr>
              <w:rPr>
                <w:rFonts w:ascii="Arial" w:eastAsia="Times New Roman" w:hAnsi="Arial" w:cs="Arial"/>
                <w:sz w:val="18"/>
                <w:szCs w:val="18"/>
              </w:rPr>
            </w:pPr>
            <w:r>
              <w:rPr>
                <w:rFonts w:ascii="Arial" w:eastAsia="Times New Roman" w:hAnsi="Arial" w:cs="Arial"/>
                <w:sz w:val="18"/>
                <w:szCs w:val="18"/>
              </w:rPr>
              <w:t>0.98 (0.97-0.98</w:t>
            </w:r>
            <w:r w:rsidRPr="00800CBB">
              <w:rPr>
                <w:rFonts w:ascii="Arial" w:eastAsia="Times New Roman" w:hAnsi="Arial" w:cs="Arial"/>
                <w:sz w:val="18"/>
                <w:szCs w:val="18"/>
              </w:rPr>
              <w:t>)</w:t>
            </w:r>
            <w:r>
              <w:rPr>
                <w:rFonts w:ascii="Arial" w:eastAsia="Times New Roman" w:hAnsi="Arial" w:cs="Arial"/>
                <w:sz w:val="18"/>
                <w:szCs w:val="18"/>
              </w:rPr>
              <w:t>,</w:t>
            </w:r>
            <w:r>
              <w:rPr>
                <w:rFonts w:ascii="Arial" w:eastAsia="Times New Roman" w:hAnsi="Arial" w:cs="Arial"/>
                <w:i/>
                <w:sz w:val="18"/>
                <w:szCs w:val="18"/>
              </w:rPr>
              <w:t xml:space="preserve"> P </w:t>
            </w:r>
            <w:r>
              <w:rPr>
                <w:rFonts w:ascii="Arial" w:eastAsia="Times New Roman" w:hAnsi="Arial" w:cs="Arial"/>
                <w:sz w:val="18"/>
                <w:szCs w:val="18"/>
              </w:rPr>
              <w:t>= 0.0005, 0.01</w:t>
            </w:r>
          </w:p>
        </w:tc>
      </w:tr>
      <w:tr w:rsidR="00C05265" w:rsidRPr="00EC1FEE" w:rsidTr="00911405">
        <w:tc>
          <w:tcPr>
            <w:tcW w:w="867" w:type="dxa"/>
            <w:vMerge/>
            <w:vAlign w:val="center"/>
          </w:tcPr>
          <w:p w:rsidR="00C05265" w:rsidRPr="00EC1FEE" w:rsidRDefault="00C05265" w:rsidP="00911405">
            <w:pPr>
              <w:rPr>
                <w:rFonts w:ascii="Arial" w:eastAsia="Times New Roman" w:hAnsi="Arial" w:cs="Arial"/>
                <w:sz w:val="18"/>
                <w:szCs w:val="18"/>
              </w:rPr>
            </w:pPr>
          </w:p>
        </w:tc>
        <w:tc>
          <w:tcPr>
            <w:tcW w:w="1299" w:type="dxa"/>
            <w:vAlign w:val="bottom"/>
          </w:tcPr>
          <w:p w:rsidR="00C05265" w:rsidRPr="00065448" w:rsidRDefault="00C05265" w:rsidP="00911405">
            <w:pPr>
              <w:rPr>
                <w:rFonts w:ascii="Arial" w:eastAsia="Times New Roman" w:hAnsi="Arial" w:cs="Arial"/>
                <w:sz w:val="18"/>
                <w:szCs w:val="18"/>
              </w:rPr>
            </w:pPr>
            <w:r w:rsidRPr="00065448">
              <w:rPr>
                <w:rFonts w:ascii="Arial" w:eastAsia="Times New Roman" w:hAnsi="Arial" w:cs="Arial"/>
                <w:sz w:val="18"/>
                <w:szCs w:val="18"/>
              </w:rPr>
              <w:t xml:space="preserve">16S rRNA </w:t>
            </w:r>
          </w:p>
        </w:tc>
        <w:tc>
          <w:tcPr>
            <w:tcW w:w="949" w:type="dxa"/>
            <w:vAlign w:val="bottom"/>
          </w:tcPr>
          <w:p w:rsidR="00C05265" w:rsidRPr="00065448" w:rsidRDefault="00C05265" w:rsidP="00911405">
            <w:pPr>
              <w:rPr>
                <w:rFonts w:ascii="Arial" w:eastAsia="Times New Roman" w:hAnsi="Arial" w:cs="Arial"/>
                <w:sz w:val="18"/>
                <w:szCs w:val="18"/>
              </w:rPr>
            </w:pPr>
            <w:r w:rsidRPr="00065448">
              <w:rPr>
                <w:rFonts w:ascii="Arial" w:eastAsia="Times New Roman" w:hAnsi="Arial" w:cs="Arial"/>
                <w:sz w:val="18"/>
                <w:szCs w:val="18"/>
              </w:rPr>
              <w:t>N/A</w:t>
            </w:r>
          </w:p>
        </w:tc>
        <w:tc>
          <w:tcPr>
            <w:tcW w:w="1417" w:type="dxa"/>
            <w:vAlign w:val="bottom"/>
          </w:tcPr>
          <w:p w:rsidR="00C05265" w:rsidRPr="00065448" w:rsidRDefault="00C05265" w:rsidP="00911405">
            <w:pPr>
              <w:rPr>
                <w:rFonts w:ascii="Arial" w:eastAsia="Times New Roman" w:hAnsi="Arial" w:cs="Arial"/>
                <w:sz w:val="18"/>
                <w:szCs w:val="18"/>
              </w:rPr>
            </w:pPr>
            <w:r w:rsidRPr="00065448">
              <w:rPr>
                <w:rFonts w:ascii="Arial" w:eastAsia="Times New Roman" w:hAnsi="Arial" w:cs="Arial"/>
                <w:sz w:val="18"/>
                <w:szCs w:val="18"/>
              </w:rPr>
              <w:t>N/A</w:t>
            </w:r>
          </w:p>
        </w:tc>
        <w:tc>
          <w:tcPr>
            <w:tcW w:w="1226" w:type="dxa"/>
            <w:vAlign w:val="bottom"/>
          </w:tcPr>
          <w:p w:rsidR="00C05265" w:rsidRPr="00065448" w:rsidRDefault="00C05265" w:rsidP="00911405">
            <w:pPr>
              <w:rPr>
                <w:rFonts w:ascii="Arial" w:eastAsia="Times New Roman" w:hAnsi="Arial" w:cs="Arial"/>
                <w:sz w:val="18"/>
                <w:szCs w:val="18"/>
              </w:rPr>
            </w:pPr>
            <w:r w:rsidRPr="00065448">
              <w:rPr>
                <w:rFonts w:ascii="Arial" w:eastAsia="Times New Roman" w:hAnsi="Arial" w:cs="Arial"/>
                <w:sz w:val="18"/>
                <w:szCs w:val="18"/>
              </w:rPr>
              <w:t>N/A</w:t>
            </w:r>
          </w:p>
        </w:tc>
        <w:tc>
          <w:tcPr>
            <w:tcW w:w="1218" w:type="dxa"/>
            <w:vAlign w:val="bottom"/>
          </w:tcPr>
          <w:p w:rsidR="00C05265" w:rsidRPr="00065448" w:rsidRDefault="00C05265" w:rsidP="00911405">
            <w:pPr>
              <w:rPr>
                <w:rFonts w:ascii="Arial" w:eastAsia="Times New Roman" w:hAnsi="Arial" w:cs="Arial"/>
                <w:sz w:val="18"/>
                <w:szCs w:val="18"/>
              </w:rPr>
            </w:pPr>
            <w:r w:rsidRPr="00065448">
              <w:rPr>
                <w:rFonts w:ascii="Arial" w:eastAsia="Times New Roman" w:hAnsi="Arial" w:cs="Arial"/>
                <w:sz w:val="18"/>
                <w:szCs w:val="18"/>
              </w:rPr>
              <w:t>N/A</w:t>
            </w:r>
          </w:p>
        </w:tc>
        <w:tc>
          <w:tcPr>
            <w:tcW w:w="1187" w:type="dxa"/>
            <w:vAlign w:val="bottom"/>
          </w:tcPr>
          <w:p w:rsidR="00C05265" w:rsidRPr="00065448" w:rsidRDefault="00C05265" w:rsidP="00911405">
            <w:pPr>
              <w:rPr>
                <w:rFonts w:ascii="Arial" w:eastAsia="Times New Roman" w:hAnsi="Arial" w:cs="Arial"/>
                <w:sz w:val="18"/>
                <w:szCs w:val="18"/>
              </w:rPr>
            </w:pPr>
            <w:r w:rsidRPr="00065448">
              <w:rPr>
                <w:rFonts w:ascii="Arial" w:eastAsia="Times New Roman" w:hAnsi="Arial" w:cs="Arial"/>
                <w:sz w:val="18"/>
                <w:szCs w:val="18"/>
              </w:rPr>
              <w:t>N/A</w:t>
            </w:r>
          </w:p>
        </w:tc>
        <w:tc>
          <w:tcPr>
            <w:tcW w:w="1282" w:type="dxa"/>
            <w:vAlign w:val="bottom"/>
          </w:tcPr>
          <w:p w:rsidR="00C05265" w:rsidRPr="00065448" w:rsidRDefault="00C05265" w:rsidP="00911405">
            <w:pPr>
              <w:rPr>
                <w:rFonts w:ascii="Arial" w:eastAsia="Times New Roman" w:hAnsi="Arial" w:cs="Arial"/>
                <w:sz w:val="18"/>
                <w:szCs w:val="18"/>
              </w:rPr>
            </w:pPr>
            <w:r w:rsidRPr="00065448">
              <w:rPr>
                <w:rFonts w:ascii="Arial" w:eastAsia="Times New Roman" w:hAnsi="Arial" w:cs="Arial"/>
                <w:sz w:val="18"/>
                <w:szCs w:val="18"/>
              </w:rPr>
              <w:t>N/A</w:t>
            </w:r>
          </w:p>
        </w:tc>
      </w:tr>
      <w:tr w:rsidR="00C05265" w:rsidRPr="00EC1FEE" w:rsidTr="00911405">
        <w:tc>
          <w:tcPr>
            <w:tcW w:w="867" w:type="dxa"/>
            <w:vMerge/>
            <w:vAlign w:val="center"/>
          </w:tcPr>
          <w:p w:rsidR="00C05265" w:rsidRPr="00EC1FEE" w:rsidRDefault="00C05265" w:rsidP="00911405">
            <w:pPr>
              <w:rPr>
                <w:rFonts w:ascii="Arial" w:eastAsia="Times New Roman" w:hAnsi="Arial" w:cs="Arial"/>
                <w:sz w:val="18"/>
                <w:szCs w:val="18"/>
              </w:rPr>
            </w:pPr>
          </w:p>
        </w:tc>
        <w:tc>
          <w:tcPr>
            <w:tcW w:w="1299" w:type="dxa"/>
            <w:vAlign w:val="bottom"/>
          </w:tcPr>
          <w:p w:rsidR="00C05265" w:rsidRPr="00065448" w:rsidRDefault="00C05265" w:rsidP="00911405">
            <w:pPr>
              <w:rPr>
                <w:rFonts w:ascii="Arial" w:eastAsia="Times New Roman" w:hAnsi="Arial" w:cs="Arial"/>
                <w:sz w:val="18"/>
                <w:szCs w:val="18"/>
              </w:rPr>
            </w:pPr>
            <w:r w:rsidRPr="00065448">
              <w:rPr>
                <w:rFonts w:ascii="Arial" w:eastAsia="Times New Roman" w:hAnsi="Arial" w:cs="Arial"/>
                <w:sz w:val="18"/>
                <w:szCs w:val="18"/>
              </w:rPr>
              <w:t xml:space="preserve">DR-9A </w:t>
            </w:r>
            <w:r w:rsidRPr="00065448">
              <w:rPr>
                <w:rFonts w:ascii="Arial" w:hAnsi="Arial" w:cs="Arial"/>
                <w:sz w:val="18"/>
                <w:szCs w:val="18"/>
              </w:rPr>
              <w:t>G168A</w:t>
            </w:r>
          </w:p>
        </w:tc>
        <w:tc>
          <w:tcPr>
            <w:tcW w:w="949" w:type="dxa"/>
            <w:vAlign w:val="bottom"/>
          </w:tcPr>
          <w:p w:rsidR="00C05265" w:rsidRPr="00065448" w:rsidRDefault="00C05265" w:rsidP="00911405">
            <w:pPr>
              <w:rPr>
                <w:rFonts w:ascii="Arial" w:eastAsia="Times New Roman" w:hAnsi="Arial" w:cs="Arial"/>
                <w:sz w:val="18"/>
                <w:szCs w:val="18"/>
              </w:rPr>
            </w:pPr>
            <w:r w:rsidRPr="00065448">
              <w:rPr>
                <w:rFonts w:ascii="Arial" w:eastAsia="Times New Roman" w:hAnsi="Arial" w:cs="Arial"/>
                <w:sz w:val="18"/>
                <w:szCs w:val="18"/>
              </w:rPr>
              <w:t>N/A</w:t>
            </w:r>
          </w:p>
        </w:tc>
        <w:tc>
          <w:tcPr>
            <w:tcW w:w="1417" w:type="dxa"/>
            <w:vAlign w:val="bottom"/>
          </w:tcPr>
          <w:p w:rsidR="00C05265" w:rsidRPr="00065448" w:rsidRDefault="00C05265" w:rsidP="00911405">
            <w:pPr>
              <w:rPr>
                <w:rFonts w:ascii="Arial" w:eastAsia="Times New Roman" w:hAnsi="Arial" w:cs="Arial"/>
                <w:sz w:val="18"/>
                <w:szCs w:val="18"/>
              </w:rPr>
            </w:pPr>
            <w:r w:rsidRPr="00065448">
              <w:rPr>
                <w:rFonts w:ascii="Arial" w:eastAsia="Times New Roman" w:hAnsi="Arial" w:cs="Arial"/>
                <w:sz w:val="18"/>
                <w:szCs w:val="18"/>
              </w:rPr>
              <w:t>N/A</w:t>
            </w:r>
          </w:p>
        </w:tc>
        <w:tc>
          <w:tcPr>
            <w:tcW w:w="1226" w:type="dxa"/>
            <w:vAlign w:val="bottom"/>
          </w:tcPr>
          <w:p w:rsidR="00C05265" w:rsidRPr="00065448" w:rsidRDefault="00C05265" w:rsidP="00911405">
            <w:pPr>
              <w:rPr>
                <w:rFonts w:ascii="Arial" w:eastAsia="Times New Roman" w:hAnsi="Arial" w:cs="Arial"/>
                <w:sz w:val="18"/>
                <w:szCs w:val="18"/>
              </w:rPr>
            </w:pPr>
            <w:r w:rsidRPr="00065448">
              <w:rPr>
                <w:rFonts w:ascii="Arial" w:eastAsia="Times New Roman" w:hAnsi="Arial" w:cs="Arial"/>
                <w:sz w:val="18"/>
                <w:szCs w:val="18"/>
              </w:rPr>
              <w:t>N/A</w:t>
            </w:r>
          </w:p>
        </w:tc>
        <w:tc>
          <w:tcPr>
            <w:tcW w:w="1218" w:type="dxa"/>
            <w:vAlign w:val="bottom"/>
          </w:tcPr>
          <w:p w:rsidR="00C05265" w:rsidRPr="00065448" w:rsidRDefault="00C05265" w:rsidP="00911405">
            <w:pPr>
              <w:rPr>
                <w:rFonts w:ascii="Arial" w:eastAsia="Times New Roman" w:hAnsi="Arial" w:cs="Arial"/>
                <w:sz w:val="18"/>
                <w:szCs w:val="18"/>
              </w:rPr>
            </w:pPr>
            <w:r w:rsidRPr="00065448">
              <w:rPr>
                <w:rFonts w:ascii="Arial" w:eastAsia="Times New Roman" w:hAnsi="Arial" w:cs="Arial"/>
                <w:sz w:val="18"/>
                <w:szCs w:val="18"/>
              </w:rPr>
              <w:t>N/A</w:t>
            </w:r>
          </w:p>
        </w:tc>
        <w:tc>
          <w:tcPr>
            <w:tcW w:w="1187" w:type="dxa"/>
            <w:vAlign w:val="bottom"/>
          </w:tcPr>
          <w:p w:rsidR="00C05265" w:rsidRPr="00065448" w:rsidRDefault="00C05265" w:rsidP="00911405">
            <w:pPr>
              <w:rPr>
                <w:rFonts w:ascii="Arial" w:eastAsia="Times New Roman" w:hAnsi="Arial" w:cs="Arial"/>
                <w:sz w:val="18"/>
                <w:szCs w:val="18"/>
              </w:rPr>
            </w:pPr>
            <w:r w:rsidRPr="00065448">
              <w:rPr>
                <w:rFonts w:ascii="Arial" w:eastAsia="Times New Roman" w:hAnsi="Arial" w:cs="Arial"/>
                <w:sz w:val="18"/>
                <w:szCs w:val="18"/>
              </w:rPr>
              <w:t>N/A</w:t>
            </w:r>
          </w:p>
        </w:tc>
        <w:tc>
          <w:tcPr>
            <w:tcW w:w="1282" w:type="dxa"/>
            <w:vAlign w:val="bottom"/>
          </w:tcPr>
          <w:p w:rsidR="00C05265" w:rsidRPr="00065448" w:rsidRDefault="00C05265" w:rsidP="00911405">
            <w:pPr>
              <w:rPr>
                <w:rFonts w:ascii="Arial" w:eastAsia="Times New Roman" w:hAnsi="Arial" w:cs="Arial"/>
                <w:sz w:val="18"/>
                <w:szCs w:val="18"/>
              </w:rPr>
            </w:pPr>
            <w:r w:rsidRPr="00065448">
              <w:rPr>
                <w:rFonts w:ascii="Arial" w:eastAsia="Times New Roman" w:hAnsi="Arial" w:cs="Arial"/>
                <w:sz w:val="18"/>
                <w:szCs w:val="18"/>
              </w:rPr>
              <w:t>N/A</w:t>
            </w:r>
          </w:p>
        </w:tc>
      </w:tr>
    </w:tbl>
    <w:p w:rsidR="00C05265" w:rsidRDefault="00C05265" w:rsidP="00C05265">
      <w:pPr>
        <w:rPr>
          <w:rFonts w:ascii="Arial" w:hAnsi="Arial" w:cs="Arial"/>
          <w:b/>
        </w:rPr>
      </w:pPr>
    </w:p>
    <w:p w:rsidR="00C05265" w:rsidRDefault="00BA37D9" w:rsidP="00C05265">
      <w:pPr>
        <w:rPr>
          <w:rFonts w:ascii="Arial" w:eastAsia="Times New Roman" w:hAnsi="Arial" w:cs="Arial"/>
          <w:color w:val="000000"/>
          <w:vertAlign w:val="superscript"/>
        </w:rPr>
      </w:pPr>
      <w:r>
        <w:rPr>
          <w:rFonts w:ascii="Arial" w:hAnsi="Arial" w:cs="Arial"/>
          <w:b/>
        </w:rPr>
        <w:lastRenderedPageBreak/>
        <w:t>Supplementary file 2</w:t>
      </w:r>
      <w:r>
        <w:rPr>
          <w:rFonts w:ascii="Arial" w:hAnsi="Arial" w:cs="Arial"/>
          <w:b/>
        </w:rPr>
        <w:t xml:space="preserve">E </w:t>
      </w:r>
      <w:r w:rsidR="00C05265">
        <w:rPr>
          <w:rFonts w:ascii="Arial" w:hAnsi="Arial" w:cs="Arial"/>
          <w:b/>
        </w:rPr>
        <w:t>(cont.).</w:t>
      </w:r>
    </w:p>
    <w:p w:rsidR="00C05265" w:rsidRPr="00ED3B42" w:rsidRDefault="00C05265" w:rsidP="00C05265">
      <w:pPr>
        <w:rPr>
          <w:rFonts w:ascii="Arial" w:eastAsia="Times New Roman" w:hAnsi="Arial" w:cs="Arial"/>
          <w:color w:val="000000"/>
        </w:rPr>
      </w:pPr>
      <w:proofErr w:type="spellStart"/>
      <w:r w:rsidRPr="00004B74">
        <w:rPr>
          <w:rFonts w:ascii="Arial" w:eastAsia="Times New Roman" w:hAnsi="Arial" w:cs="Arial"/>
          <w:color w:val="000000"/>
          <w:vertAlign w:val="superscript"/>
        </w:rPr>
        <w:t>a</w:t>
      </w:r>
      <w:r w:rsidRPr="00004B74">
        <w:rPr>
          <w:rFonts w:ascii="Arial" w:eastAsia="Times New Roman" w:hAnsi="Arial" w:cs="Arial"/>
          <w:color w:val="000000"/>
        </w:rPr>
        <w:t>Mean</w:t>
      </w:r>
      <w:proofErr w:type="spellEnd"/>
      <w:r>
        <w:rPr>
          <w:rFonts w:ascii="Arial" w:eastAsia="Times New Roman" w:hAnsi="Arial" w:cs="Arial"/>
          <w:color w:val="000000"/>
        </w:rPr>
        <w:t xml:space="preserve"> detection efficiency </w:t>
      </w:r>
      <w:r>
        <w:rPr>
          <w:rFonts w:ascii="Arial" w:hAnsi="Arial" w:cs="Arial"/>
        </w:rPr>
        <w:t xml:space="preserve">with 95% confidence intervals, </w:t>
      </w:r>
      <w:r>
        <w:rPr>
          <w:rFonts w:ascii="Arial" w:hAnsi="Arial" w:cs="Arial"/>
          <w:i/>
        </w:rPr>
        <w:t>P</w:t>
      </w:r>
      <w:r>
        <w:rPr>
          <w:rFonts w:ascii="Arial" w:hAnsi="Arial" w:cs="Arial"/>
        </w:rPr>
        <w:t>-value (by Mann Whitney U test of difference in mean ranks of detection efficiencies between random sampling and the targeted sampling approach based on 100 simulations of each sampling approach), and the difference between median detection efficiencies between the targeted sampling approach and random sampling.</w:t>
      </w:r>
    </w:p>
    <w:p w:rsidR="00C05265" w:rsidRDefault="00C05265" w:rsidP="00C05265">
      <w:pPr>
        <w:rPr>
          <w:rFonts w:ascii="Arial" w:hAnsi="Arial" w:cs="Arial"/>
          <w:b/>
        </w:rPr>
      </w:pPr>
      <w:r>
        <w:rPr>
          <w:rFonts w:ascii="Arial" w:hAnsi="Arial" w:cs="Arial"/>
          <w:b/>
        </w:rPr>
        <w:br w:type="page"/>
      </w:r>
    </w:p>
    <w:p w:rsidR="00C05265" w:rsidRPr="00FA68DA" w:rsidRDefault="00BA37D9" w:rsidP="00C05265">
      <w:pPr>
        <w:rPr>
          <w:rFonts w:ascii="Arial" w:hAnsi="Arial" w:cs="Arial"/>
          <w:b/>
        </w:rPr>
      </w:pPr>
      <w:r>
        <w:rPr>
          <w:rFonts w:ascii="Arial" w:hAnsi="Arial" w:cs="Arial"/>
          <w:b/>
        </w:rPr>
        <w:lastRenderedPageBreak/>
        <w:t>Supplementary file 2</w:t>
      </w:r>
      <w:r>
        <w:rPr>
          <w:rFonts w:ascii="Arial" w:hAnsi="Arial" w:cs="Arial"/>
          <w:b/>
        </w:rPr>
        <w:t>F</w:t>
      </w:r>
      <w:bookmarkStart w:id="0" w:name="_GoBack"/>
      <w:bookmarkEnd w:id="0"/>
      <w:r w:rsidR="00C05265">
        <w:rPr>
          <w:rFonts w:ascii="Arial" w:hAnsi="Arial" w:cs="Arial"/>
          <w:b/>
        </w:rPr>
        <w:t xml:space="preserve">. </w:t>
      </w:r>
      <w:r w:rsidR="00C05265">
        <w:rPr>
          <w:rFonts w:ascii="Arial" w:hAnsi="Arial" w:cs="Arial"/>
        </w:rPr>
        <w:t>Detection efficiency of random and genomic background-aware sampling approaches for resistance variants.</w:t>
      </w:r>
    </w:p>
    <w:tbl>
      <w:tblPr>
        <w:tblStyle w:val="TableGrid"/>
        <w:tblW w:w="0" w:type="auto"/>
        <w:tblLook w:val="04A0" w:firstRow="1" w:lastRow="0" w:firstColumn="1" w:lastColumn="0" w:noHBand="0" w:noVBand="1"/>
      </w:tblPr>
      <w:tblGrid>
        <w:gridCol w:w="867"/>
        <w:gridCol w:w="1630"/>
        <w:gridCol w:w="2284"/>
        <w:gridCol w:w="2284"/>
        <w:gridCol w:w="2285"/>
      </w:tblGrid>
      <w:tr w:rsidR="00C05265" w:rsidRPr="00EC1FEE" w:rsidTr="00911405">
        <w:tc>
          <w:tcPr>
            <w:tcW w:w="867" w:type="dxa"/>
            <w:vMerge w:val="restart"/>
            <w:vAlign w:val="center"/>
          </w:tcPr>
          <w:p w:rsidR="00C05265" w:rsidRPr="00282687" w:rsidRDefault="00C05265" w:rsidP="00911405">
            <w:pPr>
              <w:rPr>
                <w:rFonts w:ascii="Arial" w:hAnsi="Arial" w:cs="Arial"/>
                <w:b/>
                <w:sz w:val="18"/>
                <w:szCs w:val="18"/>
              </w:rPr>
            </w:pPr>
            <w:r w:rsidRPr="00282687">
              <w:rPr>
                <w:rFonts w:ascii="Arial" w:hAnsi="Arial" w:cs="Arial"/>
                <w:b/>
                <w:sz w:val="18"/>
                <w:szCs w:val="18"/>
              </w:rPr>
              <w:t>Dataset</w:t>
            </w:r>
          </w:p>
        </w:tc>
        <w:tc>
          <w:tcPr>
            <w:tcW w:w="1630" w:type="dxa"/>
            <w:vMerge w:val="restart"/>
            <w:vAlign w:val="center"/>
          </w:tcPr>
          <w:p w:rsidR="00C05265" w:rsidRPr="00282687" w:rsidRDefault="00C05265" w:rsidP="00911405">
            <w:pPr>
              <w:rPr>
                <w:rFonts w:ascii="Arial" w:eastAsia="Times New Roman" w:hAnsi="Arial" w:cs="Arial"/>
                <w:b/>
                <w:sz w:val="18"/>
                <w:szCs w:val="18"/>
              </w:rPr>
            </w:pPr>
            <w:r w:rsidRPr="00282687">
              <w:rPr>
                <w:rFonts w:ascii="Arial" w:eastAsia="Times New Roman" w:hAnsi="Arial" w:cs="Arial"/>
                <w:b/>
                <w:sz w:val="18"/>
                <w:szCs w:val="18"/>
              </w:rPr>
              <w:t>Variant</w:t>
            </w:r>
          </w:p>
        </w:tc>
        <w:tc>
          <w:tcPr>
            <w:tcW w:w="6853" w:type="dxa"/>
            <w:gridSpan w:val="3"/>
            <w:vAlign w:val="center"/>
          </w:tcPr>
          <w:p w:rsidR="00C05265" w:rsidRPr="00282687" w:rsidRDefault="00C05265" w:rsidP="00911405">
            <w:pPr>
              <w:jc w:val="center"/>
              <w:rPr>
                <w:rFonts w:ascii="Arial" w:eastAsia="Times New Roman" w:hAnsi="Arial" w:cs="Arial"/>
                <w:b/>
                <w:color w:val="000000"/>
                <w:sz w:val="18"/>
                <w:szCs w:val="18"/>
              </w:rPr>
            </w:pPr>
            <w:r w:rsidRPr="00282687">
              <w:rPr>
                <w:rFonts w:ascii="Arial" w:eastAsia="Times New Roman" w:hAnsi="Arial" w:cs="Arial"/>
                <w:b/>
                <w:color w:val="000000"/>
                <w:sz w:val="18"/>
                <w:szCs w:val="18"/>
              </w:rPr>
              <w:t xml:space="preserve">Sampling </w:t>
            </w:r>
            <w:proofErr w:type="spellStart"/>
            <w:r w:rsidRPr="00282687">
              <w:rPr>
                <w:rFonts w:ascii="Arial" w:eastAsia="Times New Roman" w:hAnsi="Arial" w:cs="Arial"/>
                <w:b/>
                <w:color w:val="000000"/>
                <w:sz w:val="18"/>
                <w:szCs w:val="18"/>
              </w:rPr>
              <w:t>approach</w:t>
            </w:r>
            <w:r w:rsidRPr="00D20683">
              <w:rPr>
                <w:rFonts w:ascii="Arial" w:eastAsia="Times New Roman" w:hAnsi="Arial" w:cs="Arial"/>
                <w:b/>
                <w:color w:val="000000"/>
                <w:sz w:val="18"/>
                <w:szCs w:val="18"/>
                <w:vertAlign w:val="superscript"/>
              </w:rPr>
              <w:t>a</w:t>
            </w:r>
            <w:proofErr w:type="spellEnd"/>
          </w:p>
        </w:tc>
      </w:tr>
      <w:tr w:rsidR="00C05265" w:rsidRPr="00EC1FEE" w:rsidTr="00911405">
        <w:tc>
          <w:tcPr>
            <w:tcW w:w="867" w:type="dxa"/>
            <w:vMerge/>
            <w:vAlign w:val="center"/>
          </w:tcPr>
          <w:p w:rsidR="00C05265" w:rsidRPr="00282687" w:rsidRDefault="00C05265" w:rsidP="00911405">
            <w:pPr>
              <w:rPr>
                <w:rFonts w:ascii="Arial" w:hAnsi="Arial" w:cs="Arial"/>
                <w:b/>
                <w:sz w:val="18"/>
                <w:szCs w:val="18"/>
              </w:rPr>
            </w:pPr>
          </w:p>
        </w:tc>
        <w:tc>
          <w:tcPr>
            <w:tcW w:w="1630" w:type="dxa"/>
            <w:vMerge/>
            <w:vAlign w:val="center"/>
          </w:tcPr>
          <w:p w:rsidR="00C05265" w:rsidRPr="00282687" w:rsidRDefault="00C05265" w:rsidP="00911405">
            <w:pPr>
              <w:rPr>
                <w:rFonts w:ascii="Arial" w:eastAsia="Times New Roman" w:hAnsi="Arial" w:cs="Arial"/>
                <w:b/>
                <w:sz w:val="18"/>
                <w:szCs w:val="18"/>
              </w:rPr>
            </w:pPr>
          </w:p>
        </w:tc>
        <w:tc>
          <w:tcPr>
            <w:tcW w:w="2284" w:type="dxa"/>
            <w:vAlign w:val="center"/>
          </w:tcPr>
          <w:p w:rsidR="00C05265" w:rsidRPr="00282687" w:rsidRDefault="00C05265" w:rsidP="00911405">
            <w:pPr>
              <w:jc w:val="center"/>
              <w:rPr>
                <w:rFonts w:ascii="Arial" w:eastAsia="Times New Roman" w:hAnsi="Arial" w:cs="Arial"/>
                <w:b/>
                <w:sz w:val="18"/>
                <w:szCs w:val="18"/>
              </w:rPr>
            </w:pPr>
            <w:r w:rsidRPr="00282687">
              <w:rPr>
                <w:rFonts w:ascii="Arial" w:eastAsia="Times New Roman" w:hAnsi="Arial" w:cs="Arial"/>
                <w:b/>
                <w:sz w:val="18"/>
                <w:szCs w:val="18"/>
              </w:rPr>
              <w:t>Random</w:t>
            </w:r>
          </w:p>
        </w:tc>
        <w:tc>
          <w:tcPr>
            <w:tcW w:w="2284" w:type="dxa"/>
            <w:vAlign w:val="center"/>
          </w:tcPr>
          <w:p w:rsidR="00C05265" w:rsidRPr="00282687" w:rsidRDefault="00C05265" w:rsidP="00911405">
            <w:pPr>
              <w:jc w:val="center"/>
              <w:rPr>
                <w:rFonts w:ascii="Arial" w:eastAsia="Times New Roman" w:hAnsi="Arial" w:cs="Arial"/>
                <w:b/>
                <w:color w:val="000000"/>
                <w:sz w:val="18"/>
                <w:szCs w:val="18"/>
              </w:rPr>
            </w:pPr>
            <w:r w:rsidRPr="00282687">
              <w:rPr>
                <w:rFonts w:ascii="Arial" w:eastAsia="Times New Roman" w:hAnsi="Arial" w:cs="Arial"/>
                <w:b/>
                <w:color w:val="000000"/>
                <w:sz w:val="18"/>
                <w:szCs w:val="18"/>
              </w:rPr>
              <w:t xml:space="preserve">Genomic background-aware (only </w:t>
            </w:r>
            <w:proofErr w:type="spellStart"/>
            <w:r w:rsidRPr="00282687">
              <w:rPr>
                <w:rFonts w:ascii="Arial" w:eastAsia="Times New Roman" w:hAnsi="Arial" w:cs="Arial"/>
                <w:b/>
                <w:color w:val="000000"/>
                <w:sz w:val="18"/>
                <w:szCs w:val="18"/>
              </w:rPr>
              <w:t>GyrA</w:t>
            </w:r>
            <w:proofErr w:type="spellEnd"/>
            <w:r w:rsidRPr="00282687">
              <w:rPr>
                <w:rFonts w:ascii="Arial" w:eastAsia="Times New Roman" w:hAnsi="Arial" w:cs="Arial"/>
                <w:b/>
                <w:color w:val="000000"/>
                <w:sz w:val="18"/>
                <w:szCs w:val="18"/>
              </w:rPr>
              <w:t xml:space="preserve"> S91F isolates)</w:t>
            </w:r>
          </w:p>
        </w:tc>
        <w:tc>
          <w:tcPr>
            <w:tcW w:w="2285" w:type="dxa"/>
            <w:vAlign w:val="center"/>
          </w:tcPr>
          <w:p w:rsidR="00C05265" w:rsidRPr="00282687" w:rsidRDefault="00C05265" w:rsidP="00911405">
            <w:pPr>
              <w:jc w:val="center"/>
              <w:rPr>
                <w:rFonts w:ascii="Arial" w:eastAsia="Times New Roman" w:hAnsi="Arial" w:cs="Arial"/>
                <w:b/>
                <w:color w:val="000000"/>
                <w:sz w:val="18"/>
                <w:szCs w:val="18"/>
              </w:rPr>
            </w:pPr>
            <w:r w:rsidRPr="00282687">
              <w:rPr>
                <w:rFonts w:ascii="Arial" w:eastAsia="Times New Roman" w:hAnsi="Arial" w:cs="Arial"/>
                <w:b/>
                <w:color w:val="000000"/>
                <w:sz w:val="18"/>
                <w:szCs w:val="18"/>
              </w:rPr>
              <w:t xml:space="preserve">Genomic background-aware (only </w:t>
            </w:r>
            <w:proofErr w:type="spellStart"/>
            <w:r w:rsidRPr="00282687">
              <w:rPr>
                <w:rFonts w:ascii="Arial" w:eastAsia="Times New Roman" w:hAnsi="Arial" w:cs="Arial"/>
                <w:b/>
                <w:color w:val="000000"/>
                <w:sz w:val="18"/>
                <w:szCs w:val="18"/>
              </w:rPr>
              <w:t>PorB</w:t>
            </w:r>
            <w:proofErr w:type="spellEnd"/>
            <w:r w:rsidRPr="00282687">
              <w:rPr>
                <w:rFonts w:ascii="Arial" w:eastAsia="Times New Roman" w:hAnsi="Arial" w:cs="Arial"/>
                <w:b/>
                <w:color w:val="000000"/>
                <w:sz w:val="18"/>
                <w:szCs w:val="18"/>
              </w:rPr>
              <w:t xml:space="preserve"> G120/A121 mutation isolates)</w:t>
            </w:r>
          </w:p>
        </w:tc>
      </w:tr>
      <w:tr w:rsidR="00C05265" w:rsidRPr="00EC1FEE" w:rsidTr="00911405">
        <w:tc>
          <w:tcPr>
            <w:tcW w:w="867" w:type="dxa"/>
            <w:vMerge w:val="restart"/>
            <w:vAlign w:val="center"/>
          </w:tcPr>
          <w:p w:rsidR="00C05265" w:rsidRPr="00282687" w:rsidRDefault="00C05265" w:rsidP="00911405">
            <w:pPr>
              <w:rPr>
                <w:rFonts w:ascii="Arial" w:eastAsia="Times New Roman" w:hAnsi="Arial" w:cs="Arial"/>
                <w:sz w:val="18"/>
                <w:szCs w:val="18"/>
              </w:rPr>
            </w:pPr>
            <w:r w:rsidRPr="00282687">
              <w:rPr>
                <w:rFonts w:ascii="Arial" w:eastAsia="Times New Roman" w:hAnsi="Arial" w:cs="Arial"/>
                <w:sz w:val="18"/>
                <w:szCs w:val="18"/>
              </w:rPr>
              <w:t>1</w:t>
            </w:r>
          </w:p>
        </w:tc>
        <w:tc>
          <w:tcPr>
            <w:tcW w:w="1630" w:type="dxa"/>
            <w:vAlign w:val="bottom"/>
          </w:tcPr>
          <w:p w:rsidR="00C05265" w:rsidRPr="00282687" w:rsidRDefault="00C05265" w:rsidP="00911405">
            <w:pPr>
              <w:rPr>
                <w:rFonts w:ascii="Arial" w:eastAsia="Times New Roman" w:hAnsi="Arial" w:cs="Arial"/>
                <w:sz w:val="18"/>
                <w:szCs w:val="18"/>
              </w:rPr>
            </w:pPr>
            <w:r w:rsidRPr="00282687">
              <w:rPr>
                <w:rFonts w:ascii="Arial" w:eastAsia="Times New Roman" w:hAnsi="Arial" w:cs="Arial"/>
                <w:sz w:val="18"/>
                <w:szCs w:val="18"/>
              </w:rPr>
              <w:t>CRO-RS (</w:t>
            </w:r>
            <w:r w:rsidRPr="00282687">
              <w:rPr>
                <w:rFonts w:ascii="Arial" w:hAnsi="Arial" w:cs="Arial"/>
                <w:sz w:val="18"/>
                <w:szCs w:val="18"/>
              </w:rPr>
              <w:sym w:font="Symbol" w:char="F0B3"/>
            </w:r>
            <w:r w:rsidRPr="00282687">
              <w:rPr>
                <w:rFonts w:ascii="Arial" w:eastAsia="Times New Roman" w:hAnsi="Arial" w:cs="Arial"/>
                <w:color w:val="000000"/>
                <w:sz w:val="18"/>
                <w:szCs w:val="18"/>
              </w:rPr>
              <w:t xml:space="preserve">0.12 </w:t>
            </w:r>
            <w:r w:rsidRPr="00282687">
              <w:rPr>
                <w:rFonts w:ascii="Arial" w:eastAsia="Times New Roman" w:hAnsi="Arial" w:cs="Arial"/>
                <w:color w:val="000000"/>
                <w:sz w:val="18"/>
                <w:szCs w:val="18"/>
              </w:rPr>
              <w:sym w:font="Symbol" w:char="F06D"/>
            </w:r>
            <w:r w:rsidRPr="00282687">
              <w:rPr>
                <w:rFonts w:ascii="Arial" w:eastAsia="Times New Roman" w:hAnsi="Arial" w:cs="Arial"/>
                <w:color w:val="000000"/>
                <w:sz w:val="18"/>
                <w:szCs w:val="18"/>
              </w:rPr>
              <w:t>g/mL)</w:t>
            </w:r>
          </w:p>
        </w:tc>
        <w:tc>
          <w:tcPr>
            <w:tcW w:w="2284" w:type="dxa"/>
            <w:vAlign w:val="bottom"/>
          </w:tcPr>
          <w:p w:rsidR="00C05265" w:rsidRPr="00282687" w:rsidRDefault="00C05265" w:rsidP="00911405">
            <w:pPr>
              <w:rPr>
                <w:rFonts w:ascii="Arial" w:eastAsia="Times New Roman" w:hAnsi="Arial" w:cs="Arial"/>
                <w:sz w:val="18"/>
                <w:szCs w:val="18"/>
              </w:rPr>
            </w:pPr>
            <w:r w:rsidRPr="00282687">
              <w:rPr>
                <w:rFonts w:ascii="Arial" w:eastAsia="Times New Roman" w:hAnsi="Arial" w:cs="Arial"/>
                <w:sz w:val="18"/>
                <w:szCs w:val="18"/>
              </w:rPr>
              <w:t>0.91 (0.9-0.93)</w:t>
            </w:r>
            <w:r>
              <w:rPr>
                <w:rFonts w:ascii="Arial" w:eastAsia="Times New Roman" w:hAnsi="Arial" w:cs="Arial"/>
                <w:sz w:val="18"/>
                <w:szCs w:val="18"/>
              </w:rPr>
              <w:t>,</w:t>
            </w:r>
          </w:p>
        </w:tc>
        <w:tc>
          <w:tcPr>
            <w:tcW w:w="2284" w:type="dxa"/>
            <w:vAlign w:val="bottom"/>
          </w:tcPr>
          <w:p w:rsidR="00C05265" w:rsidRPr="00113968" w:rsidRDefault="00C05265" w:rsidP="00911405">
            <w:pPr>
              <w:rPr>
                <w:rFonts w:ascii="Arial" w:eastAsia="Times New Roman" w:hAnsi="Arial" w:cs="Arial"/>
                <w:i/>
                <w:sz w:val="18"/>
                <w:szCs w:val="18"/>
              </w:rPr>
            </w:pPr>
            <w:r w:rsidRPr="00282687">
              <w:rPr>
                <w:rFonts w:ascii="Arial" w:eastAsia="Times New Roman" w:hAnsi="Arial" w:cs="Arial"/>
                <w:sz w:val="18"/>
                <w:szCs w:val="18"/>
              </w:rPr>
              <w:t>0.98 (0.97-0.98)</w:t>
            </w:r>
            <w:r>
              <w:rPr>
                <w:rFonts w:ascii="Arial" w:eastAsia="Times New Roman" w:hAnsi="Arial" w:cs="Arial"/>
                <w:sz w:val="18"/>
                <w:szCs w:val="18"/>
              </w:rPr>
              <w:t xml:space="preserve">, </w:t>
            </w:r>
            <w:r w:rsidRPr="00113968">
              <w:rPr>
                <w:rFonts w:ascii="Arial" w:eastAsia="Times New Roman" w:hAnsi="Arial" w:cs="Arial"/>
                <w:i/>
                <w:sz w:val="18"/>
                <w:szCs w:val="18"/>
              </w:rPr>
              <w:t>P</w:t>
            </w:r>
            <w:r>
              <w:rPr>
                <w:rFonts w:ascii="Arial" w:eastAsia="Times New Roman" w:hAnsi="Arial" w:cs="Arial"/>
                <w:sz w:val="18"/>
                <w:szCs w:val="18"/>
              </w:rPr>
              <w:t xml:space="preserve"> </w:t>
            </w:r>
            <w:r w:rsidRPr="00113968">
              <w:rPr>
                <w:rFonts w:ascii="Arial" w:eastAsia="Times New Roman" w:hAnsi="Arial" w:cs="Arial"/>
                <w:sz w:val="18"/>
                <w:szCs w:val="18"/>
              </w:rPr>
              <w:t>&lt;</w:t>
            </w:r>
            <w:r>
              <w:rPr>
                <w:rFonts w:ascii="Arial" w:eastAsia="Times New Roman" w:hAnsi="Arial" w:cs="Arial"/>
                <w:sz w:val="18"/>
                <w:szCs w:val="18"/>
              </w:rPr>
              <w:t xml:space="preserve"> </w:t>
            </w:r>
            <w:r w:rsidRPr="00113968">
              <w:rPr>
                <w:rFonts w:ascii="Arial" w:eastAsia="Times New Roman" w:hAnsi="Arial" w:cs="Arial"/>
                <w:sz w:val="18"/>
                <w:szCs w:val="18"/>
              </w:rPr>
              <w:t>0.0001</w:t>
            </w:r>
            <w:r>
              <w:rPr>
                <w:rFonts w:ascii="Arial" w:eastAsia="Times New Roman" w:hAnsi="Arial" w:cs="Arial"/>
                <w:sz w:val="18"/>
                <w:szCs w:val="18"/>
              </w:rPr>
              <w:t>, 0.05</w:t>
            </w:r>
          </w:p>
        </w:tc>
        <w:tc>
          <w:tcPr>
            <w:tcW w:w="2285" w:type="dxa"/>
            <w:vAlign w:val="bottom"/>
          </w:tcPr>
          <w:p w:rsidR="00C05265" w:rsidRPr="00282687" w:rsidRDefault="00C05265" w:rsidP="00911405">
            <w:pPr>
              <w:rPr>
                <w:rFonts w:ascii="Arial" w:eastAsia="Times New Roman" w:hAnsi="Arial" w:cs="Arial"/>
                <w:sz w:val="18"/>
                <w:szCs w:val="18"/>
              </w:rPr>
            </w:pPr>
            <w:r w:rsidRPr="00282687">
              <w:rPr>
                <w:rFonts w:ascii="Arial" w:eastAsia="Times New Roman" w:hAnsi="Arial" w:cs="Arial"/>
                <w:sz w:val="18"/>
                <w:szCs w:val="18"/>
              </w:rPr>
              <w:t>0.96 (0.95-0.97)</w:t>
            </w:r>
            <w:r>
              <w:rPr>
                <w:rFonts w:ascii="Arial" w:eastAsia="Times New Roman" w:hAnsi="Arial" w:cs="Arial"/>
                <w:sz w:val="18"/>
                <w:szCs w:val="18"/>
              </w:rPr>
              <w:t xml:space="preserve">, </w:t>
            </w:r>
            <w:r w:rsidRPr="00113968">
              <w:rPr>
                <w:rFonts w:ascii="Arial" w:eastAsia="Times New Roman" w:hAnsi="Arial" w:cs="Arial"/>
                <w:i/>
                <w:sz w:val="18"/>
                <w:szCs w:val="18"/>
              </w:rPr>
              <w:t>P</w:t>
            </w:r>
            <w:r>
              <w:rPr>
                <w:rFonts w:ascii="Arial" w:eastAsia="Times New Roman" w:hAnsi="Arial" w:cs="Arial"/>
                <w:sz w:val="18"/>
                <w:szCs w:val="18"/>
              </w:rPr>
              <w:t xml:space="preserve"> = 0.0002, 0.03</w:t>
            </w:r>
          </w:p>
        </w:tc>
      </w:tr>
      <w:tr w:rsidR="00C05265" w:rsidRPr="00EC1FEE" w:rsidTr="00911405">
        <w:tc>
          <w:tcPr>
            <w:tcW w:w="867" w:type="dxa"/>
            <w:vMerge/>
            <w:vAlign w:val="center"/>
          </w:tcPr>
          <w:p w:rsidR="00C05265" w:rsidRPr="00282687" w:rsidRDefault="00C05265" w:rsidP="00911405">
            <w:pPr>
              <w:rPr>
                <w:rFonts w:ascii="Arial" w:eastAsia="Times New Roman" w:hAnsi="Arial" w:cs="Arial"/>
                <w:sz w:val="18"/>
                <w:szCs w:val="18"/>
              </w:rPr>
            </w:pPr>
          </w:p>
        </w:tc>
        <w:tc>
          <w:tcPr>
            <w:tcW w:w="1630" w:type="dxa"/>
            <w:vAlign w:val="bottom"/>
          </w:tcPr>
          <w:p w:rsidR="00C05265" w:rsidRPr="00282687" w:rsidRDefault="00C05265" w:rsidP="00911405">
            <w:pPr>
              <w:rPr>
                <w:rFonts w:ascii="Arial" w:eastAsia="Times New Roman" w:hAnsi="Arial" w:cs="Arial"/>
                <w:sz w:val="18"/>
                <w:szCs w:val="18"/>
              </w:rPr>
            </w:pPr>
            <w:r w:rsidRPr="00282687">
              <w:rPr>
                <w:rFonts w:ascii="Arial" w:eastAsia="Times New Roman" w:hAnsi="Arial" w:cs="Arial"/>
                <w:sz w:val="18"/>
                <w:szCs w:val="18"/>
              </w:rPr>
              <w:t xml:space="preserve">CFX-R </w:t>
            </w:r>
            <w:r w:rsidRPr="00282687">
              <w:rPr>
                <w:rFonts w:ascii="Arial" w:eastAsia="Times New Roman" w:hAnsi="Arial" w:cs="Arial"/>
                <w:color w:val="000000"/>
                <w:sz w:val="18"/>
                <w:szCs w:val="18"/>
              </w:rPr>
              <w:t>(</w:t>
            </w:r>
            <w:r w:rsidRPr="00282687">
              <w:rPr>
                <w:rFonts w:ascii="Arial" w:hAnsi="Arial" w:cs="Arial"/>
                <w:sz w:val="18"/>
                <w:szCs w:val="18"/>
              </w:rPr>
              <w:t>&gt;</w:t>
            </w:r>
            <w:r w:rsidRPr="00282687">
              <w:rPr>
                <w:rFonts w:ascii="Arial" w:eastAsia="Times New Roman" w:hAnsi="Arial" w:cs="Arial"/>
                <w:color w:val="000000"/>
                <w:sz w:val="18"/>
                <w:szCs w:val="18"/>
              </w:rPr>
              <w:t xml:space="preserve">0.25 </w:t>
            </w:r>
            <w:r w:rsidRPr="00282687">
              <w:rPr>
                <w:rFonts w:ascii="Arial" w:eastAsia="Times New Roman" w:hAnsi="Arial" w:cs="Arial"/>
                <w:color w:val="000000"/>
                <w:sz w:val="18"/>
                <w:szCs w:val="18"/>
              </w:rPr>
              <w:sym w:font="Symbol" w:char="F06D"/>
            </w:r>
            <w:r w:rsidRPr="00282687">
              <w:rPr>
                <w:rFonts w:ascii="Arial" w:eastAsia="Times New Roman" w:hAnsi="Arial" w:cs="Arial"/>
                <w:color w:val="000000"/>
                <w:sz w:val="18"/>
                <w:szCs w:val="18"/>
              </w:rPr>
              <w:t>g/mL)</w:t>
            </w:r>
          </w:p>
        </w:tc>
        <w:tc>
          <w:tcPr>
            <w:tcW w:w="2284" w:type="dxa"/>
            <w:vAlign w:val="bottom"/>
          </w:tcPr>
          <w:p w:rsidR="00C05265" w:rsidRPr="00282687" w:rsidRDefault="00C05265" w:rsidP="00911405">
            <w:pPr>
              <w:rPr>
                <w:rFonts w:ascii="Arial" w:eastAsia="Times New Roman" w:hAnsi="Arial" w:cs="Arial"/>
                <w:sz w:val="18"/>
                <w:szCs w:val="18"/>
              </w:rPr>
            </w:pPr>
            <w:r w:rsidRPr="00282687">
              <w:rPr>
                <w:rFonts w:ascii="Arial" w:eastAsia="Times New Roman" w:hAnsi="Arial" w:cs="Arial"/>
                <w:sz w:val="18"/>
                <w:szCs w:val="18"/>
              </w:rPr>
              <w:t>0.51 (0.45-0.57)</w:t>
            </w:r>
          </w:p>
        </w:tc>
        <w:tc>
          <w:tcPr>
            <w:tcW w:w="2284" w:type="dxa"/>
            <w:vAlign w:val="bottom"/>
          </w:tcPr>
          <w:p w:rsidR="00C05265" w:rsidRPr="00282687" w:rsidRDefault="00C05265" w:rsidP="00911405">
            <w:pPr>
              <w:rPr>
                <w:rFonts w:ascii="Arial" w:eastAsia="Times New Roman" w:hAnsi="Arial" w:cs="Arial"/>
                <w:sz w:val="18"/>
                <w:szCs w:val="18"/>
              </w:rPr>
            </w:pPr>
            <w:r w:rsidRPr="00282687">
              <w:rPr>
                <w:rFonts w:ascii="Arial" w:eastAsia="Times New Roman" w:hAnsi="Arial" w:cs="Arial"/>
                <w:sz w:val="18"/>
                <w:szCs w:val="18"/>
              </w:rPr>
              <w:t>0.87 (0.85-0.88)</w:t>
            </w:r>
            <w:r>
              <w:rPr>
                <w:rFonts w:ascii="Arial" w:eastAsia="Times New Roman" w:hAnsi="Arial" w:cs="Arial"/>
                <w:sz w:val="18"/>
                <w:szCs w:val="18"/>
              </w:rPr>
              <w:t>,</w:t>
            </w:r>
            <w:r w:rsidRPr="00113968">
              <w:rPr>
                <w:rFonts w:ascii="Arial" w:eastAsia="Times New Roman" w:hAnsi="Arial" w:cs="Arial"/>
                <w:i/>
                <w:sz w:val="18"/>
                <w:szCs w:val="18"/>
              </w:rPr>
              <w:t xml:space="preserve"> P</w:t>
            </w:r>
            <w:r>
              <w:rPr>
                <w:rFonts w:ascii="Arial" w:eastAsia="Times New Roman" w:hAnsi="Arial" w:cs="Arial"/>
                <w:sz w:val="18"/>
                <w:szCs w:val="18"/>
              </w:rPr>
              <w:t xml:space="preserve"> </w:t>
            </w:r>
            <w:r w:rsidRPr="00113968">
              <w:rPr>
                <w:rFonts w:ascii="Arial" w:eastAsia="Times New Roman" w:hAnsi="Arial" w:cs="Arial"/>
                <w:sz w:val="18"/>
                <w:szCs w:val="18"/>
              </w:rPr>
              <w:t>&lt;</w:t>
            </w:r>
            <w:r>
              <w:rPr>
                <w:rFonts w:ascii="Arial" w:eastAsia="Times New Roman" w:hAnsi="Arial" w:cs="Arial"/>
                <w:sz w:val="18"/>
                <w:szCs w:val="18"/>
              </w:rPr>
              <w:t xml:space="preserve"> </w:t>
            </w:r>
            <w:r w:rsidRPr="00113968">
              <w:rPr>
                <w:rFonts w:ascii="Arial" w:eastAsia="Times New Roman" w:hAnsi="Arial" w:cs="Arial"/>
                <w:sz w:val="18"/>
                <w:szCs w:val="18"/>
              </w:rPr>
              <w:t>0.0001</w:t>
            </w:r>
            <w:r>
              <w:rPr>
                <w:rFonts w:ascii="Arial" w:eastAsia="Times New Roman" w:hAnsi="Arial" w:cs="Arial"/>
                <w:sz w:val="18"/>
                <w:szCs w:val="18"/>
              </w:rPr>
              <w:t>, 0.37</w:t>
            </w:r>
          </w:p>
        </w:tc>
        <w:tc>
          <w:tcPr>
            <w:tcW w:w="2285" w:type="dxa"/>
            <w:vAlign w:val="bottom"/>
          </w:tcPr>
          <w:p w:rsidR="00C05265" w:rsidRPr="00282687" w:rsidRDefault="00C05265" w:rsidP="00911405">
            <w:pPr>
              <w:rPr>
                <w:rFonts w:ascii="Arial" w:eastAsia="Times New Roman" w:hAnsi="Arial" w:cs="Arial"/>
                <w:sz w:val="18"/>
                <w:szCs w:val="18"/>
              </w:rPr>
            </w:pPr>
            <w:r w:rsidRPr="00282687">
              <w:rPr>
                <w:rFonts w:ascii="Arial" w:eastAsia="Times New Roman" w:hAnsi="Arial" w:cs="Arial"/>
                <w:sz w:val="18"/>
                <w:szCs w:val="18"/>
              </w:rPr>
              <w:t>0.77 (0.74-0.8)</w:t>
            </w:r>
            <w:r>
              <w:rPr>
                <w:rFonts w:ascii="Arial" w:eastAsia="Times New Roman" w:hAnsi="Arial" w:cs="Arial"/>
                <w:sz w:val="18"/>
                <w:szCs w:val="18"/>
              </w:rPr>
              <w:t>,</w:t>
            </w:r>
            <w:r w:rsidRPr="00113968">
              <w:rPr>
                <w:rFonts w:ascii="Arial" w:eastAsia="Times New Roman" w:hAnsi="Arial" w:cs="Arial"/>
                <w:i/>
                <w:sz w:val="18"/>
                <w:szCs w:val="18"/>
              </w:rPr>
              <w:t xml:space="preserve"> P</w:t>
            </w:r>
            <w:r>
              <w:rPr>
                <w:rFonts w:ascii="Arial" w:eastAsia="Times New Roman" w:hAnsi="Arial" w:cs="Arial"/>
                <w:sz w:val="18"/>
                <w:szCs w:val="18"/>
              </w:rPr>
              <w:t xml:space="preserve"> </w:t>
            </w:r>
            <w:r w:rsidRPr="00113968">
              <w:rPr>
                <w:rFonts w:ascii="Arial" w:eastAsia="Times New Roman" w:hAnsi="Arial" w:cs="Arial"/>
                <w:sz w:val="18"/>
                <w:szCs w:val="18"/>
              </w:rPr>
              <w:t>&lt;</w:t>
            </w:r>
            <w:r>
              <w:rPr>
                <w:rFonts w:ascii="Arial" w:eastAsia="Times New Roman" w:hAnsi="Arial" w:cs="Arial"/>
                <w:sz w:val="18"/>
                <w:szCs w:val="18"/>
              </w:rPr>
              <w:t xml:space="preserve"> </w:t>
            </w:r>
            <w:r w:rsidRPr="00113968">
              <w:rPr>
                <w:rFonts w:ascii="Arial" w:eastAsia="Times New Roman" w:hAnsi="Arial" w:cs="Arial"/>
                <w:sz w:val="18"/>
                <w:szCs w:val="18"/>
              </w:rPr>
              <w:t>0.0001</w:t>
            </w:r>
            <w:r>
              <w:rPr>
                <w:rFonts w:ascii="Arial" w:eastAsia="Times New Roman" w:hAnsi="Arial" w:cs="Arial"/>
                <w:sz w:val="18"/>
                <w:szCs w:val="18"/>
              </w:rPr>
              <w:t>, 0.28</w:t>
            </w:r>
          </w:p>
        </w:tc>
      </w:tr>
      <w:tr w:rsidR="00C05265" w:rsidRPr="00EC1FEE" w:rsidTr="00911405">
        <w:tc>
          <w:tcPr>
            <w:tcW w:w="867" w:type="dxa"/>
            <w:vMerge w:val="restart"/>
            <w:vAlign w:val="center"/>
          </w:tcPr>
          <w:p w:rsidR="00C05265" w:rsidRPr="00282687" w:rsidRDefault="00C05265" w:rsidP="00911405">
            <w:pPr>
              <w:rPr>
                <w:rFonts w:ascii="Arial" w:eastAsia="Times New Roman" w:hAnsi="Arial" w:cs="Arial"/>
                <w:sz w:val="18"/>
                <w:szCs w:val="18"/>
              </w:rPr>
            </w:pPr>
            <w:r w:rsidRPr="00282687">
              <w:rPr>
                <w:rFonts w:ascii="Arial" w:eastAsia="Times New Roman" w:hAnsi="Arial" w:cs="Arial"/>
                <w:sz w:val="18"/>
                <w:szCs w:val="18"/>
              </w:rPr>
              <w:t>3</w:t>
            </w:r>
          </w:p>
        </w:tc>
        <w:tc>
          <w:tcPr>
            <w:tcW w:w="1630" w:type="dxa"/>
            <w:vAlign w:val="bottom"/>
          </w:tcPr>
          <w:p w:rsidR="00C05265" w:rsidRPr="00282687" w:rsidRDefault="00C05265" w:rsidP="00911405">
            <w:pPr>
              <w:rPr>
                <w:rFonts w:ascii="Arial" w:eastAsia="Times New Roman" w:hAnsi="Arial" w:cs="Arial"/>
                <w:sz w:val="18"/>
                <w:szCs w:val="18"/>
              </w:rPr>
            </w:pPr>
            <w:r w:rsidRPr="00282687">
              <w:rPr>
                <w:rFonts w:ascii="Arial" w:eastAsia="Times New Roman" w:hAnsi="Arial" w:cs="Arial"/>
                <w:sz w:val="18"/>
                <w:szCs w:val="18"/>
              </w:rPr>
              <w:t>CRO-RS (</w:t>
            </w:r>
            <w:r w:rsidRPr="00282687">
              <w:rPr>
                <w:rFonts w:ascii="Arial" w:hAnsi="Arial" w:cs="Arial"/>
                <w:sz w:val="18"/>
                <w:szCs w:val="18"/>
              </w:rPr>
              <w:sym w:font="Symbol" w:char="F0B3"/>
            </w:r>
            <w:r w:rsidRPr="00282687">
              <w:rPr>
                <w:rFonts w:ascii="Arial" w:eastAsia="Times New Roman" w:hAnsi="Arial" w:cs="Arial"/>
                <w:color w:val="000000"/>
                <w:sz w:val="18"/>
                <w:szCs w:val="18"/>
              </w:rPr>
              <w:t xml:space="preserve">0.12 </w:t>
            </w:r>
            <w:r w:rsidRPr="00282687">
              <w:rPr>
                <w:rFonts w:ascii="Arial" w:eastAsia="Times New Roman" w:hAnsi="Arial" w:cs="Arial"/>
                <w:color w:val="000000"/>
                <w:sz w:val="18"/>
                <w:szCs w:val="18"/>
              </w:rPr>
              <w:sym w:font="Symbol" w:char="F06D"/>
            </w:r>
            <w:r w:rsidRPr="00282687">
              <w:rPr>
                <w:rFonts w:ascii="Arial" w:eastAsia="Times New Roman" w:hAnsi="Arial" w:cs="Arial"/>
                <w:color w:val="000000"/>
                <w:sz w:val="18"/>
                <w:szCs w:val="18"/>
              </w:rPr>
              <w:t>g/mL)</w:t>
            </w:r>
          </w:p>
        </w:tc>
        <w:tc>
          <w:tcPr>
            <w:tcW w:w="2284" w:type="dxa"/>
            <w:vAlign w:val="bottom"/>
          </w:tcPr>
          <w:p w:rsidR="00C05265" w:rsidRPr="00282687" w:rsidRDefault="00C05265" w:rsidP="00911405">
            <w:pPr>
              <w:rPr>
                <w:rFonts w:ascii="Arial" w:eastAsia="Times New Roman" w:hAnsi="Arial" w:cs="Arial"/>
                <w:sz w:val="18"/>
                <w:szCs w:val="18"/>
              </w:rPr>
            </w:pPr>
            <w:r w:rsidRPr="00282687">
              <w:rPr>
                <w:rFonts w:ascii="Arial" w:eastAsia="Times New Roman" w:hAnsi="Arial" w:cs="Arial"/>
                <w:sz w:val="18"/>
                <w:szCs w:val="18"/>
              </w:rPr>
              <w:t>0.91 (0.89-0.93)</w:t>
            </w:r>
          </w:p>
        </w:tc>
        <w:tc>
          <w:tcPr>
            <w:tcW w:w="2284" w:type="dxa"/>
            <w:vAlign w:val="bottom"/>
          </w:tcPr>
          <w:p w:rsidR="00C05265" w:rsidRPr="00282687" w:rsidRDefault="00C05265" w:rsidP="00911405">
            <w:pPr>
              <w:rPr>
                <w:rFonts w:ascii="Arial" w:eastAsia="Times New Roman" w:hAnsi="Arial" w:cs="Arial"/>
                <w:sz w:val="18"/>
                <w:szCs w:val="18"/>
              </w:rPr>
            </w:pPr>
            <w:r w:rsidRPr="00282687">
              <w:rPr>
                <w:rFonts w:ascii="Arial" w:eastAsia="Times New Roman" w:hAnsi="Arial" w:cs="Arial"/>
                <w:sz w:val="18"/>
                <w:szCs w:val="18"/>
              </w:rPr>
              <w:t>0.95 (0.94-0.96)</w:t>
            </w:r>
            <w:r>
              <w:rPr>
                <w:rFonts w:ascii="Arial" w:eastAsia="Times New Roman" w:hAnsi="Arial" w:cs="Arial"/>
                <w:sz w:val="18"/>
                <w:szCs w:val="18"/>
              </w:rPr>
              <w:t xml:space="preserve">, </w:t>
            </w:r>
            <w:r w:rsidRPr="00113968">
              <w:rPr>
                <w:rFonts w:ascii="Arial" w:eastAsia="Times New Roman" w:hAnsi="Arial" w:cs="Arial"/>
                <w:i/>
                <w:sz w:val="18"/>
                <w:szCs w:val="18"/>
              </w:rPr>
              <w:t>P</w:t>
            </w:r>
            <w:r>
              <w:rPr>
                <w:rFonts w:ascii="Arial" w:eastAsia="Times New Roman" w:hAnsi="Arial" w:cs="Arial"/>
                <w:sz w:val="18"/>
                <w:szCs w:val="18"/>
              </w:rPr>
              <w:t xml:space="preserve"> = 0.0004, 0.02</w:t>
            </w:r>
          </w:p>
        </w:tc>
        <w:tc>
          <w:tcPr>
            <w:tcW w:w="2285" w:type="dxa"/>
            <w:vAlign w:val="bottom"/>
          </w:tcPr>
          <w:p w:rsidR="00C05265" w:rsidRPr="002729FD" w:rsidRDefault="00C05265" w:rsidP="00911405">
            <w:pPr>
              <w:rPr>
                <w:rFonts w:ascii="Arial" w:eastAsia="Times New Roman" w:hAnsi="Arial" w:cs="Arial"/>
                <w:color w:val="FF0000"/>
                <w:sz w:val="18"/>
                <w:szCs w:val="18"/>
              </w:rPr>
            </w:pPr>
            <w:r w:rsidRPr="002729FD">
              <w:rPr>
                <w:rFonts w:ascii="Arial" w:eastAsia="Times New Roman" w:hAnsi="Arial" w:cs="Arial"/>
                <w:color w:val="000000" w:themeColor="text1"/>
                <w:sz w:val="18"/>
                <w:szCs w:val="18"/>
              </w:rPr>
              <w:t>0.94 (0.93-0.95),</w:t>
            </w:r>
            <w:r w:rsidRPr="002729FD">
              <w:rPr>
                <w:rFonts w:ascii="Arial" w:eastAsia="Times New Roman" w:hAnsi="Arial" w:cs="Arial"/>
                <w:i/>
                <w:color w:val="000000" w:themeColor="text1"/>
                <w:sz w:val="18"/>
                <w:szCs w:val="18"/>
              </w:rPr>
              <w:t xml:space="preserve"> P</w:t>
            </w:r>
            <w:r w:rsidRPr="002729FD">
              <w:rPr>
                <w:rFonts w:ascii="Arial" w:eastAsia="Times New Roman" w:hAnsi="Arial" w:cs="Arial"/>
                <w:color w:val="000000" w:themeColor="text1"/>
                <w:sz w:val="18"/>
                <w:szCs w:val="18"/>
              </w:rPr>
              <w:t xml:space="preserve"> = 0.0146, 0.02</w:t>
            </w:r>
          </w:p>
        </w:tc>
      </w:tr>
      <w:tr w:rsidR="00C05265" w:rsidRPr="00EC1FEE" w:rsidTr="00911405">
        <w:tc>
          <w:tcPr>
            <w:tcW w:w="867" w:type="dxa"/>
            <w:vMerge/>
            <w:vAlign w:val="center"/>
          </w:tcPr>
          <w:p w:rsidR="00C05265" w:rsidRPr="00282687" w:rsidRDefault="00C05265" w:rsidP="00911405">
            <w:pPr>
              <w:rPr>
                <w:rFonts w:ascii="Arial" w:eastAsia="Times New Roman" w:hAnsi="Arial" w:cs="Arial"/>
                <w:sz w:val="18"/>
                <w:szCs w:val="18"/>
              </w:rPr>
            </w:pPr>
          </w:p>
        </w:tc>
        <w:tc>
          <w:tcPr>
            <w:tcW w:w="1630" w:type="dxa"/>
            <w:vAlign w:val="bottom"/>
          </w:tcPr>
          <w:p w:rsidR="00C05265" w:rsidRPr="00282687" w:rsidRDefault="00C05265" w:rsidP="00911405">
            <w:pPr>
              <w:rPr>
                <w:rFonts w:ascii="Arial" w:eastAsia="Times New Roman" w:hAnsi="Arial" w:cs="Arial"/>
                <w:sz w:val="18"/>
                <w:szCs w:val="18"/>
              </w:rPr>
            </w:pPr>
            <w:r w:rsidRPr="00282687">
              <w:rPr>
                <w:rFonts w:ascii="Arial" w:eastAsia="Times New Roman" w:hAnsi="Arial" w:cs="Arial"/>
                <w:sz w:val="18"/>
                <w:szCs w:val="18"/>
              </w:rPr>
              <w:t xml:space="preserve">CFX-R </w:t>
            </w:r>
            <w:r w:rsidRPr="00282687">
              <w:rPr>
                <w:rFonts w:ascii="Arial" w:eastAsia="Times New Roman" w:hAnsi="Arial" w:cs="Arial"/>
                <w:color w:val="000000"/>
                <w:sz w:val="18"/>
                <w:szCs w:val="18"/>
              </w:rPr>
              <w:t>(</w:t>
            </w:r>
            <w:r w:rsidRPr="00282687">
              <w:rPr>
                <w:rFonts w:ascii="Arial" w:hAnsi="Arial" w:cs="Arial"/>
                <w:sz w:val="18"/>
                <w:szCs w:val="18"/>
              </w:rPr>
              <w:t>&gt;</w:t>
            </w:r>
            <w:r w:rsidRPr="00282687">
              <w:rPr>
                <w:rFonts w:ascii="Arial" w:eastAsia="Times New Roman" w:hAnsi="Arial" w:cs="Arial"/>
                <w:color w:val="000000"/>
                <w:sz w:val="18"/>
                <w:szCs w:val="18"/>
              </w:rPr>
              <w:t xml:space="preserve">0.25 </w:t>
            </w:r>
            <w:r w:rsidRPr="00282687">
              <w:rPr>
                <w:rFonts w:ascii="Arial" w:eastAsia="Times New Roman" w:hAnsi="Arial" w:cs="Arial"/>
                <w:color w:val="000000"/>
                <w:sz w:val="18"/>
                <w:szCs w:val="18"/>
              </w:rPr>
              <w:sym w:font="Symbol" w:char="F06D"/>
            </w:r>
            <w:r w:rsidRPr="00282687">
              <w:rPr>
                <w:rFonts w:ascii="Arial" w:eastAsia="Times New Roman" w:hAnsi="Arial" w:cs="Arial"/>
                <w:color w:val="000000"/>
                <w:sz w:val="18"/>
                <w:szCs w:val="18"/>
              </w:rPr>
              <w:t>g/mL)</w:t>
            </w:r>
          </w:p>
        </w:tc>
        <w:tc>
          <w:tcPr>
            <w:tcW w:w="2284" w:type="dxa"/>
            <w:vAlign w:val="bottom"/>
          </w:tcPr>
          <w:p w:rsidR="00C05265" w:rsidRPr="00282687" w:rsidRDefault="00C05265" w:rsidP="00911405">
            <w:pPr>
              <w:rPr>
                <w:rFonts w:ascii="Arial" w:eastAsia="Times New Roman" w:hAnsi="Arial" w:cs="Arial"/>
                <w:sz w:val="18"/>
                <w:szCs w:val="18"/>
              </w:rPr>
            </w:pPr>
            <w:r w:rsidRPr="00282687">
              <w:rPr>
                <w:rFonts w:ascii="Arial" w:eastAsia="Times New Roman" w:hAnsi="Arial" w:cs="Arial"/>
                <w:sz w:val="18"/>
                <w:szCs w:val="18"/>
              </w:rPr>
              <w:t>0.88 (0.86-0.9)</w:t>
            </w:r>
          </w:p>
        </w:tc>
        <w:tc>
          <w:tcPr>
            <w:tcW w:w="2284" w:type="dxa"/>
            <w:vAlign w:val="bottom"/>
          </w:tcPr>
          <w:p w:rsidR="00C05265" w:rsidRPr="00282687" w:rsidRDefault="00C05265" w:rsidP="00911405">
            <w:pPr>
              <w:rPr>
                <w:rFonts w:ascii="Arial" w:eastAsia="Times New Roman" w:hAnsi="Arial" w:cs="Arial"/>
                <w:sz w:val="18"/>
                <w:szCs w:val="18"/>
              </w:rPr>
            </w:pPr>
            <w:r w:rsidRPr="00282687">
              <w:rPr>
                <w:rFonts w:ascii="Arial" w:eastAsia="Times New Roman" w:hAnsi="Arial" w:cs="Arial"/>
                <w:sz w:val="18"/>
                <w:szCs w:val="18"/>
              </w:rPr>
              <w:t>0.93 (0.92-0.94)</w:t>
            </w:r>
            <w:r w:rsidRPr="00113968">
              <w:rPr>
                <w:rFonts w:ascii="Arial" w:eastAsia="Times New Roman" w:hAnsi="Arial" w:cs="Arial"/>
                <w:i/>
                <w:sz w:val="18"/>
                <w:szCs w:val="18"/>
              </w:rPr>
              <w:t xml:space="preserve"> P</w:t>
            </w:r>
            <w:r>
              <w:rPr>
                <w:rFonts w:ascii="Arial" w:eastAsia="Times New Roman" w:hAnsi="Arial" w:cs="Arial"/>
                <w:sz w:val="18"/>
                <w:szCs w:val="18"/>
              </w:rPr>
              <w:t xml:space="preserve"> = 0.0006, 0.04</w:t>
            </w:r>
          </w:p>
        </w:tc>
        <w:tc>
          <w:tcPr>
            <w:tcW w:w="2285" w:type="dxa"/>
            <w:vAlign w:val="bottom"/>
          </w:tcPr>
          <w:p w:rsidR="00C05265" w:rsidRPr="002729FD" w:rsidRDefault="00C05265" w:rsidP="00911405">
            <w:pPr>
              <w:rPr>
                <w:rFonts w:ascii="Arial" w:eastAsia="Times New Roman" w:hAnsi="Arial" w:cs="Arial"/>
                <w:color w:val="FF0000"/>
                <w:sz w:val="18"/>
                <w:szCs w:val="18"/>
              </w:rPr>
            </w:pPr>
            <w:r w:rsidRPr="002729FD">
              <w:rPr>
                <w:rFonts w:ascii="Arial" w:eastAsia="Times New Roman" w:hAnsi="Arial" w:cs="Arial"/>
                <w:color w:val="000000" w:themeColor="text1"/>
                <w:sz w:val="18"/>
                <w:szCs w:val="18"/>
              </w:rPr>
              <w:t>0.92 (0.9-0.93),</w:t>
            </w:r>
            <w:r w:rsidRPr="002729FD">
              <w:rPr>
                <w:rFonts w:ascii="Arial" w:eastAsia="Times New Roman" w:hAnsi="Arial" w:cs="Arial"/>
                <w:i/>
                <w:color w:val="000000" w:themeColor="text1"/>
                <w:sz w:val="18"/>
                <w:szCs w:val="18"/>
              </w:rPr>
              <w:t xml:space="preserve"> P</w:t>
            </w:r>
            <w:r w:rsidRPr="002729FD">
              <w:rPr>
                <w:rFonts w:ascii="Arial" w:eastAsia="Times New Roman" w:hAnsi="Arial" w:cs="Arial"/>
                <w:color w:val="000000" w:themeColor="text1"/>
                <w:sz w:val="18"/>
                <w:szCs w:val="18"/>
              </w:rPr>
              <w:t xml:space="preserve"> &lt; 0.0001, 0.02</w:t>
            </w:r>
          </w:p>
        </w:tc>
      </w:tr>
      <w:tr w:rsidR="00C05265" w:rsidRPr="00EC1FEE" w:rsidTr="00911405">
        <w:tc>
          <w:tcPr>
            <w:tcW w:w="867" w:type="dxa"/>
            <w:vMerge w:val="restart"/>
            <w:vAlign w:val="center"/>
          </w:tcPr>
          <w:p w:rsidR="00C05265" w:rsidRPr="00282687" w:rsidRDefault="00C05265" w:rsidP="00911405">
            <w:pPr>
              <w:rPr>
                <w:rFonts w:ascii="Arial" w:eastAsia="Times New Roman" w:hAnsi="Arial" w:cs="Arial"/>
                <w:sz w:val="18"/>
                <w:szCs w:val="18"/>
              </w:rPr>
            </w:pPr>
            <w:r w:rsidRPr="00282687">
              <w:rPr>
                <w:rFonts w:ascii="Arial" w:eastAsia="Times New Roman" w:hAnsi="Arial" w:cs="Arial"/>
                <w:sz w:val="18"/>
                <w:szCs w:val="18"/>
              </w:rPr>
              <w:t>4</w:t>
            </w:r>
          </w:p>
        </w:tc>
        <w:tc>
          <w:tcPr>
            <w:tcW w:w="1630" w:type="dxa"/>
            <w:vAlign w:val="bottom"/>
          </w:tcPr>
          <w:p w:rsidR="00C05265" w:rsidRPr="00282687" w:rsidRDefault="00C05265" w:rsidP="00911405">
            <w:pPr>
              <w:rPr>
                <w:rFonts w:ascii="Arial" w:eastAsia="Times New Roman" w:hAnsi="Arial" w:cs="Arial"/>
                <w:sz w:val="18"/>
                <w:szCs w:val="18"/>
              </w:rPr>
            </w:pPr>
            <w:r w:rsidRPr="00282687">
              <w:rPr>
                <w:rFonts w:ascii="Arial" w:eastAsia="Times New Roman" w:hAnsi="Arial" w:cs="Arial"/>
                <w:sz w:val="18"/>
                <w:szCs w:val="18"/>
              </w:rPr>
              <w:t>CRO-RS (</w:t>
            </w:r>
            <w:r w:rsidRPr="00282687">
              <w:rPr>
                <w:rFonts w:ascii="Arial" w:hAnsi="Arial" w:cs="Arial"/>
                <w:sz w:val="18"/>
                <w:szCs w:val="18"/>
              </w:rPr>
              <w:sym w:font="Symbol" w:char="F0B3"/>
            </w:r>
            <w:r w:rsidRPr="00282687">
              <w:rPr>
                <w:rFonts w:ascii="Arial" w:eastAsia="Times New Roman" w:hAnsi="Arial" w:cs="Arial"/>
                <w:color w:val="000000"/>
                <w:sz w:val="18"/>
                <w:szCs w:val="18"/>
              </w:rPr>
              <w:t xml:space="preserve">0.12 </w:t>
            </w:r>
            <w:r w:rsidRPr="00282687">
              <w:rPr>
                <w:rFonts w:ascii="Arial" w:eastAsia="Times New Roman" w:hAnsi="Arial" w:cs="Arial"/>
                <w:color w:val="000000"/>
                <w:sz w:val="18"/>
                <w:szCs w:val="18"/>
              </w:rPr>
              <w:sym w:font="Symbol" w:char="F06D"/>
            </w:r>
            <w:r w:rsidRPr="00282687">
              <w:rPr>
                <w:rFonts w:ascii="Arial" w:eastAsia="Times New Roman" w:hAnsi="Arial" w:cs="Arial"/>
                <w:color w:val="000000"/>
                <w:sz w:val="18"/>
                <w:szCs w:val="18"/>
              </w:rPr>
              <w:t>g/mL)</w:t>
            </w:r>
          </w:p>
        </w:tc>
        <w:tc>
          <w:tcPr>
            <w:tcW w:w="2284" w:type="dxa"/>
            <w:vAlign w:val="bottom"/>
          </w:tcPr>
          <w:p w:rsidR="00C05265" w:rsidRPr="00282687" w:rsidRDefault="00C05265" w:rsidP="00911405">
            <w:pPr>
              <w:rPr>
                <w:rFonts w:ascii="Arial" w:eastAsia="Times New Roman" w:hAnsi="Arial" w:cs="Arial"/>
                <w:sz w:val="18"/>
                <w:szCs w:val="18"/>
              </w:rPr>
            </w:pPr>
            <w:r w:rsidRPr="00282687">
              <w:rPr>
                <w:rFonts w:ascii="Arial" w:eastAsia="Times New Roman" w:hAnsi="Arial" w:cs="Arial"/>
                <w:sz w:val="18"/>
                <w:szCs w:val="18"/>
              </w:rPr>
              <w:t>0.93 (0.92-0.94)</w:t>
            </w:r>
          </w:p>
        </w:tc>
        <w:tc>
          <w:tcPr>
            <w:tcW w:w="2284" w:type="dxa"/>
            <w:vAlign w:val="bottom"/>
          </w:tcPr>
          <w:p w:rsidR="00C05265" w:rsidRPr="00282687" w:rsidRDefault="00C05265" w:rsidP="00911405">
            <w:pPr>
              <w:rPr>
                <w:rFonts w:ascii="Arial" w:eastAsia="Times New Roman" w:hAnsi="Arial" w:cs="Arial"/>
                <w:sz w:val="18"/>
                <w:szCs w:val="18"/>
              </w:rPr>
            </w:pPr>
            <w:r w:rsidRPr="00282687">
              <w:rPr>
                <w:rFonts w:ascii="Arial" w:eastAsia="Times New Roman" w:hAnsi="Arial" w:cs="Arial"/>
                <w:sz w:val="18"/>
                <w:szCs w:val="18"/>
              </w:rPr>
              <w:t>0.95 (0.94-0.96)</w:t>
            </w:r>
            <w:r w:rsidRPr="00113968">
              <w:rPr>
                <w:rFonts w:ascii="Arial" w:eastAsia="Times New Roman" w:hAnsi="Arial" w:cs="Arial"/>
                <w:i/>
                <w:sz w:val="18"/>
                <w:szCs w:val="18"/>
              </w:rPr>
              <w:t xml:space="preserve"> P</w:t>
            </w:r>
            <w:r>
              <w:rPr>
                <w:rFonts w:ascii="Arial" w:eastAsia="Times New Roman" w:hAnsi="Arial" w:cs="Arial"/>
                <w:sz w:val="18"/>
                <w:szCs w:val="18"/>
              </w:rPr>
              <w:t xml:space="preserve"> = 0.0060, 0.02</w:t>
            </w:r>
          </w:p>
        </w:tc>
        <w:tc>
          <w:tcPr>
            <w:tcW w:w="2285" w:type="dxa"/>
            <w:vAlign w:val="bottom"/>
          </w:tcPr>
          <w:p w:rsidR="00C05265" w:rsidRPr="001918C8" w:rsidRDefault="00C05265" w:rsidP="00911405">
            <w:pPr>
              <w:rPr>
                <w:rFonts w:ascii="Arial" w:eastAsia="Times New Roman" w:hAnsi="Arial" w:cs="Arial"/>
                <w:color w:val="000000" w:themeColor="text1"/>
                <w:sz w:val="18"/>
                <w:szCs w:val="18"/>
              </w:rPr>
            </w:pPr>
            <w:r w:rsidRPr="001918C8">
              <w:rPr>
                <w:rFonts w:ascii="Arial" w:eastAsia="Times New Roman" w:hAnsi="Arial" w:cs="Arial"/>
                <w:color w:val="000000" w:themeColor="text1"/>
                <w:sz w:val="18"/>
                <w:szCs w:val="18"/>
              </w:rPr>
              <w:t>0.96 (0.95-0.97),</w:t>
            </w:r>
            <w:r w:rsidRPr="001918C8">
              <w:rPr>
                <w:rFonts w:ascii="Arial" w:eastAsia="Times New Roman" w:hAnsi="Arial" w:cs="Arial"/>
                <w:i/>
                <w:color w:val="000000" w:themeColor="text1"/>
                <w:sz w:val="18"/>
                <w:szCs w:val="18"/>
              </w:rPr>
              <w:t xml:space="preserve"> P</w:t>
            </w:r>
            <w:r w:rsidRPr="001918C8">
              <w:rPr>
                <w:rFonts w:ascii="Arial" w:eastAsia="Times New Roman" w:hAnsi="Arial" w:cs="Arial"/>
                <w:color w:val="000000" w:themeColor="text1"/>
                <w:sz w:val="18"/>
                <w:szCs w:val="18"/>
              </w:rPr>
              <w:t xml:space="preserve"> = 0.0001, 0.03</w:t>
            </w:r>
          </w:p>
        </w:tc>
      </w:tr>
      <w:tr w:rsidR="00C05265" w:rsidRPr="00EC1FEE" w:rsidTr="00911405">
        <w:tc>
          <w:tcPr>
            <w:tcW w:w="867" w:type="dxa"/>
            <w:vMerge/>
            <w:vAlign w:val="center"/>
          </w:tcPr>
          <w:p w:rsidR="00C05265" w:rsidRPr="00282687" w:rsidRDefault="00C05265" w:rsidP="00911405">
            <w:pPr>
              <w:rPr>
                <w:rFonts w:ascii="Arial" w:eastAsia="Times New Roman" w:hAnsi="Arial" w:cs="Arial"/>
                <w:sz w:val="18"/>
                <w:szCs w:val="18"/>
              </w:rPr>
            </w:pPr>
          </w:p>
        </w:tc>
        <w:tc>
          <w:tcPr>
            <w:tcW w:w="1630" w:type="dxa"/>
            <w:vAlign w:val="bottom"/>
          </w:tcPr>
          <w:p w:rsidR="00C05265" w:rsidRPr="00282687" w:rsidRDefault="00C05265" w:rsidP="00911405">
            <w:pPr>
              <w:rPr>
                <w:rFonts w:ascii="Arial" w:eastAsia="Times New Roman" w:hAnsi="Arial" w:cs="Arial"/>
                <w:sz w:val="18"/>
                <w:szCs w:val="18"/>
              </w:rPr>
            </w:pPr>
            <w:r w:rsidRPr="00282687">
              <w:rPr>
                <w:rFonts w:ascii="Arial" w:eastAsia="Times New Roman" w:hAnsi="Arial" w:cs="Arial"/>
                <w:sz w:val="18"/>
                <w:szCs w:val="18"/>
              </w:rPr>
              <w:t xml:space="preserve">CFX-R </w:t>
            </w:r>
            <w:r w:rsidRPr="00282687">
              <w:rPr>
                <w:rFonts w:ascii="Arial" w:eastAsia="Times New Roman" w:hAnsi="Arial" w:cs="Arial"/>
                <w:color w:val="000000"/>
                <w:sz w:val="18"/>
                <w:szCs w:val="18"/>
              </w:rPr>
              <w:t>(</w:t>
            </w:r>
            <w:r w:rsidRPr="00282687">
              <w:rPr>
                <w:rFonts w:ascii="Arial" w:hAnsi="Arial" w:cs="Arial"/>
                <w:sz w:val="18"/>
                <w:szCs w:val="18"/>
              </w:rPr>
              <w:t>&gt;</w:t>
            </w:r>
            <w:r w:rsidRPr="00282687">
              <w:rPr>
                <w:rFonts w:ascii="Arial" w:eastAsia="Times New Roman" w:hAnsi="Arial" w:cs="Arial"/>
                <w:color w:val="000000"/>
                <w:sz w:val="18"/>
                <w:szCs w:val="18"/>
              </w:rPr>
              <w:t xml:space="preserve">0.25 </w:t>
            </w:r>
            <w:r w:rsidRPr="00282687">
              <w:rPr>
                <w:rFonts w:ascii="Arial" w:eastAsia="Times New Roman" w:hAnsi="Arial" w:cs="Arial"/>
                <w:color w:val="000000"/>
                <w:sz w:val="18"/>
                <w:szCs w:val="18"/>
              </w:rPr>
              <w:sym w:font="Symbol" w:char="F06D"/>
            </w:r>
            <w:r w:rsidRPr="00282687">
              <w:rPr>
                <w:rFonts w:ascii="Arial" w:eastAsia="Times New Roman" w:hAnsi="Arial" w:cs="Arial"/>
                <w:color w:val="000000"/>
                <w:sz w:val="18"/>
                <w:szCs w:val="18"/>
              </w:rPr>
              <w:t>g/mL)</w:t>
            </w:r>
          </w:p>
        </w:tc>
        <w:tc>
          <w:tcPr>
            <w:tcW w:w="2284" w:type="dxa"/>
            <w:vAlign w:val="bottom"/>
          </w:tcPr>
          <w:p w:rsidR="00C05265" w:rsidRPr="00282687" w:rsidRDefault="00C05265" w:rsidP="00911405">
            <w:pPr>
              <w:rPr>
                <w:rFonts w:ascii="Arial" w:eastAsia="Times New Roman" w:hAnsi="Arial" w:cs="Arial"/>
                <w:sz w:val="18"/>
                <w:szCs w:val="18"/>
              </w:rPr>
            </w:pPr>
            <w:r w:rsidRPr="00282687">
              <w:rPr>
                <w:rFonts w:ascii="Arial" w:eastAsia="Times New Roman" w:hAnsi="Arial" w:cs="Arial"/>
                <w:sz w:val="18"/>
                <w:szCs w:val="18"/>
              </w:rPr>
              <w:t>0.96 (0.95-0.96)</w:t>
            </w:r>
          </w:p>
        </w:tc>
        <w:tc>
          <w:tcPr>
            <w:tcW w:w="2284" w:type="dxa"/>
            <w:vAlign w:val="bottom"/>
          </w:tcPr>
          <w:p w:rsidR="00C05265" w:rsidRPr="00282687" w:rsidRDefault="00C05265" w:rsidP="00911405">
            <w:pPr>
              <w:rPr>
                <w:rFonts w:ascii="Arial" w:eastAsia="Times New Roman" w:hAnsi="Arial" w:cs="Arial"/>
                <w:sz w:val="18"/>
                <w:szCs w:val="18"/>
              </w:rPr>
            </w:pPr>
            <w:r w:rsidRPr="00282687">
              <w:rPr>
                <w:rFonts w:ascii="Arial" w:eastAsia="Times New Roman" w:hAnsi="Arial" w:cs="Arial"/>
                <w:sz w:val="18"/>
                <w:szCs w:val="18"/>
              </w:rPr>
              <w:t>0.97 (0.96-0.97)</w:t>
            </w:r>
            <w:r>
              <w:rPr>
                <w:rFonts w:ascii="Arial" w:eastAsia="Times New Roman" w:hAnsi="Arial" w:cs="Arial"/>
                <w:sz w:val="18"/>
                <w:szCs w:val="18"/>
              </w:rPr>
              <w:t xml:space="preserve">, </w:t>
            </w:r>
            <w:r w:rsidRPr="00113968">
              <w:rPr>
                <w:rFonts w:ascii="Arial" w:eastAsia="Times New Roman" w:hAnsi="Arial" w:cs="Arial"/>
                <w:i/>
                <w:sz w:val="18"/>
                <w:szCs w:val="18"/>
              </w:rPr>
              <w:t>P</w:t>
            </w:r>
            <w:r>
              <w:rPr>
                <w:rFonts w:ascii="Arial" w:eastAsia="Times New Roman" w:hAnsi="Arial" w:cs="Arial"/>
                <w:sz w:val="18"/>
                <w:szCs w:val="18"/>
              </w:rPr>
              <w:t xml:space="preserve"> = 0.0462, 0.004</w:t>
            </w:r>
          </w:p>
        </w:tc>
        <w:tc>
          <w:tcPr>
            <w:tcW w:w="2285" w:type="dxa"/>
            <w:vAlign w:val="bottom"/>
          </w:tcPr>
          <w:p w:rsidR="00C05265" w:rsidRPr="001918C8" w:rsidRDefault="00C05265" w:rsidP="00911405">
            <w:pPr>
              <w:rPr>
                <w:rFonts w:ascii="Arial" w:eastAsia="Times New Roman" w:hAnsi="Arial" w:cs="Arial"/>
                <w:color w:val="000000" w:themeColor="text1"/>
                <w:sz w:val="18"/>
                <w:szCs w:val="18"/>
              </w:rPr>
            </w:pPr>
            <w:r w:rsidRPr="001918C8">
              <w:rPr>
                <w:rFonts w:ascii="Arial" w:eastAsia="Times New Roman" w:hAnsi="Arial" w:cs="Arial"/>
                <w:color w:val="000000" w:themeColor="text1"/>
                <w:sz w:val="18"/>
                <w:szCs w:val="18"/>
              </w:rPr>
              <w:t>0.97 (0.97-0.98),</w:t>
            </w:r>
            <w:r w:rsidRPr="001918C8">
              <w:rPr>
                <w:rFonts w:ascii="Arial" w:eastAsia="Times New Roman" w:hAnsi="Arial" w:cs="Arial"/>
                <w:i/>
                <w:color w:val="000000" w:themeColor="text1"/>
                <w:sz w:val="18"/>
                <w:szCs w:val="18"/>
              </w:rPr>
              <w:t xml:space="preserve"> P</w:t>
            </w:r>
            <w:r w:rsidRPr="001918C8">
              <w:rPr>
                <w:rFonts w:ascii="Arial" w:eastAsia="Times New Roman" w:hAnsi="Arial" w:cs="Arial"/>
                <w:color w:val="000000" w:themeColor="text1"/>
                <w:sz w:val="18"/>
                <w:szCs w:val="18"/>
              </w:rPr>
              <w:t xml:space="preserve"> = 0.0171, 0.008</w:t>
            </w:r>
          </w:p>
        </w:tc>
      </w:tr>
      <w:tr w:rsidR="00C05265" w:rsidRPr="00EC1FEE" w:rsidTr="00911405">
        <w:tc>
          <w:tcPr>
            <w:tcW w:w="867" w:type="dxa"/>
            <w:vMerge w:val="restart"/>
            <w:vAlign w:val="center"/>
          </w:tcPr>
          <w:p w:rsidR="00C05265" w:rsidRPr="00282687" w:rsidRDefault="00C05265" w:rsidP="00911405">
            <w:pPr>
              <w:rPr>
                <w:rFonts w:ascii="Arial" w:eastAsia="Times New Roman" w:hAnsi="Arial" w:cs="Arial"/>
                <w:sz w:val="18"/>
                <w:szCs w:val="18"/>
              </w:rPr>
            </w:pPr>
            <w:r w:rsidRPr="00282687">
              <w:rPr>
                <w:rFonts w:ascii="Arial" w:eastAsia="Times New Roman" w:hAnsi="Arial" w:cs="Arial"/>
                <w:sz w:val="18"/>
                <w:szCs w:val="18"/>
              </w:rPr>
              <w:t>5</w:t>
            </w:r>
          </w:p>
        </w:tc>
        <w:tc>
          <w:tcPr>
            <w:tcW w:w="1630" w:type="dxa"/>
            <w:vAlign w:val="bottom"/>
          </w:tcPr>
          <w:p w:rsidR="00C05265" w:rsidRPr="00282687" w:rsidRDefault="00C05265" w:rsidP="00911405">
            <w:pPr>
              <w:rPr>
                <w:rFonts w:ascii="Arial" w:eastAsia="Times New Roman" w:hAnsi="Arial" w:cs="Arial"/>
                <w:sz w:val="18"/>
                <w:szCs w:val="18"/>
              </w:rPr>
            </w:pPr>
            <w:r w:rsidRPr="00282687">
              <w:rPr>
                <w:rFonts w:ascii="Arial" w:eastAsia="Times New Roman" w:hAnsi="Arial" w:cs="Arial"/>
                <w:sz w:val="18"/>
                <w:szCs w:val="18"/>
              </w:rPr>
              <w:t>CRO-RS (</w:t>
            </w:r>
            <w:r w:rsidRPr="00282687">
              <w:rPr>
                <w:rFonts w:ascii="Arial" w:hAnsi="Arial" w:cs="Arial"/>
                <w:sz w:val="18"/>
                <w:szCs w:val="18"/>
              </w:rPr>
              <w:sym w:font="Symbol" w:char="F0B3"/>
            </w:r>
            <w:r w:rsidRPr="00282687">
              <w:rPr>
                <w:rFonts w:ascii="Arial" w:eastAsia="Times New Roman" w:hAnsi="Arial" w:cs="Arial"/>
                <w:color w:val="000000"/>
                <w:sz w:val="18"/>
                <w:szCs w:val="18"/>
              </w:rPr>
              <w:t xml:space="preserve">0.12 </w:t>
            </w:r>
            <w:r w:rsidRPr="00282687">
              <w:rPr>
                <w:rFonts w:ascii="Arial" w:eastAsia="Times New Roman" w:hAnsi="Arial" w:cs="Arial"/>
                <w:color w:val="000000"/>
                <w:sz w:val="18"/>
                <w:szCs w:val="18"/>
              </w:rPr>
              <w:sym w:font="Symbol" w:char="F06D"/>
            </w:r>
            <w:r w:rsidRPr="00282687">
              <w:rPr>
                <w:rFonts w:ascii="Arial" w:eastAsia="Times New Roman" w:hAnsi="Arial" w:cs="Arial"/>
                <w:color w:val="000000"/>
                <w:sz w:val="18"/>
                <w:szCs w:val="18"/>
              </w:rPr>
              <w:t>g/mL)</w:t>
            </w:r>
          </w:p>
        </w:tc>
        <w:tc>
          <w:tcPr>
            <w:tcW w:w="2284" w:type="dxa"/>
            <w:vAlign w:val="bottom"/>
          </w:tcPr>
          <w:p w:rsidR="00C05265" w:rsidRPr="00282687" w:rsidRDefault="00C05265" w:rsidP="00911405">
            <w:pPr>
              <w:rPr>
                <w:rFonts w:ascii="Arial" w:eastAsia="Times New Roman" w:hAnsi="Arial" w:cs="Arial"/>
                <w:sz w:val="18"/>
                <w:szCs w:val="18"/>
              </w:rPr>
            </w:pPr>
            <w:r w:rsidRPr="00282687">
              <w:rPr>
                <w:rFonts w:ascii="Arial" w:eastAsia="Times New Roman" w:hAnsi="Arial" w:cs="Arial"/>
                <w:sz w:val="18"/>
                <w:szCs w:val="18"/>
              </w:rPr>
              <w:t>0.5 (0.45-0.56)</w:t>
            </w:r>
          </w:p>
        </w:tc>
        <w:tc>
          <w:tcPr>
            <w:tcW w:w="2284" w:type="dxa"/>
            <w:vAlign w:val="bottom"/>
          </w:tcPr>
          <w:p w:rsidR="00C05265" w:rsidRPr="00282687" w:rsidRDefault="00C05265" w:rsidP="00911405">
            <w:pPr>
              <w:rPr>
                <w:rFonts w:ascii="Arial" w:eastAsia="Times New Roman" w:hAnsi="Arial" w:cs="Arial"/>
                <w:sz w:val="18"/>
                <w:szCs w:val="18"/>
              </w:rPr>
            </w:pPr>
            <w:r w:rsidRPr="00282687">
              <w:rPr>
                <w:rFonts w:ascii="Arial" w:eastAsia="Times New Roman" w:hAnsi="Arial" w:cs="Arial"/>
                <w:sz w:val="18"/>
                <w:szCs w:val="18"/>
              </w:rPr>
              <w:t>0.85 (0.83-0.87)</w:t>
            </w:r>
            <w:r>
              <w:rPr>
                <w:rFonts w:ascii="Arial" w:eastAsia="Times New Roman" w:hAnsi="Arial" w:cs="Arial"/>
                <w:sz w:val="18"/>
                <w:szCs w:val="18"/>
              </w:rPr>
              <w:t>,</w:t>
            </w:r>
            <w:r w:rsidRPr="00113968">
              <w:rPr>
                <w:rFonts w:ascii="Arial" w:eastAsia="Times New Roman" w:hAnsi="Arial" w:cs="Arial"/>
                <w:i/>
                <w:sz w:val="18"/>
                <w:szCs w:val="18"/>
              </w:rPr>
              <w:t xml:space="preserve"> P</w:t>
            </w:r>
            <w:r>
              <w:rPr>
                <w:rFonts w:ascii="Arial" w:eastAsia="Times New Roman" w:hAnsi="Arial" w:cs="Arial"/>
                <w:sz w:val="18"/>
                <w:szCs w:val="18"/>
              </w:rPr>
              <w:t xml:space="preserve"> </w:t>
            </w:r>
            <w:r w:rsidRPr="00113968">
              <w:rPr>
                <w:rFonts w:ascii="Arial" w:eastAsia="Times New Roman" w:hAnsi="Arial" w:cs="Arial"/>
                <w:sz w:val="18"/>
                <w:szCs w:val="18"/>
              </w:rPr>
              <w:t>&lt;</w:t>
            </w:r>
            <w:r>
              <w:rPr>
                <w:rFonts w:ascii="Arial" w:eastAsia="Times New Roman" w:hAnsi="Arial" w:cs="Arial"/>
                <w:sz w:val="18"/>
                <w:szCs w:val="18"/>
              </w:rPr>
              <w:t xml:space="preserve"> </w:t>
            </w:r>
            <w:r w:rsidRPr="00113968">
              <w:rPr>
                <w:rFonts w:ascii="Arial" w:eastAsia="Times New Roman" w:hAnsi="Arial" w:cs="Arial"/>
                <w:sz w:val="18"/>
                <w:szCs w:val="18"/>
              </w:rPr>
              <w:t>0.0001</w:t>
            </w:r>
            <w:r>
              <w:rPr>
                <w:rFonts w:ascii="Arial" w:eastAsia="Times New Roman" w:hAnsi="Arial" w:cs="Arial"/>
                <w:sz w:val="18"/>
                <w:szCs w:val="18"/>
              </w:rPr>
              <w:t>, 0.36</w:t>
            </w:r>
          </w:p>
        </w:tc>
        <w:tc>
          <w:tcPr>
            <w:tcW w:w="2285" w:type="dxa"/>
            <w:vAlign w:val="bottom"/>
          </w:tcPr>
          <w:p w:rsidR="00C05265" w:rsidRPr="001918C8" w:rsidRDefault="00C05265" w:rsidP="00911405">
            <w:pPr>
              <w:rPr>
                <w:rFonts w:ascii="Arial" w:eastAsia="Times New Roman" w:hAnsi="Arial" w:cs="Arial"/>
                <w:color w:val="000000" w:themeColor="text1"/>
                <w:sz w:val="18"/>
                <w:szCs w:val="18"/>
              </w:rPr>
            </w:pPr>
            <w:r w:rsidRPr="001918C8">
              <w:rPr>
                <w:rFonts w:ascii="Arial" w:eastAsia="Times New Roman" w:hAnsi="Arial" w:cs="Arial"/>
                <w:color w:val="000000" w:themeColor="text1"/>
                <w:sz w:val="18"/>
                <w:szCs w:val="18"/>
              </w:rPr>
              <w:t>0.83 (0.81-0.85)</w:t>
            </w:r>
            <w:r w:rsidRPr="001918C8">
              <w:rPr>
                <w:rFonts w:ascii="Arial" w:eastAsia="Times New Roman" w:hAnsi="Arial" w:cs="Arial"/>
                <w:i/>
                <w:color w:val="000000" w:themeColor="text1"/>
                <w:sz w:val="18"/>
                <w:szCs w:val="18"/>
              </w:rPr>
              <w:t xml:space="preserve"> P</w:t>
            </w:r>
            <w:r w:rsidRPr="001918C8">
              <w:rPr>
                <w:rFonts w:ascii="Arial" w:eastAsia="Times New Roman" w:hAnsi="Arial" w:cs="Arial"/>
                <w:color w:val="000000" w:themeColor="text1"/>
                <w:sz w:val="18"/>
                <w:szCs w:val="18"/>
              </w:rPr>
              <w:t xml:space="preserve"> &lt; 0.0001, 0.31</w:t>
            </w:r>
          </w:p>
        </w:tc>
      </w:tr>
      <w:tr w:rsidR="00C05265" w:rsidRPr="00EC1FEE" w:rsidTr="00911405">
        <w:tc>
          <w:tcPr>
            <w:tcW w:w="867" w:type="dxa"/>
            <w:vMerge/>
            <w:vAlign w:val="center"/>
          </w:tcPr>
          <w:p w:rsidR="00C05265" w:rsidRPr="00282687" w:rsidRDefault="00C05265" w:rsidP="00911405">
            <w:pPr>
              <w:rPr>
                <w:rFonts w:ascii="Arial" w:eastAsia="Times New Roman" w:hAnsi="Arial" w:cs="Arial"/>
                <w:sz w:val="18"/>
                <w:szCs w:val="18"/>
              </w:rPr>
            </w:pPr>
          </w:p>
        </w:tc>
        <w:tc>
          <w:tcPr>
            <w:tcW w:w="1630" w:type="dxa"/>
            <w:vAlign w:val="bottom"/>
          </w:tcPr>
          <w:p w:rsidR="00C05265" w:rsidRPr="00282687" w:rsidRDefault="00C05265" w:rsidP="00911405">
            <w:pPr>
              <w:rPr>
                <w:rFonts w:ascii="Arial" w:eastAsia="Times New Roman" w:hAnsi="Arial" w:cs="Arial"/>
                <w:sz w:val="18"/>
                <w:szCs w:val="18"/>
              </w:rPr>
            </w:pPr>
            <w:r w:rsidRPr="00282687">
              <w:rPr>
                <w:rFonts w:ascii="Arial" w:eastAsia="Times New Roman" w:hAnsi="Arial" w:cs="Arial"/>
                <w:sz w:val="18"/>
                <w:szCs w:val="18"/>
              </w:rPr>
              <w:t xml:space="preserve">CFX-R </w:t>
            </w:r>
            <w:r w:rsidRPr="00282687">
              <w:rPr>
                <w:rFonts w:ascii="Arial" w:eastAsia="Times New Roman" w:hAnsi="Arial" w:cs="Arial"/>
                <w:color w:val="000000"/>
                <w:sz w:val="18"/>
                <w:szCs w:val="18"/>
              </w:rPr>
              <w:t>(</w:t>
            </w:r>
            <w:r w:rsidRPr="00282687">
              <w:rPr>
                <w:rFonts w:ascii="Arial" w:hAnsi="Arial" w:cs="Arial"/>
                <w:sz w:val="18"/>
                <w:szCs w:val="18"/>
              </w:rPr>
              <w:t>&gt;</w:t>
            </w:r>
            <w:r w:rsidRPr="00282687">
              <w:rPr>
                <w:rFonts w:ascii="Arial" w:eastAsia="Times New Roman" w:hAnsi="Arial" w:cs="Arial"/>
                <w:color w:val="000000"/>
                <w:sz w:val="18"/>
                <w:szCs w:val="18"/>
              </w:rPr>
              <w:t xml:space="preserve">0.25 </w:t>
            </w:r>
            <w:r w:rsidRPr="00282687">
              <w:rPr>
                <w:rFonts w:ascii="Arial" w:eastAsia="Times New Roman" w:hAnsi="Arial" w:cs="Arial"/>
                <w:color w:val="000000"/>
                <w:sz w:val="18"/>
                <w:szCs w:val="18"/>
              </w:rPr>
              <w:sym w:font="Symbol" w:char="F06D"/>
            </w:r>
            <w:r w:rsidRPr="00282687">
              <w:rPr>
                <w:rFonts w:ascii="Arial" w:eastAsia="Times New Roman" w:hAnsi="Arial" w:cs="Arial"/>
                <w:color w:val="000000"/>
                <w:sz w:val="18"/>
                <w:szCs w:val="18"/>
              </w:rPr>
              <w:t>g/mL)</w:t>
            </w:r>
          </w:p>
        </w:tc>
        <w:tc>
          <w:tcPr>
            <w:tcW w:w="2284" w:type="dxa"/>
            <w:vAlign w:val="bottom"/>
          </w:tcPr>
          <w:p w:rsidR="00C05265" w:rsidRPr="00282687" w:rsidRDefault="00C05265" w:rsidP="00911405">
            <w:pPr>
              <w:rPr>
                <w:rFonts w:ascii="Arial" w:eastAsia="Times New Roman" w:hAnsi="Arial" w:cs="Arial"/>
                <w:sz w:val="18"/>
                <w:szCs w:val="18"/>
              </w:rPr>
            </w:pPr>
            <w:r w:rsidRPr="00282687">
              <w:rPr>
                <w:rFonts w:ascii="Arial" w:eastAsia="Times New Roman" w:hAnsi="Arial" w:cs="Arial"/>
                <w:sz w:val="18"/>
                <w:szCs w:val="18"/>
              </w:rPr>
              <w:t>N/A</w:t>
            </w:r>
          </w:p>
        </w:tc>
        <w:tc>
          <w:tcPr>
            <w:tcW w:w="2284" w:type="dxa"/>
            <w:vAlign w:val="bottom"/>
          </w:tcPr>
          <w:p w:rsidR="00C05265" w:rsidRPr="00282687" w:rsidRDefault="00C05265" w:rsidP="00911405">
            <w:pPr>
              <w:rPr>
                <w:rFonts w:ascii="Arial" w:eastAsia="Times New Roman" w:hAnsi="Arial" w:cs="Arial"/>
                <w:sz w:val="18"/>
                <w:szCs w:val="18"/>
              </w:rPr>
            </w:pPr>
            <w:r w:rsidRPr="00282687">
              <w:rPr>
                <w:rFonts w:ascii="Arial" w:eastAsia="Times New Roman" w:hAnsi="Arial" w:cs="Arial"/>
                <w:sz w:val="18"/>
                <w:szCs w:val="18"/>
              </w:rPr>
              <w:t>N/A</w:t>
            </w:r>
          </w:p>
        </w:tc>
        <w:tc>
          <w:tcPr>
            <w:tcW w:w="2285" w:type="dxa"/>
            <w:vAlign w:val="bottom"/>
          </w:tcPr>
          <w:p w:rsidR="00C05265" w:rsidRPr="00282687" w:rsidRDefault="00C05265" w:rsidP="00911405">
            <w:pPr>
              <w:rPr>
                <w:rFonts w:ascii="Arial" w:eastAsia="Times New Roman" w:hAnsi="Arial" w:cs="Arial"/>
                <w:sz w:val="18"/>
                <w:szCs w:val="18"/>
              </w:rPr>
            </w:pPr>
            <w:r w:rsidRPr="00282687">
              <w:rPr>
                <w:rFonts w:ascii="Arial" w:eastAsia="Times New Roman" w:hAnsi="Arial" w:cs="Arial"/>
                <w:sz w:val="18"/>
                <w:szCs w:val="18"/>
              </w:rPr>
              <w:t>N/A</w:t>
            </w:r>
          </w:p>
        </w:tc>
      </w:tr>
    </w:tbl>
    <w:p w:rsidR="00C05265" w:rsidRPr="00ED3B42" w:rsidRDefault="00C05265" w:rsidP="00C05265">
      <w:pPr>
        <w:rPr>
          <w:rFonts w:ascii="Arial" w:eastAsia="Times New Roman" w:hAnsi="Arial" w:cs="Arial"/>
          <w:color w:val="000000"/>
        </w:rPr>
      </w:pPr>
      <w:proofErr w:type="spellStart"/>
      <w:r w:rsidRPr="00004B74">
        <w:rPr>
          <w:rFonts w:ascii="Arial" w:eastAsia="Times New Roman" w:hAnsi="Arial" w:cs="Arial"/>
          <w:color w:val="000000"/>
          <w:vertAlign w:val="superscript"/>
        </w:rPr>
        <w:t>a</w:t>
      </w:r>
      <w:r w:rsidRPr="00004B74">
        <w:rPr>
          <w:rFonts w:ascii="Arial" w:eastAsia="Times New Roman" w:hAnsi="Arial" w:cs="Arial"/>
          <w:color w:val="000000"/>
        </w:rPr>
        <w:t>Mean</w:t>
      </w:r>
      <w:proofErr w:type="spellEnd"/>
      <w:r>
        <w:rPr>
          <w:rFonts w:ascii="Arial" w:eastAsia="Times New Roman" w:hAnsi="Arial" w:cs="Arial"/>
          <w:color w:val="000000"/>
        </w:rPr>
        <w:t xml:space="preserve"> detection efficiency </w:t>
      </w:r>
      <w:r>
        <w:rPr>
          <w:rFonts w:ascii="Arial" w:hAnsi="Arial" w:cs="Arial"/>
        </w:rPr>
        <w:t xml:space="preserve">with 95% confidence intervals, </w:t>
      </w:r>
      <w:r>
        <w:rPr>
          <w:rFonts w:ascii="Arial" w:hAnsi="Arial" w:cs="Arial"/>
          <w:i/>
        </w:rPr>
        <w:t>P</w:t>
      </w:r>
      <w:r>
        <w:rPr>
          <w:rFonts w:ascii="Arial" w:hAnsi="Arial" w:cs="Arial"/>
        </w:rPr>
        <w:t>-value (by Mann Whitney U test of difference in mean ranks of detection efficiencies between random sampling and the targeted sampling approach based on 100 simulations of each sampling approach), and the difference between median detection efficiencies between the targeted sampling approach and random sampling.</w:t>
      </w:r>
    </w:p>
    <w:p w:rsidR="00C05265" w:rsidRDefault="00C05265" w:rsidP="00C05265">
      <w:pPr>
        <w:rPr>
          <w:rFonts w:ascii="Arial" w:hAnsi="Arial" w:cs="Arial"/>
          <w:sz w:val="18"/>
          <w:szCs w:val="18"/>
        </w:rPr>
      </w:pPr>
    </w:p>
    <w:p w:rsidR="00C05265" w:rsidRDefault="00C05265" w:rsidP="00C05265">
      <w:pPr>
        <w:rPr>
          <w:rFonts w:ascii="Arial" w:hAnsi="Arial" w:cs="Arial"/>
          <w:sz w:val="18"/>
          <w:szCs w:val="18"/>
        </w:rPr>
      </w:pPr>
    </w:p>
    <w:p w:rsidR="00C05265" w:rsidRPr="00560B02" w:rsidRDefault="00C05265" w:rsidP="00C05265">
      <w:pPr>
        <w:rPr>
          <w:rFonts w:ascii="Arial" w:hAnsi="Arial" w:cs="Arial"/>
          <w:b/>
        </w:rPr>
      </w:pPr>
      <w:r>
        <w:rPr>
          <w:rFonts w:ascii="Arial" w:hAnsi="Arial" w:cs="Arial"/>
          <w:b/>
        </w:rPr>
        <w:t xml:space="preserve">Supplementary </w:t>
      </w:r>
      <w:r w:rsidRPr="00560B02">
        <w:rPr>
          <w:rFonts w:ascii="Arial" w:hAnsi="Arial" w:cs="Arial"/>
          <w:b/>
        </w:rPr>
        <w:t>References:</w:t>
      </w:r>
    </w:p>
    <w:p w:rsidR="00C05265" w:rsidRPr="003B01FE" w:rsidRDefault="00C05265" w:rsidP="00C05265">
      <w:pPr>
        <w:rPr>
          <w:rFonts w:ascii="Arial" w:hAnsi="Arial" w:cs="Arial"/>
          <w:sz w:val="18"/>
          <w:szCs w:val="18"/>
        </w:rPr>
      </w:pPr>
    </w:p>
    <w:p w:rsidR="00C060A8" w:rsidRPr="00C060A8" w:rsidRDefault="00C05265" w:rsidP="00C060A8">
      <w:pPr>
        <w:pStyle w:val="EndNoteBibliography"/>
        <w:rPr>
          <w:noProof/>
        </w:rPr>
      </w:pPr>
      <w:r w:rsidRPr="003B01FE">
        <w:rPr>
          <w:sz w:val="18"/>
          <w:szCs w:val="18"/>
        </w:rPr>
        <w:fldChar w:fldCharType="begin"/>
      </w:r>
      <w:r w:rsidRPr="003B01FE">
        <w:rPr>
          <w:sz w:val="18"/>
          <w:szCs w:val="18"/>
        </w:rPr>
        <w:instrText xml:space="preserve"> ADDIN EN.REFLIST </w:instrText>
      </w:r>
      <w:r w:rsidRPr="003B01FE">
        <w:rPr>
          <w:sz w:val="18"/>
          <w:szCs w:val="18"/>
        </w:rPr>
        <w:fldChar w:fldCharType="separate"/>
      </w:r>
      <w:r w:rsidR="00C060A8" w:rsidRPr="00C060A8">
        <w:rPr>
          <w:noProof/>
        </w:rPr>
        <w:t>1.</w:t>
      </w:r>
      <w:r w:rsidR="00C060A8" w:rsidRPr="00C060A8">
        <w:rPr>
          <w:noProof/>
        </w:rPr>
        <w:tab/>
        <w:t xml:space="preserve">Mortimer TD, Pathela P, Crawley A, Rakeman JL, Lin Y, Harris SR, et al. The distribution and spread of susceptible and resistant Neisseria gonorrhoeae across demographic groups in a major metropolitan center. medRxiv. 2020. doi: </w:t>
      </w:r>
      <w:r w:rsidR="00C060A8" w:rsidRPr="00F37D4B">
        <w:rPr>
          <w:noProof/>
        </w:rPr>
        <w:t>10.1101/2020.04.30.20086413</w:t>
      </w:r>
      <w:r w:rsidR="00C060A8" w:rsidRPr="00C060A8">
        <w:rPr>
          <w:noProof/>
        </w:rPr>
        <w:t>.</w:t>
      </w:r>
    </w:p>
    <w:p w:rsidR="00C060A8" w:rsidRPr="00C060A8" w:rsidRDefault="00C060A8" w:rsidP="00C060A8">
      <w:pPr>
        <w:pStyle w:val="EndNoteBibliography"/>
        <w:rPr>
          <w:noProof/>
        </w:rPr>
      </w:pPr>
      <w:r w:rsidRPr="00C060A8">
        <w:rPr>
          <w:noProof/>
        </w:rPr>
        <w:t>2.</w:t>
      </w:r>
      <w:r w:rsidRPr="00C060A8">
        <w:rPr>
          <w:noProof/>
        </w:rPr>
        <w:tab/>
        <w:t>Centers for Disease Control and Prevention. Sexually Transmitted Disease Surveillance 2011. Atlanta: U.S. Department of Health and Human Services, 2012.</w:t>
      </w:r>
    </w:p>
    <w:p w:rsidR="00C060A8" w:rsidRPr="00C060A8" w:rsidRDefault="00C060A8" w:rsidP="00C060A8">
      <w:pPr>
        <w:pStyle w:val="EndNoteBibliography"/>
        <w:rPr>
          <w:noProof/>
        </w:rPr>
      </w:pPr>
      <w:r w:rsidRPr="00C060A8">
        <w:rPr>
          <w:noProof/>
        </w:rPr>
        <w:t>3.</w:t>
      </w:r>
      <w:r w:rsidRPr="00C060A8">
        <w:rPr>
          <w:noProof/>
        </w:rPr>
        <w:tab/>
        <w:t>Centers for Disease Control and Prevention. Sexually Transmitted Disease Surveillance 2012. Atlanta: U.S. Department of Health and Human Services, 2013.</w:t>
      </w:r>
    </w:p>
    <w:p w:rsidR="00C060A8" w:rsidRPr="00C060A8" w:rsidRDefault="00C060A8" w:rsidP="00C060A8">
      <w:pPr>
        <w:pStyle w:val="EndNoteBibliography"/>
        <w:rPr>
          <w:noProof/>
        </w:rPr>
      </w:pPr>
      <w:r w:rsidRPr="00C060A8">
        <w:rPr>
          <w:noProof/>
        </w:rPr>
        <w:t>4.</w:t>
      </w:r>
      <w:r w:rsidRPr="00C060A8">
        <w:rPr>
          <w:noProof/>
        </w:rPr>
        <w:tab/>
        <w:t>Centers for Disease Control and Prevention. Sexually Transmitted Disease Surveillance 2013. Atlanta: U.S. Department of Health and Human Services, 2014.</w:t>
      </w:r>
    </w:p>
    <w:p w:rsidR="00C060A8" w:rsidRPr="00C060A8" w:rsidRDefault="00C060A8" w:rsidP="00C060A8">
      <w:pPr>
        <w:pStyle w:val="EndNoteBibliography"/>
        <w:rPr>
          <w:noProof/>
        </w:rPr>
      </w:pPr>
      <w:r w:rsidRPr="00C060A8">
        <w:rPr>
          <w:noProof/>
        </w:rPr>
        <w:t>5.</w:t>
      </w:r>
      <w:r w:rsidRPr="00C060A8">
        <w:rPr>
          <w:noProof/>
        </w:rPr>
        <w:tab/>
        <w:t>Centers for Disease Control and Prevention. Sexually Transmitted Disease Surveillance 2014. Atlanta: U.S. Department of Health and Human Services, 2015.</w:t>
      </w:r>
    </w:p>
    <w:p w:rsidR="00C060A8" w:rsidRPr="00C060A8" w:rsidRDefault="00C060A8" w:rsidP="00C060A8">
      <w:pPr>
        <w:pStyle w:val="EndNoteBibliography"/>
        <w:rPr>
          <w:noProof/>
        </w:rPr>
      </w:pPr>
      <w:r w:rsidRPr="00C060A8">
        <w:rPr>
          <w:noProof/>
        </w:rPr>
        <w:t>6.</w:t>
      </w:r>
      <w:r w:rsidRPr="00C060A8">
        <w:rPr>
          <w:noProof/>
        </w:rPr>
        <w:tab/>
        <w:t>Centers for Disease Control and Prevention. Sexually Transmitted Disease Surveillance 2015. Atlanta: U.S. Department of Health and Human Services, 2016.</w:t>
      </w:r>
    </w:p>
    <w:p w:rsidR="00C060A8" w:rsidRPr="00C060A8" w:rsidRDefault="00C060A8" w:rsidP="00C060A8">
      <w:pPr>
        <w:pStyle w:val="EndNoteBibliography"/>
        <w:rPr>
          <w:noProof/>
        </w:rPr>
      </w:pPr>
      <w:r w:rsidRPr="00C060A8">
        <w:rPr>
          <w:noProof/>
        </w:rPr>
        <w:t>7.</w:t>
      </w:r>
      <w:r w:rsidRPr="00C060A8">
        <w:rPr>
          <w:noProof/>
        </w:rPr>
        <w:tab/>
        <w:t>Williamson D, Chow EPF, Gorrie C, Seemann T, Ingle DJ, Higgins N, et al. Bridging of Neisseria Gonorrhoeae Across Diverse Sexual Networks in the HIV Pre-Exposure Prophylaxis (PrEP) Era: A Clinical and Molecular Epidemiological Study. Nature Communications. 2019;10(1):3988.</w:t>
      </w:r>
    </w:p>
    <w:p w:rsidR="00C060A8" w:rsidRPr="00C060A8" w:rsidRDefault="00C060A8" w:rsidP="00C060A8">
      <w:pPr>
        <w:pStyle w:val="EndNoteBibliography"/>
        <w:rPr>
          <w:noProof/>
        </w:rPr>
      </w:pPr>
      <w:r w:rsidRPr="00C060A8">
        <w:rPr>
          <w:noProof/>
        </w:rPr>
        <w:lastRenderedPageBreak/>
        <w:t>8.</w:t>
      </w:r>
      <w:r w:rsidRPr="00C060A8">
        <w:rPr>
          <w:noProof/>
        </w:rPr>
        <w:tab/>
        <w:t>Harris SR, Cole MJ, Spiteri G, Sanchez-Buso L, Golparian D, Jacobsson S, et al. Public health surveillance of multidrug-resistant clones of Neisseria gonorrhoeae in Europe: a genomic survey. Lancet Infect Dis. 2018;18(7):758-68. doi: 10.1016/S1473-3099(18)30225-1. PubMed PMID: 29776807; PubMed Central PMCID: PMCPMC6010626.</w:t>
      </w:r>
    </w:p>
    <w:p w:rsidR="00C060A8" w:rsidRPr="00C060A8" w:rsidRDefault="00C060A8" w:rsidP="00C060A8">
      <w:pPr>
        <w:pStyle w:val="EndNoteBibliography"/>
        <w:rPr>
          <w:noProof/>
        </w:rPr>
      </w:pPr>
      <w:r w:rsidRPr="00C060A8">
        <w:rPr>
          <w:noProof/>
        </w:rPr>
        <w:t>9.</w:t>
      </w:r>
      <w:r w:rsidRPr="00C060A8">
        <w:rPr>
          <w:noProof/>
        </w:rPr>
        <w:tab/>
        <w:t>European Centre for Disease Prevention and Control. Gonococcal antimicrobial susceptibility surveillance in Europe 2013. Stokholm: ECDC, 2015.</w:t>
      </w:r>
    </w:p>
    <w:p w:rsidR="006F2282" w:rsidRDefault="00C05265" w:rsidP="00C05265">
      <w:r w:rsidRPr="003B01FE">
        <w:rPr>
          <w:rFonts w:ascii="Arial" w:hAnsi="Arial" w:cs="Arial"/>
          <w:sz w:val="18"/>
          <w:szCs w:val="18"/>
        </w:rPr>
        <w:fldChar w:fldCharType="end"/>
      </w:r>
    </w:p>
    <w:sectPr w:rsidR="006F2282" w:rsidSect="00B215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C191A"/>
    <w:multiLevelType w:val="hybridMultilevel"/>
    <w:tmpl w:val="A30A3824"/>
    <w:lvl w:ilvl="0" w:tplc="7742C010">
      <w:start w:val="1"/>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1FB7D65"/>
    <w:multiLevelType w:val="hybridMultilevel"/>
    <w:tmpl w:val="D116C9BE"/>
    <w:lvl w:ilvl="0" w:tplc="CE4CB3A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C74DA8"/>
    <w:multiLevelType w:val="hybridMultilevel"/>
    <w:tmpl w:val="0778CA96"/>
    <w:lvl w:ilvl="0" w:tplc="5C3A8D30">
      <w:start w:val="3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PLoS&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2afz2az5xpa0ues2r7vv9w2ar0etwr22r5f&quot;&gt;ML-Converted&lt;record-ids&gt;&lt;item&gt;105&lt;/item&gt;&lt;item&gt;163&lt;/item&gt;&lt;item&gt;236&lt;/item&gt;&lt;item&gt;241&lt;/item&gt;&lt;item&gt;242&lt;/item&gt;&lt;item&gt;243&lt;/item&gt;&lt;item&gt;244&lt;/item&gt;&lt;item&gt;246&lt;/item&gt;&lt;item&gt;268&lt;/item&gt;&lt;/record-ids&gt;&lt;/item&gt;&lt;/Libraries&gt;"/>
  </w:docVars>
  <w:rsids>
    <w:rsidRoot w:val="00C05265"/>
    <w:rsid w:val="000B56C3"/>
    <w:rsid w:val="003A6592"/>
    <w:rsid w:val="00452402"/>
    <w:rsid w:val="006F2282"/>
    <w:rsid w:val="009F3CE3"/>
    <w:rsid w:val="00B21502"/>
    <w:rsid w:val="00BA37D9"/>
    <w:rsid w:val="00C05265"/>
    <w:rsid w:val="00C060A8"/>
    <w:rsid w:val="00D32355"/>
    <w:rsid w:val="00DE627D"/>
    <w:rsid w:val="00F37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437F9"/>
  <w15:chartTrackingRefBased/>
  <w15:docId w15:val="{113E00A4-1265-4343-8627-3D2DAE42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265"/>
  </w:style>
  <w:style w:type="paragraph" w:styleId="Heading1">
    <w:name w:val="heading 1"/>
    <w:basedOn w:val="Normal"/>
    <w:link w:val="Heading1Char"/>
    <w:uiPriority w:val="9"/>
    <w:qFormat/>
    <w:rsid w:val="00C05265"/>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265"/>
    <w:rPr>
      <w:rFonts w:ascii="Times New Roman" w:hAnsi="Times New Roman" w:cs="Times New Roman"/>
      <w:b/>
      <w:bCs/>
      <w:kern w:val="36"/>
      <w:sz w:val="48"/>
      <w:szCs w:val="48"/>
    </w:rPr>
  </w:style>
  <w:style w:type="paragraph" w:customStyle="1" w:styleId="p1">
    <w:name w:val="p1"/>
    <w:basedOn w:val="Normal"/>
    <w:rsid w:val="00C05265"/>
    <w:rPr>
      <w:rFonts w:ascii="Helvetica" w:hAnsi="Helvetica" w:cs="Times New Roman"/>
      <w:color w:val="000000"/>
      <w:sz w:val="18"/>
      <w:szCs w:val="18"/>
    </w:rPr>
  </w:style>
  <w:style w:type="character" w:customStyle="1" w:styleId="apple-converted-space">
    <w:name w:val="apple-converted-space"/>
    <w:basedOn w:val="DefaultParagraphFont"/>
    <w:rsid w:val="00C05265"/>
  </w:style>
  <w:style w:type="character" w:customStyle="1" w:styleId="s1">
    <w:name w:val="s1"/>
    <w:basedOn w:val="DefaultParagraphFont"/>
    <w:rsid w:val="00C05265"/>
    <w:rPr>
      <w:color w:val="000000"/>
    </w:rPr>
  </w:style>
  <w:style w:type="character" w:customStyle="1" w:styleId="apple-tab-span">
    <w:name w:val="apple-tab-span"/>
    <w:basedOn w:val="DefaultParagraphFont"/>
    <w:rsid w:val="00C05265"/>
  </w:style>
  <w:style w:type="character" w:customStyle="1" w:styleId="s2">
    <w:name w:val="s2"/>
    <w:basedOn w:val="DefaultParagraphFont"/>
    <w:rsid w:val="00C05265"/>
  </w:style>
  <w:style w:type="character" w:styleId="Emphasis">
    <w:name w:val="Emphasis"/>
    <w:basedOn w:val="DefaultParagraphFont"/>
    <w:uiPriority w:val="20"/>
    <w:qFormat/>
    <w:rsid w:val="00C05265"/>
    <w:rPr>
      <w:i/>
      <w:iCs/>
    </w:rPr>
  </w:style>
  <w:style w:type="character" w:styleId="Hyperlink">
    <w:name w:val="Hyperlink"/>
    <w:basedOn w:val="DefaultParagraphFont"/>
    <w:uiPriority w:val="99"/>
    <w:unhideWhenUsed/>
    <w:rsid w:val="00C05265"/>
    <w:rPr>
      <w:color w:val="0000FF"/>
      <w:u w:val="single"/>
    </w:rPr>
  </w:style>
  <w:style w:type="paragraph" w:customStyle="1" w:styleId="EndNoteBibliographyTitle">
    <w:name w:val="EndNote Bibliography Title"/>
    <w:basedOn w:val="Normal"/>
    <w:rsid w:val="00C05265"/>
    <w:pPr>
      <w:jc w:val="center"/>
    </w:pPr>
    <w:rPr>
      <w:rFonts w:ascii="Arial" w:hAnsi="Arial" w:cs="Arial"/>
    </w:rPr>
  </w:style>
  <w:style w:type="paragraph" w:customStyle="1" w:styleId="EndNoteBibliography">
    <w:name w:val="EndNote Bibliography"/>
    <w:basedOn w:val="Normal"/>
    <w:rsid w:val="00C05265"/>
    <w:rPr>
      <w:rFonts w:ascii="Arial" w:hAnsi="Arial" w:cs="Arial"/>
    </w:rPr>
  </w:style>
  <w:style w:type="table" w:styleId="TableGrid">
    <w:name w:val="Table Grid"/>
    <w:basedOn w:val="TableNormal"/>
    <w:uiPriority w:val="39"/>
    <w:rsid w:val="00C05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05265"/>
    <w:rPr>
      <w:b/>
      <w:bCs/>
    </w:rPr>
  </w:style>
  <w:style w:type="character" w:customStyle="1" w:styleId="feature">
    <w:name w:val="feature"/>
    <w:basedOn w:val="DefaultParagraphFont"/>
    <w:rsid w:val="00C05265"/>
  </w:style>
  <w:style w:type="paragraph" w:styleId="ListParagraph">
    <w:name w:val="List Paragraph"/>
    <w:basedOn w:val="Normal"/>
    <w:uiPriority w:val="34"/>
    <w:qFormat/>
    <w:rsid w:val="00C05265"/>
    <w:pPr>
      <w:ind w:left="720"/>
      <w:contextualSpacing/>
    </w:pPr>
  </w:style>
  <w:style w:type="paragraph" w:styleId="BalloonText">
    <w:name w:val="Balloon Text"/>
    <w:basedOn w:val="Normal"/>
    <w:link w:val="BalloonTextChar"/>
    <w:uiPriority w:val="99"/>
    <w:semiHidden/>
    <w:unhideWhenUsed/>
    <w:rsid w:val="00C0526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05265"/>
    <w:rPr>
      <w:rFonts w:ascii="Times New Roman" w:hAnsi="Times New Roman" w:cs="Times New Roman"/>
      <w:sz w:val="18"/>
      <w:szCs w:val="18"/>
    </w:rPr>
  </w:style>
  <w:style w:type="character" w:customStyle="1" w:styleId="UnresolvedMention1">
    <w:name w:val="Unresolved Mention1"/>
    <w:basedOn w:val="DefaultParagraphFont"/>
    <w:uiPriority w:val="99"/>
    <w:rsid w:val="00C05265"/>
    <w:rPr>
      <w:color w:val="605E5C"/>
      <w:shd w:val="clear" w:color="auto" w:fill="E1DFDD"/>
    </w:rPr>
  </w:style>
  <w:style w:type="character" w:styleId="CommentReference">
    <w:name w:val="annotation reference"/>
    <w:basedOn w:val="DefaultParagraphFont"/>
    <w:uiPriority w:val="99"/>
    <w:semiHidden/>
    <w:unhideWhenUsed/>
    <w:rsid w:val="00C05265"/>
    <w:rPr>
      <w:sz w:val="16"/>
      <w:szCs w:val="16"/>
    </w:rPr>
  </w:style>
  <w:style w:type="paragraph" w:styleId="CommentText">
    <w:name w:val="annotation text"/>
    <w:basedOn w:val="Normal"/>
    <w:link w:val="CommentTextChar"/>
    <w:uiPriority w:val="99"/>
    <w:semiHidden/>
    <w:unhideWhenUsed/>
    <w:rsid w:val="00C05265"/>
    <w:rPr>
      <w:sz w:val="20"/>
      <w:szCs w:val="20"/>
    </w:rPr>
  </w:style>
  <w:style w:type="character" w:customStyle="1" w:styleId="CommentTextChar">
    <w:name w:val="Comment Text Char"/>
    <w:basedOn w:val="DefaultParagraphFont"/>
    <w:link w:val="CommentText"/>
    <w:uiPriority w:val="99"/>
    <w:semiHidden/>
    <w:rsid w:val="00C05265"/>
    <w:rPr>
      <w:sz w:val="20"/>
      <w:szCs w:val="20"/>
    </w:rPr>
  </w:style>
  <w:style w:type="paragraph" w:styleId="CommentSubject">
    <w:name w:val="annotation subject"/>
    <w:basedOn w:val="CommentText"/>
    <w:next w:val="CommentText"/>
    <w:link w:val="CommentSubjectChar"/>
    <w:uiPriority w:val="99"/>
    <w:semiHidden/>
    <w:unhideWhenUsed/>
    <w:rsid w:val="00C05265"/>
    <w:rPr>
      <w:b/>
      <w:bCs/>
    </w:rPr>
  </w:style>
  <w:style w:type="character" w:customStyle="1" w:styleId="CommentSubjectChar">
    <w:name w:val="Comment Subject Char"/>
    <w:basedOn w:val="CommentTextChar"/>
    <w:link w:val="CommentSubject"/>
    <w:uiPriority w:val="99"/>
    <w:semiHidden/>
    <w:rsid w:val="00C05265"/>
    <w:rPr>
      <w:b/>
      <w:bCs/>
      <w:sz w:val="20"/>
      <w:szCs w:val="20"/>
    </w:rPr>
  </w:style>
  <w:style w:type="character" w:styleId="PlaceholderText">
    <w:name w:val="Placeholder Text"/>
    <w:basedOn w:val="DefaultParagraphFont"/>
    <w:uiPriority w:val="99"/>
    <w:semiHidden/>
    <w:rsid w:val="00C05265"/>
    <w:rPr>
      <w:color w:val="808080"/>
    </w:rPr>
  </w:style>
  <w:style w:type="paragraph" w:styleId="Revision">
    <w:name w:val="Revision"/>
    <w:hidden/>
    <w:uiPriority w:val="99"/>
    <w:semiHidden/>
    <w:rsid w:val="00C05265"/>
  </w:style>
  <w:style w:type="character" w:customStyle="1" w:styleId="UnresolvedMention2">
    <w:name w:val="Unresolved Mention2"/>
    <w:basedOn w:val="DefaultParagraphFont"/>
    <w:uiPriority w:val="99"/>
    <w:rsid w:val="00C05265"/>
    <w:rPr>
      <w:color w:val="605E5C"/>
      <w:shd w:val="clear" w:color="auto" w:fill="E1DFDD"/>
    </w:rPr>
  </w:style>
  <w:style w:type="character" w:styleId="FollowedHyperlink">
    <w:name w:val="FollowedHyperlink"/>
    <w:basedOn w:val="DefaultParagraphFont"/>
    <w:uiPriority w:val="99"/>
    <w:semiHidden/>
    <w:unhideWhenUsed/>
    <w:rsid w:val="00C05265"/>
    <w:rPr>
      <w:color w:val="954F72" w:themeColor="followedHyperlink"/>
      <w:u w:val="single"/>
    </w:rPr>
  </w:style>
  <w:style w:type="character" w:customStyle="1" w:styleId="UnresolvedMention3">
    <w:name w:val="Unresolved Mention3"/>
    <w:basedOn w:val="DefaultParagraphFont"/>
    <w:uiPriority w:val="99"/>
    <w:rsid w:val="00C05265"/>
    <w:rPr>
      <w:color w:val="605E5C"/>
      <w:shd w:val="clear" w:color="auto" w:fill="E1DFDD"/>
    </w:rPr>
  </w:style>
  <w:style w:type="character" w:customStyle="1" w:styleId="nlm-institution">
    <w:name w:val="nlm-institution"/>
    <w:basedOn w:val="DefaultParagraphFont"/>
    <w:rsid w:val="00C05265"/>
  </w:style>
  <w:style w:type="character" w:styleId="LineNumber">
    <w:name w:val="line number"/>
    <w:basedOn w:val="DefaultParagraphFont"/>
    <w:uiPriority w:val="99"/>
    <w:semiHidden/>
    <w:unhideWhenUsed/>
    <w:rsid w:val="00C05265"/>
  </w:style>
  <w:style w:type="character" w:styleId="UnresolvedMention">
    <w:name w:val="Unresolved Mention"/>
    <w:basedOn w:val="DefaultParagraphFont"/>
    <w:uiPriority w:val="99"/>
    <w:semiHidden/>
    <w:unhideWhenUsed/>
    <w:rsid w:val="00C06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2699</Words>
  <Characters>15387</Characters>
  <Application>Microsoft Office Word</Application>
  <DocSecurity>0</DocSecurity>
  <Lines>128</Lines>
  <Paragraphs>36</Paragraphs>
  <ScaleCrop>false</ScaleCrop>
  <Company/>
  <LinksUpToDate>false</LinksUpToDate>
  <CharactersWithSpaces>18050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Allison Lee</dc:creator>
  <cp:keywords/>
  <dc:description/>
  <cp:lastModifiedBy>James Gilbert</cp:lastModifiedBy>
  <cp:revision>5</cp:revision>
  <dcterms:created xsi:type="dcterms:W3CDTF">2020-05-12T20:47:00Z</dcterms:created>
  <dcterms:modified xsi:type="dcterms:W3CDTF">2020-05-27T15:35:00Z</dcterms:modified>
</cp:coreProperties>
</file>