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814E2" w14:textId="77777777" w:rsidR="008A5927" w:rsidRPr="008A5927" w:rsidRDefault="008A5927" w:rsidP="008A5927">
      <w:pPr>
        <w:widowControl/>
        <w:autoSpaceDE/>
        <w:autoSpaceDN/>
        <w:spacing w:line="480" w:lineRule="auto"/>
        <w:contextualSpacing/>
        <w:jc w:val="both"/>
        <w:rPr>
          <w:rFonts w:eastAsiaTheme="minorEastAsia"/>
        </w:rPr>
      </w:pPr>
      <w:r w:rsidRPr="008A5927">
        <w:rPr>
          <w:rFonts w:eastAsiaTheme="minorEastAsia"/>
          <w:b/>
        </w:rPr>
        <w:t xml:space="preserve">Table 1: </w:t>
      </w:r>
      <w:r w:rsidRPr="008A5927">
        <w:rPr>
          <w:rFonts w:eastAsiaTheme="minorEastAsia"/>
        </w:rPr>
        <w:t>The modified SHIRPA primary screen in HTT</w:t>
      </w:r>
      <w:r w:rsidRPr="008A5927">
        <w:rPr>
          <w:rFonts w:eastAsiaTheme="minorEastAsia"/>
          <w:vertAlign w:val="subscript"/>
        </w:rPr>
        <w:t>SA</w:t>
      </w:r>
      <w:r w:rsidRPr="008A5927">
        <w:rPr>
          <w:rFonts w:eastAsiaTheme="minorEastAsia"/>
        </w:rPr>
        <w:t xml:space="preserve"> mutant and controls (</w:t>
      </w:r>
      <w:r w:rsidR="002B1DCD">
        <w:rPr>
          <w:rFonts w:eastAsiaTheme="minorEastAsia"/>
        </w:rPr>
        <w:t>HTT</w:t>
      </w:r>
      <w:r w:rsidRPr="002B1DCD">
        <w:rPr>
          <w:rFonts w:eastAsiaTheme="minorEastAsia"/>
          <w:vertAlign w:val="subscript"/>
        </w:rPr>
        <w:t>WT</w:t>
      </w:r>
      <w:r w:rsidRPr="008A5927">
        <w:rPr>
          <w:rFonts w:eastAsiaTheme="minorEastAsia"/>
        </w:rPr>
        <w:t>)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8A5927" w:rsidRPr="008A5927" w14:paraId="6E0EB0DF" w14:textId="77777777" w:rsidTr="00FA78E8">
        <w:trPr>
          <w:trHeight w:val="299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55EAC9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b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b/>
                <w:sz w:val="18"/>
                <w:szCs w:val="18"/>
                <w:lang w:eastAsia="fr-FR"/>
              </w:rPr>
              <w:t>Tests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1CDBD7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b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b/>
                <w:sz w:val="18"/>
                <w:szCs w:val="18"/>
                <w:lang w:eastAsia="fr-FR"/>
              </w:rPr>
              <w:t>WT (n=11)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2A9123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b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b/>
                <w:sz w:val="18"/>
                <w:szCs w:val="18"/>
                <w:lang w:eastAsia="fr-FR"/>
              </w:rPr>
              <w:t>HTT</w:t>
            </w:r>
            <w:r w:rsidRPr="008A5927">
              <w:rPr>
                <w:rFonts w:eastAsia="Times New Roman"/>
                <w:b/>
                <w:sz w:val="18"/>
                <w:szCs w:val="18"/>
                <w:vertAlign w:val="subscript"/>
                <w:lang w:eastAsia="fr-FR"/>
              </w:rPr>
              <w:t>SA</w:t>
            </w:r>
            <w:r w:rsidRPr="008A5927">
              <w:rPr>
                <w:rFonts w:eastAsia="Times New Roman"/>
                <w:b/>
                <w:sz w:val="18"/>
                <w:szCs w:val="18"/>
                <w:lang w:eastAsia="fr-FR"/>
              </w:rPr>
              <w:t xml:space="preserve"> (n=12)</w:t>
            </w:r>
          </w:p>
        </w:tc>
      </w:tr>
      <w:tr w:rsidR="008A5927" w:rsidRPr="008A5927" w14:paraId="6DFFEAF2" w14:textId="77777777" w:rsidTr="00FA78E8">
        <w:trPr>
          <w:trHeight w:val="5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44DF4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eastAsia="fr-FR"/>
              </w:rPr>
            </w:pPr>
          </w:p>
          <w:p w14:paraId="6E4F55B1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b/>
                <w:color w:val="000000"/>
                <w:sz w:val="18"/>
                <w:szCs w:val="18"/>
                <w:lang w:eastAsia="fr-FR"/>
              </w:rPr>
              <w:t xml:space="preserve">In the viewing Jar </w:t>
            </w:r>
          </w:p>
          <w:p w14:paraId="74974F26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b/>
                <w:color w:val="000000"/>
                <w:sz w:val="18"/>
                <w:szCs w:val="18"/>
                <w:lang w:eastAsia="fr-FR"/>
              </w:rPr>
              <w:t>(section1)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C45BB7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FF5F82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</w:tr>
      <w:tr w:rsidR="008A5927" w:rsidRPr="008A5927" w14:paraId="63A36058" w14:textId="77777777" w:rsidTr="00FA78E8">
        <w:trPr>
          <w:trHeight w:val="28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E53543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Coat color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8FBD2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Normal: 11 (100%)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16EC4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Normal: 12 (100%)</w:t>
            </w:r>
          </w:p>
        </w:tc>
      </w:tr>
      <w:tr w:rsidR="008A5927" w:rsidRPr="008A5927" w14:paraId="1C1104AF" w14:textId="77777777" w:rsidTr="00FA78E8">
        <w:trPr>
          <w:trHeight w:val="39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3F5A6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Hair length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E3A770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Normal: 11 (100%)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9B4E1F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Normal: 12 (100%)</w:t>
            </w:r>
          </w:p>
        </w:tc>
      </w:tr>
      <w:tr w:rsidR="008A5927" w:rsidRPr="008A5927" w14:paraId="679E96A4" w14:textId="77777777" w:rsidTr="00FA78E8">
        <w:trPr>
          <w:trHeight w:val="3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D6625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Respiration rate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47899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Normal: 11 (100%)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379A5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Normal: 12 (100%)</w:t>
            </w:r>
          </w:p>
        </w:tc>
      </w:tr>
      <w:tr w:rsidR="008A5927" w:rsidRPr="008A5927" w14:paraId="0906153F" w14:textId="77777777" w:rsidTr="00FA78E8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5FA67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Tremor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41FAD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None: 11 (100%)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01D05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None: 12 (100%)</w:t>
            </w:r>
          </w:p>
        </w:tc>
      </w:tr>
      <w:tr w:rsidR="008A5927" w:rsidRPr="008A5927" w14:paraId="49A3D8C4" w14:textId="77777777" w:rsidTr="00FA78E8">
        <w:trPr>
          <w:trHeight w:val="40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9CFDA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Body position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7C059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Sitting or standing: </w:t>
            </w:r>
          </w:p>
          <w:p w14:paraId="707B1495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11 (100%)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19AE1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Sitting or standing: </w:t>
            </w:r>
          </w:p>
          <w:p w14:paraId="502F823A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12 (100%)</w:t>
            </w:r>
          </w:p>
        </w:tc>
      </w:tr>
      <w:tr w:rsidR="008A5927" w:rsidRPr="008A5927" w14:paraId="4E567BEE" w14:textId="77777777" w:rsidTr="00FA78E8">
        <w:trPr>
          <w:trHeight w:val="6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BFAE0C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Spontaneous activity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4C9D8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Vigorous scratch, groom, </w:t>
            </w:r>
          </w:p>
          <w:p w14:paraId="5A4021E2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moderate movement: 11 (100%)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0C0B4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Vigorous scratch, groom, </w:t>
            </w:r>
          </w:p>
          <w:p w14:paraId="3FCD9EEB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moderate movement: 12 (100%)</w:t>
            </w:r>
          </w:p>
        </w:tc>
      </w:tr>
      <w:tr w:rsidR="008A5927" w:rsidRPr="008A5927" w14:paraId="12375C09" w14:textId="77777777" w:rsidTr="00FA78E8">
        <w:trPr>
          <w:trHeight w:val="39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DD3C24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Defecation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91362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None: 11 100%)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97C6F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None: 10 (83%)</w:t>
            </w:r>
          </w:p>
        </w:tc>
      </w:tr>
      <w:tr w:rsidR="008A5927" w:rsidRPr="008A5927" w14:paraId="21A3DAA7" w14:textId="77777777" w:rsidTr="00FA78E8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2711A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9D640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Done: 0 (0%)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D2CFE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Done: 2 (17%)</w:t>
            </w:r>
          </w:p>
        </w:tc>
      </w:tr>
      <w:tr w:rsidR="008A5927" w:rsidRPr="008A5927" w14:paraId="1CB81FEB" w14:textId="77777777" w:rsidTr="00FA78E8">
        <w:trPr>
          <w:trHeight w:val="380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607EBFF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Urination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8F55960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None: 11 (100%)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7727325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None: 10 (83%)</w:t>
            </w:r>
          </w:p>
        </w:tc>
      </w:tr>
      <w:tr w:rsidR="008A5927" w:rsidRPr="008A5927" w14:paraId="6B68B419" w14:textId="77777777" w:rsidTr="00FA78E8">
        <w:trPr>
          <w:trHeight w:val="386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EAD4D2A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9763972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Done: 0 (0%)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786A78E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Done: 2 (17%)</w:t>
            </w:r>
          </w:p>
          <w:p w14:paraId="53D69D98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A5927" w:rsidRPr="008A5927" w14:paraId="16C3E964" w14:textId="77777777" w:rsidTr="00FA78E8">
        <w:trPr>
          <w:trHeight w:val="74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D201CB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9B9300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634110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A5927" w:rsidRPr="008A5927" w14:paraId="296D9778" w14:textId="77777777" w:rsidTr="00FA78E8">
        <w:trPr>
          <w:trHeight w:val="700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DD6E5A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b/>
                <w:color w:val="000000"/>
                <w:sz w:val="18"/>
                <w:szCs w:val="18"/>
                <w:lang w:eastAsia="fr-FR"/>
              </w:rPr>
              <w:t xml:space="preserve">In the Arena </w:t>
            </w:r>
          </w:p>
          <w:p w14:paraId="6DDF6868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b/>
                <w:color w:val="000000"/>
                <w:sz w:val="18"/>
                <w:szCs w:val="18"/>
                <w:lang w:eastAsia="fr-FR"/>
              </w:rPr>
              <w:t>(section 2)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54569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3488B6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8A5927" w:rsidRPr="008A5927" w14:paraId="5840663F" w14:textId="77777777" w:rsidTr="00FA78E8">
        <w:trPr>
          <w:trHeight w:val="47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8990E" w14:textId="77777777" w:rsidR="008A5927" w:rsidRPr="008A5927" w:rsidRDefault="008A5927" w:rsidP="002B1DCD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Elapsed time before the mouse starts to move (s)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F48C59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Less than 3s: 11 (100%)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8F94A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Less than 3s: 12 (100%)</w:t>
            </w:r>
          </w:p>
        </w:tc>
      </w:tr>
      <w:tr w:rsidR="008A5927" w:rsidRPr="008A5927" w14:paraId="3F774823" w14:textId="77777777" w:rsidTr="00FA78E8">
        <w:trPr>
          <w:trHeight w:val="8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F5AF9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Transfer arousal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71E55D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Brief freeze (few sec), then </w:t>
            </w:r>
          </w:p>
          <w:p w14:paraId="7978F1A1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active movement: 11 (100%)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AAD51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Brief freeze (few sec), then </w:t>
            </w:r>
          </w:p>
          <w:p w14:paraId="7337D1C4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active movement: 11 (100%)</w:t>
            </w:r>
          </w:p>
        </w:tc>
      </w:tr>
      <w:tr w:rsidR="008A5927" w:rsidRPr="008A5927" w14:paraId="406838BF" w14:textId="77777777" w:rsidTr="00FA78E8">
        <w:trPr>
          <w:trHeight w:val="70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72AF9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Locomotor activity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87E81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Average number of squares</w:t>
            </w:r>
          </w:p>
          <w:p w14:paraId="4179F1DB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entered over 1 min exploration: </w:t>
            </w:r>
          </w:p>
          <w:p w14:paraId="7E4033F9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18.64 ± 2.402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6DA5C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Average number of squares </w:t>
            </w:r>
          </w:p>
          <w:p w14:paraId="07C3BB7D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entered over 1 min exploration: </w:t>
            </w:r>
          </w:p>
          <w:p w14:paraId="7AFC697F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21.50 ± 2.583</w:t>
            </w:r>
          </w:p>
        </w:tc>
      </w:tr>
      <w:tr w:rsidR="008A5927" w:rsidRPr="008A5927" w14:paraId="34F2B5D4" w14:textId="77777777" w:rsidTr="00FA78E8">
        <w:trPr>
          <w:trHeight w:val="50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5D8B7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Palpebral Closure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7E2CF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Eyes wide open: 11 (100%)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7502A1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Eyes wide open: 12 (100%)</w:t>
            </w:r>
          </w:p>
        </w:tc>
      </w:tr>
      <w:tr w:rsidR="008A5927" w:rsidRPr="008A5927" w14:paraId="1A1826A9" w14:textId="77777777" w:rsidTr="00FA78E8">
        <w:trPr>
          <w:trHeight w:val="44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64999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Piloerection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26CA3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None: 11 (100%)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EA54C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None: 12 (100%)</w:t>
            </w:r>
          </w:p>
        </w:tc>
      </w:tr>
      <w:tr w:rsidR="008A5927" w:rsidRPr="008A5927" w14:paraId="474B0135" w14:textId="77777777" w:rsidTr="00FA78E8">
        <w:trPr>
          <w:trHeight w:val="47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FD0E7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Gait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DE78A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Normal: 11 (100%)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866C3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Normal: 12 (100%)</w:t>
            </w:r>
          </w:p>
        </w:tc>
      </w:tr>
      <w:tr w:rsidR="008A5927" w:rsidRPr="008A5927" w14:paraId="61115884" w14:textId="77777777" w:rsidTr="00FA78E8">
        <w:trPr>
          <w:trHeight w:val="7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A3B34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Startle Response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DF16A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Preyer</w:t>
            </w:r>
            <w:proofErr w:type="spellEnd"/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reflex (backwards </w:t>
            </w:r>
          </w:p>
          <w:p w14:paraId="1A6339D7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flick of pinnae): 11 (100%)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EA7C6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Preyer</w:t>
            </w:r>
            <w:proofErr w:type="spellEnd"/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reflex (backwards </w:t>
            </w:r>
          </w:p>
          <w:p w14:paraId="26673963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flick of pinnae): 12 (100%)</w:t>
            </w:r>
          </w:p>
        </w:tc>
      </w:tr>
      <w:tr w:rsidR="008A5927" w:rsidRPr="008A5927" w14:paraId="67BDC112" w14:textId="77777777" w:rsidTr="00FA78E8">
        <w:trPr>
          <w:trHeight w:val="57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7D99B7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Pelvic Elevation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7EF28B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Normal (3mm elevation): </w:t>
            </w:r>
          </w:p>
          <w:p w14:paraId="732BC271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11 (100%)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F644E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Normal (3mm elevation): </w:t>
            </w:r>
          </w:p>
          <w:p w14:paraId="5F47FCE5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12 (100%)</w:t>
            </w:r>
          </w:p>
        </w:tc>
      </w:tr>
      <w:tr w:rsidR="008A5927" w:rsidRPr="008A5927" w14:paraId="59614CED" w14:textId="77777777" w:rsidTr="00FA78E8">
        <w:trPr>
          <w:trHeight w:val="70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4AE3F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Tail Elevation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D9781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Horizontally extended: </w:t>
            </w:r>
          </w:p>
          <w:p w14:paraId="096A0A01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11 (100%)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E8F8C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Horizontally extended: </w:t>
            </w:r>
          </w:p>
          <w:p w14:paraId="7DA5B6C3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12 (100%)</w:t>
            </w:r>
          </w:p>
        </w:tc>
      </w:tr>
      <w:tr w:rsidR="008A5927" w:rsidRPr="008A5927" w14:paraId="11D32379" w14:textId="77777777" w:rsidTr="00FA78E8">
        <w:trPr>
          <w:trHeight w:val="71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D10422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Touch Escape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82C45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Mild (escape response </w:t>
            </w:r>
          </w:p>
          <w:p w14:paraId="25E73B72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to firm stroke):11 (100%)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E038DD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Mild (escape response </w:t>
            </w:r>
          </w:p>
          <w:p w14:paraId="5EF255D1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to firm stroke): 12 (100%)</w:t>
            </w:r>
          </w:p>
        </w:tc>
      </w:tr>
      <w:tr w:rsidR="008A5927" w:rsidRPr="008A5927" w14:paraId="4AA37F85" w14:textId="77777777" w:rsidTr="00FA78E8">
        <w:trPr>
          <w:trHeight w:val="57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485B0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Tail morphology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899BA4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Normal: 11 (100%)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488DE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Normal: 12 (100%)</w:t>
            </w:r>
          </w:p>
        </w:tc>
      </w:tr>
      <w:tr w:rsidR="008A5927" w:rsidRPr="008A5927" w14:paraId="38A3286F" w14:textId="77777777" w:rsidTr="00FA78E8">
        <w:trPr>
          <w:trHeight w:val="37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FE71B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Convulsions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1F62F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Phenotype: 0 (0%)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E6130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Phenotype: 0 (0%)</w:t>
            </w:r>
          </w:p>
        </w:tc>
      </w:tr>
    </w:tbl>
    <w:p w14:paraId="6652F46D" w14:textId="77777777" w:rsidR="008A5927" w:rsidRDefault="008A5927" w:rsidP="008A5927">
      <w:pPr>
        <w:widowControl/>
        <w:autoSpaceDE/>
        <w:autoSpaceDN/>
        <w:jc w:val="both"/>
        <w:rPr>
          <w:rFonts w:eastAsiaTheme="minorEastAsia"/>
          <w:b/>
          <w:lang w:eastAsia="ja-JP"/>
        </w:rPr>
      </w:pPr>
    </w:p>
    <w:p w14:paraId="1777EC17" w14:textId="77777777" w:rsidR="008A5927" w:rsidRDefault="008A5927">
      <w:pPr>
        <w:rPr>
          <w:rFonts w:eastAsiaTheme="minorEastAsia"/>
          <w:b/>
          <w:lang w:eastAsia="ja-JP"/>
        </w:rPr>
      </w:pPr>
      <w:r>
        <w:rPr>
          <w:rFonts w:eastAsiaTheme="minorEastAsia"/>
          <w:b/>
          <w:lang w:eastAsia="ja-JP"/>
        </w:rPr>
        <w:br w:type="page"/>
      </w:r>
    </w:p>
    <w:p w14:paraId="6EA8F6CF" w14:textId="77777777" w:rsidR="008A5927" w:rsidRPr="008A5927" w:rsidRDefault="008A5927" w:rsidP="008A5927">
      <w:pPr>
        <w:widowControl/>
        <w:autoSpaceDE/>
        <w:autoSpaceDN/>
        <w:jc w:val="both"/>
        <w:rPr>
          <w:rFonts w:eastAsiaTheme="minorEastAsia"/>
          <w:b/>
          <w:lang w:eastAsia="ja-JP"/>
        </w:rPr>
      </w:pPr>
    </w:p>
    <w:tbl>
      <w:tblPr>
        <w:tblW w:w="9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3386"/>
        <w:gridCol w:w="3103"/>
      </w:tblGrid>
      <w:tr w:rsidR="008A5927" w:rsidRPr="008A5927" w14:paraId="24A9C3B2" w14:textId="77777777" w:rsidTr="00FA78E8">
        <w:trPr>
          <w:trHeight w:val="393"/>
        </w:trPr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1155D6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b/>
                <w:color w:val="000000"/>
                <w:sz w:val="18"/>
                <w:szCs w:val="18"/>
                <w:lang w:eastAsia="fr-FR"/>
              </w:rPr>
              <w:t>Tests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16EFA6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b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b/>
                <w:sz w:val="18"/>
                <w:szCs w:val="18"/>
                <w:lang w:eastAsia="fr-FR"/>
              </w:rPr>
              <w:t>WT (n=11)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F48547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b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b/>
                <w:sz w:val="18"/>
                <w:szCs w:val="18"/>
                <w:lang w:eastAsia="fr-FR"/>
              </w:rPr>
              <w:t>HTT</w:t>
            </w:r>
            <w:r w:rsidRPr="008A5927">
              <w:rPr>
                <w:rFonts w:eastAsia="Times New Roman"/>
                <w:b/>
                <w:sz w:val="18"/>
                <w:szCs w:val="18"/>
                <w:vertAlign w:val="subscript"/>
                <w:lang w:eastAsia="fr-FR"/>
              </w:rPr>
              <w:t>SA</w:t>
            </w:r>
            <w:r w:rsidRPr="008A5927">
              <w:rPr>
                <w:rFonts w:eastAsia="Times New Roman"/>
                <w:b/>
                <w:sz w:val="18"/>
                <w:szCs w:val="18"/>
                <w:lang w:eastAsia="fr-FR"/>
              </w:rPr>
              <w:t xml:space="preserve"> (n=12)</w:t>
            </w:r>
          </w:p>
        </w:tc>
      </w:tr>
      <w:tr w:rsidR="008A5927" w:rsidRPr="008A5927" w14:paraId="4C1ED062" w14:textId="77777777" w:rsidTr="00FA78E8">
        <w:trPr>
          <w:trHeight w:val="587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54168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b/>
                <w:color w:val="000000"/>
                <w:sz w:val="18"/>
                <w:szCs w:val="18"/>
                <w:lang w:eastAsia="fr-FR"/>
              </w:rPr>
              <w:t xml:space="preserve">On or Above the arena </w:t>
            </w:r>
          </w:p>
          <w:p w14:paraId="6D6B0008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b/>
                <w:color w:val="000000"/>
                <w:sz w:val="18"/>
                <w:szCs w:val="18"/>
                <w:lang w:eastAsia="fr-FR"/>
              </w:rPr>
              <w:t>(section 3)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ED1729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E5B3B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8A5927" w:rsidRPr="008A5927" w14:paraId="0C5D82B9" w14:textId="77777777" w:rsidTr="00FA78E8">
        <w:trPr>
          <w:trHeight w:val="33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D1372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Wire manoeuver </w:t>
            </w:r>
          </w:p>
          <w:p w14:paraId="3D4FE012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(Horizontal bar)</w:t>
            </w:r>
          </w:p>
          <w:p w14:paraId="3C53DC58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8F295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sz w:val="18"/>
                <w:szCs w:val="18"/>
                <w:lang w:eastAsia="fr-FR"/>
              </w:rPr>
              <w:t xml:space="preserve">Active grip </w:t>
            </w:r>
          </w:p>
          <w:p w14:paraId="3BBF3D6F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sz w:val="18"/>
                <w:szCs w:val="18"/>
                <w:lang w:eastAsia="fr-FR"/>
              </w:rPr>
              <w:t>with hindlegs (5sec): 4 (36%)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4962E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sz w:val="18"/>
                <w:szCs w:val="18"/>
                <w:lang w:eastAsia="fr-FR"/>
              </w:rPr>
              <w:t xml:space="preserve">Active grip </w:t>
            </w:r>
          </w:p>
          <w:p w14:paraId="6F2227CB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sz w:val="18"/>
                <w:szCs w:val="18"/>
                <w:lang w:eastAsia="fr-FR"/>
              </w:rPr>
              <w:t>with hindlegs (5sec): 8 (67%)</w:t>
            </w:r>
          </w:p>
        </w:tc>
      </w:tr>
      <w:tr w:rsidR="008A5927" w:rsidRPr="008A5927" w14:paraId="336CC22B" w14:textId="77777777" w:rsidTr="00FA78E8">
        <w:trPr>
          <w:trHeight w:val="50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C9CF0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DAA0F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</w:p>
          <w:p w14:paraId="7401D97D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sz w:val="18"/>
                <w:szCs w:val="18"/>
                <w:lang w:eastAsia="fr-FR"/>
              </w:rPr>
              <w:t xml:space="preserve">Difficulty to grasp </w:t>
            </w:r>
          </w:p>
          <w:p w14:paraId="06017AAA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sz w:val="18"/>
                <w:szCs w:val="18"/>
                <w:lang w:eastAsia="fr-FR"/>
              </w:rPr>
              <w:t>with hindlegs: 2 (18%)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CB6EC1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</w:p>
          <w:p w14:paraId="74648EEB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sz w:val="18"/>
                <w:szCs w:val="18"/>
                <w:lang w:eastAsia="fr-FR"/>
              </w:rPr>
              <w:t xml:space="preserve">Difficulty to grasp </w:t>
            </w:r>
          </w:p>
          <w:p w14:paraId="50CBBF0A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sz w:val="18"/>
                <w:szCs w:val="18"/>
                <w:lang w:eastAsia="fr-FR"/>
              </w:rPr>
              <w:t>with hindlegs: 1 (8%)</w:t>
            </w:r>
          </w:p>
        </w:tc>
      </w:tr>
      <w:tr w:rsidR="008A5927" w:rsidRPr="008A5927" w14:paraId="23C54A1B" w14:textId="77777777" w:rsidTr="00FA78E8">
        <w:trPr>
          <w:trHeight w:val="55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61B5CC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84C92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</w:p>
          <w:p w14:paraId="48EE4173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sz w:val="18"/>
                <w:szCs w:val="18"/>
                <w:lang w:eastAsia="fr-FR"/>
              </w:rPr>
              <w:t xml:space="preserve">Unable to grasp </w:t>
            </w:r>
          </w:p>
          <w:p w14:paraId="7751AC65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sz w:val="18"/>
                <w:szCs w:val="18"/>
                <w:lang w:eastAsia="fr-FR"/>
              </w:rPr>
              <w:t>with hindlegs: 3 (27%)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F93CF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sz w:val="18"/>
                <w:szCs w:val="18"/>
                <w:lang w:eastAsia="fr-FR"/>
              </w:rPr>
              <w:t xml:space="preserve"> </w:t>
            </w:r>
          </w:p>
          <w:p w14:paraId="6EE61C13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sz w:val="18"/>
                <w:szCs w:val="18"/>
                <w:lang w:eastAsia="fr-FR"/>
              </w:rPr>
              <w:t xml:space="preserve">Unable to grasp </w:t>
            </w:r>
          </w:p>
          <w:p w14:paraId="0CD007BB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sz w:val="18"/>
                <w:szCs w:val="18"/>
                <w:lang w:eastAsia="fr-FR"/>
              </w:rPr>
              <w:t>with hindlegs: 2 (17%)</w:t>
            </w:r>
          </w:p>
        </w:tc>
      </w:tr>
      <w:tr w:rsidR="008A5927" w:rsidRPr="008A5927" w14:paraId="65A8F137" w14:textId="77777777" w:rsidTr="00FA78E8">
        <w:trPr>
          <w:trHeight w:val="54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8B7FC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73801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sz w:val="18"/>
                <w:szCs w:val="18"/>
                <w:lang w:eastAsia="fr-FR"/>
              </w:rPr>
              <w:t xml:space="preserve">Unable to lift hindlegs, </w:t>
            </w:r>
          </w:p>
          <w:p w14:paraId="6FAC690F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sz w:val="18"/>
                <w:szCs w:val="18"/>
                <w:lang w:eastAsia="fr-FR"/>
              </w:rPr>
              <w:t>falls within seconds: 1 (9%)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75777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</w:p>
          <w:p w14:paraId="7FF3432C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sz w:val="18"/>
                <w:szCs w:val="18"/>
                <w:lang w:eastAsia="fr-FR"/>
              </w:rPr>
              <w:t xml:space="preserve">Unable to lift hindlegs, </w:t>
            </w:r>
          </w:p>
          <w:p w14:paraId="3264F21C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sz w:val="18"/>
                <w:szCs w:val="18"/>
                <w:lang w:eastAsia="fr-FR"/>
              </w:rPr>
              <w:t>falls within seconds: 1 (8%)</w:t>
            </w:r>
          </w:p>
        </w:tc>
      </w:tr>
      <w:tr w:rsidR="008A5927" w:rsidRPr="008A5927" w14:paraId="7BEA8487" w14:textId="77777777" w:rsidTr="00FA78E8">
        <w:trPr>
          <w:trHeight w:val="41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AAB0A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07339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sz w:val="18"/>
                <w:szCs w:val="18"/>
                <w:lang w:eastAsia="fr-FR"/>
              </w:rPr>
              <w:t>Falls immediately: 1 (9%)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154AE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sz w:val="18"/>
                <w:szCs w:val="18"/>
                <w:lang w:eastAsia="fr-FR"/>
              </w:rPr>
              <w:t>Falls immediately: 0 (0%)</w:t>
            </w:r>
          </w:p>
        </w:tc>
      </w:tr>
      <w:tr w:rsidR="008A5927" w:rsidRPr="008A5927" w14:paraId="5E09482C" w14:textId="77777777" w:rsidTr="00FA78E8">
        <w:trPr>
          <w:trHeight w:val="39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B2FC4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  <w:p w14:paraId="4F9474CD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Negative geotaxis </w:t>
            </w:r>
          </w:p>
          <w:p w14:paraId="0D51CD65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(vertical grids)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144E8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  <w:p w14:paraId="60FD2802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turns and climbs the grid: </w:t>
            </w:r>
          </w:p>
          <w:p w14:paraId="6AF4C99D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11 (100%)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E773A9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  <w:p w14:paraId="094CFC54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turns and climbs the grid: </w:t>
            </w:r>
          </w:p>
          <w:p w14:paraId="6978E580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12 (100%)</w:t>
            </w:r>
          </w:p>
        </w:tc>
      </w:tr>
      <w:tr w:rsidR="008A5927" w:rsidRPr="008A5927" w14:paraId="298FF053" w14:textId="77777777" w:rsidTr="00FA78E8">
        <w:trPr>
          <w:trHeight w:val="39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2B6AC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  <w:p w14:paraId="3FC6B389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Positional Passivity : </w:t>
            </w:r>
          </w:p>
          <w:p w14:paraId="44E25A72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struggles when held by tail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B4B2C9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Yes: 11 (100%)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BAE06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Yes: 12 (100%)</w:t>
            </w:r>
          </w:p>
        </w:tc>
      </w:tr>
      <w:tr w:rsidR="008A5927" w:rsidRPr="008A5927" w14:paraId="368390A9" w14:textId="77777777" w:rsidTr="00FA78E8">
        <w:trPr>
          <w:trHeight w:val="3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37952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  <w:p w14:paraId="2A51F81C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Trunk curl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8224A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  <w:p w14:paraId="3E383BBD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Absence: 11 (100%)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886BF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  <w:p w14:paraId="753612FE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Absence: 12 (100%)</w:t>
            </w:r>
          </w:p>
        </w:tc>
      </w:tr>
      <w:tr w:rsidR="008A5927" w:rsidRPr="008A5927" w14:paraId="2CE40CB4" w14:textId="77777777" w:rsidTr="00FA78E8">
        <w:trPr>
          <w:trHeight w:val="46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17CEE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Limb grasping 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2B8FD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Present: 11 (100%)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F8593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Present: 12 (100%)</w:t>
            </w:r>
          </w:p>
        </w:tc>
      </w:tr>
      <w:tr w:rsidR="008A5927" w:rsidRPr="008A5927" w14:paraId="20B812E5" w14:textId="77777777" w:rsidTr="00FA78E8">
        <w:trPr>
          <w:trHeight w:val="37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C8327D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Visual Placing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45C67A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  <w:p w14:paraId="79DC2F67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Before </w:t>
            </w:r>
            <w:proofErr w:type="spellStart"/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vibrasse</w:t>
            </w:r>
            <w:proofErr w:type="spellEnd"/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contact: </w:t>
            </w:r>
          </w:p>
          <w:p w14:paraId="0F1370A4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11 (100%)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4FE8B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  <w:p w14:paraId="413618D3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Before </w:t>
            </w:r>
            <w:proofErr w:type="spellStart"/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vibrasse</w:t>
            </w:r>
            <w:proofErr w:type="spellEnd"/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contact: </w:t>
            </w:r>
          </w:p>
          <w:p w14:paraId="53633A15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12 (100%)</w:t>
            </w:r>
          </w:p>
        </w:tc>
      </w:tr>
      <w:tr w:rsidR="008A5927" w:rsidRPr="008A5927" w14:paraId="40C8E66C" w14:textId="77777777" w:rsidTr="00FA78E8">
        <w:trPr>
          <w:trHeight w:val="60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B997CF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Grip Strength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1B803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  <w:p w14:paraId="0BFD46CD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Moderate grip, effective: </w:t>
            </w:r>
          </w:p>
          <w:p w14:paraId="0E91D5C1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11 (100%)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21832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  <w:p w14:paraId="3026E9CA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Moderate grip, effective: </w:t>
            </w:r>
          </w:p>
          <w:p w14:paraId="5FE3C9FD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12 (100%)</w:t>
            </w:r>
          </w:p>
        </w:tc>
      </w:tr>
      <w:tr w:rsidR="008A5927" w:rsidRPr="008A5927" w14:paraId="69A0B798" w14:textId="77777777" w:rsidTr="00FA78E8">
        <w:trPr>
          <w:trHeight w:val="3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3C8C35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  <w:p w14:paraId="0BDBB854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Body Tone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B37B9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Slight resistance: 11 (100%)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57972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Slight resistance: 12 (100%)</w:t>
            </w:r>
          </w:p>
        </w:tc>
      </w:tr>
      <w:tr w:rsidR="008A5927" w:rsidRPr="008A5927" w14:paraId="6AAF66D7" w14:textId="77777777" w:rsidTr="00FA78E8">
        <w:trPr>
          <w:trHeight w:val="421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0305D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Head morphology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C3A12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Normal: 11 (100%)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CC006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Normal: 12 (100%)</w:t>
            </w:r>
          </w:p>
        </w:tc>
      </w:tr>
      <w:tr w:rsidR="008A5927" w:rsidRPr="008A5927" w14:paraId="408A33B4" w14:textId="77777777" w:rsidTr="00FA78E8">
        <w:trPr>
          <w:trHeight w:val="280"/>
        </w:trPr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6093CF1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Corneal Reflex</w:t>
            </w:r>
          </w:p>
        </w:tc>
        <w:tc>
          <w:tcPr>
            <w:tcW w:w="338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B73C68A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  <w:p w14:paraId="73945F91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Active single eye blink: </w:t>
            </w:r>
          </w:p>
          <w:p w14:paraId="1E2329CD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11 (100%)</w:t>
            </w:r>
          </w:p>
        </w:tc>
        <w:tc>
          <w:tcPr>
            <w:tcW w:w="310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6075525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  <w:p w14:paraId="225A44B6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Active single eye blink: </w:t>
            </w:r>
          </w:p>
          <w:p w14:paraId="7C0AAC8A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12 (100%)</w:t>
            </w:r>
          </w:p>
        </w:tc>
      </w:tr>
      <w:tr w:rsidR="008A5927" w:rsidRPr="008A5927" w14:paraId="2A72A209" w14:textId="77777777" w:rsidTr="00FA78E8">
        <w:trPr>
          <w:trHeight w:val="280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EE46C0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1CFCBC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1868A1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A5927" w:rsidRPr="008A5927" w14:paraId="753CE817" w14:textId="77777777" w:rsidTr="00FA78E8">
        <w:trPr>
          <w:trHeight w:val="638"/>
        </w:trPr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BEF9EE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b/>
                <w:color w:val="000000"/>
                <w:sz w:val="18"/>
                <w:szCs w:val="18"/>
                <w:lang w:eastAsia="fr-FR"/>
              </w:rPr>
              <w:t xml:space="preserve">Supinate restraint </w:t>
            </w:r>
          </w:p>
          <w:p w14:paraId="5B86DDF3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b/>
                <w:color w:val="000000"/>
                <w:sz w:val="18"/>
                <w:szCs w:val="18"/>
                <w:lang w:eastAsia="fr-FR"/>
              </w:rPr>
              <w:t>(section 4)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D9FD9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A293E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8A5927" w:rsidRPr="008A5927" w14:paraId="55A4AAB8" w14:textId="77777777" w:rsidTr="00FA78E8">
        <w:trPr>
          <w:trHeight w:val="32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0BFE1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Lacrimation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DE896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None: 11 (100%)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0B822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None: 12 (100%)</w:t>
            </w:r>
          </w:p>
        </w:tc>
      </w:tr>
      <w:tr w:rsidR="008A5927" w:rsidRPr="008A5927" w14:paraId="6FF5C0B9" w14:textId="77777777" w:rsidTr="00FA78E8">
        <w:trPr>
          <w:trHeight w:val="39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3641CB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Whisker morphology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6C045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Normal: 11 (100%)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AE165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Normal: 12 (100%)</w:t>
            </w:r>
          </w:p>
        </w:tc>
      </w:tr>
      <w:tr w:rsidR="008A5927" w:rsidRPr="008A5927" w14:paraId="737415EE" w14:textId="77777777" w:rsidTr="00FA78E8">
        <w:trPr>
          <w:trHeight w:val="3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F5BAA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Tooth morphology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C5650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Normal: 11 (100%)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7EE78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Normal: 12 (100%)</w:t>
            </w:r>
          </w:p>
        </w:tc>
      </w:tr>
      <w:tr w:rsidR="008A5927" w:rsidRPr="008A5927" w14:paraId="3D66DFDB" w14:textId="77777777" w:rsidTr="00FA78E8">
        <w:trPr>
          <w:trHeight w:val="32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7A4F56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Provoked Biting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26418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Present: 11 (100%)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6BBFF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Present: 12 (100%)</w:t>
            </w:r>
          </w:p>
        </w:tc>
      </w:tr>
      <w:tr w:rsidR="008A5927" w:rsidRPr="008A5927" w14:paraId="6151F195" w14:textId="77777777" w:rsidTr="00FA78E8">
        <w:trPr>
          <w:trHeight w:val="35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6B392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Salivation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3A7CD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None: 11 (100%)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9536A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None: 12 (100%)</w:t>
            </w:r>
          </w:p>
        </w:tc>
      </w:tr>
      <w:tr w:rsidR="008A5927" w:rsidRPr="008A5927" w14:paraId="61A79177" w14:textId="77777777" w:rsidTr="00FA78E8">
        <w:trPr>
          <w:trHeight w:val="32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DC66F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Heart Rate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A259FA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Normal: 11 (100%)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2BADD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Normal: 12 (100%)</w:t>
            </w:r>
          </w:p>
        </w:tc>
      </w:tr>
      <w:tr w:rsidR="008A5927" w:rsidRPr="008A5927" w14:paraId="204444DB" w14:textId="77777777" w:rsidTr="00FA78E8">
        <w:trPr>
          <w:trHeight w:val="35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4729F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Abdominal tone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E2949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Slight resistance: 11 (100%)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2A22C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Slight resistance: 12 (100%)</w:t>
            </w:r>
          </w:p>
        </w:tc>
      </w:tr>
      <w:tr w:rsidR="008A5927" w:rsidRPr="008A5927" w14:paraId="3609DDA5" w14:textId="77777777" w:rsidTr="00FA78E8">
        <w:trPr>
          <w:trHeight w:val="32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25B59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Skin color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4764B6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Pink: 11 (100%)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F6BDE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Pink: 12 (100%)</w:t>
            </w:r>
          </w:p>
        </w:tc>
      </w:tr>
      <w:tr w:rsidR="008A5927" w:rsidRPr="008A5927" w14:paraId="5717B39E" w14:textId="77777777" w:rsidTr="00FA78E8">
        <w:trPr>
          <w:trHeight w:val="35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8CD0D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Toe pinch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F287E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  <w:p w14:paraId="0631292B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Slight withdrawal, not brisk: </w:t>
            </w:r>
          </w:p>
          <w:p w14:paraId="2704FD5C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5 (55%)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888BE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Slight withdrawal, not brisk: </w:t>
            </w:r>
          </w:p>
          <w:p w14:paraId="7C229E16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0 (0%)</w:t>
            </w:r>
          </w:p>
        </w:tc>
      </w:tr>
      <w:tr w:rsidR="008A5927" w:rsidRPr="008A5927" w14:paraId="0D3CD7E1" w14:textId="77777777" w:rsidTr="00FA78E8">
        <w:trPr>
          <w:trHeight w:val="5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29787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BFBCB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moderate withdrawal, not brisk:</w:t>
            </w:r>
          </w:p>
          <w:p w14:paraId="5F478E36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6 (45%)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783EF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moderate withdrawal, not brisk: </w:t>
            </w:r>
          </w:p>
          <w:p w14:paraId="21FD4B42" w14:textId="77777777" w:rsidR="008A5927" w:rsidRPr="008A5927" w:rsidRDefault="008A5927" w:rsidP="008A592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8A592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12 (100%)</w:t>
            </w:r>
          </w:p>
        </w:tc>
      </w:tr>
    </w:tbl>
    <w:p w14:paraId="72328F5A" w14:textId="77777777" w:rsidR="008A5927" w:rsidRDefault="008A5927" w:rsidP="008A5927">
      <w:pPr>
        <w:spacing w:before="75"/>
      </w:pPr>
    </w:p>
    <w:sectPr w:rsidR="008A5927" w:rsidSect="008A5927">
      <w:footerReference w:type="default" r:id="rId6"/>
      <w:type w:val="continuous"/>
      <w:pgSz w:w="11900" w:h="16840"/>
      <w:pgMar w:top="1340" w:right="1380" w:bottom="1200" w:left="1240" w:header="720" w:footer="10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714B" w14:textId="77777777" w:rsidR="00FB3CA8" w:rsidRDefault="00FB3CA8">
      <w:r>
        <w:separator/>
      </w:r>
    </w:p>
  </w:endnote>
  <w:endnote w:type="continuationSeparator" w:id="0">
    <w:p w14:paraId="15CD5D1F" w14:textId="77777777" w:rsidR="00FB3CA8" w:rsidRDefault="00FB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6F79B" w14:textId="77777777" w:rsidR="00C63EE5" w:rsidRDefault="00C63EE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B3CA6" w14:textId="77777777" w:rsidR="00FB3CA8" w:rsidRDefault="00FB3CA8">
      <w:r>
        <w:separator/>
      </w:r>
    </w:p>
  </w:footnote>
  <w:footnote w:type="continuationSeparator" w:id="0">
    <w:p w14:paraId="15EF95FB" w14:textId="77777777" w:rsidR="00FB3CA8" w:rsidRDefault="00FB3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E5"/>
    <w:rsid w:val="0007294C"/>
    <w:rsid w:val="000B0F9C"/>
    <w:rsid w:val="002B1DCD"/>
    <w:rsid w:val="0074114F"/>
    <w:rsid w:val="008A5927"/>
    <w:rsid w:val="00C63EE5"/>
    <w:rsid w:val="00FB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EDCA1"/>
  <w15:docId w15:val="{734881B2-E058-4023-8D27-E617EC77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9"/>
      <w:ind w:left="175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Header">
    <w:name w:val="header"/>
    <w:basedOn w:val="Normal"/>
    <w:link w:val="HeaderChar"/>
    <w:uiPriority w:val="99"/>
    <w:unhideWhenUsed/>
    <w:rsid w:val="008A59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92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A59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92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3131</Characters>
  <Application>Microsoft Office Word</Application>
  <DocSecurity>0</DocSecurity>
  <Lines>26</Lines>
  <Paragraphs>7</Paragraphs>
  <ScaleCrop>false</ScaleCrop>
  <Company>ICM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1_12months WT vs AA</dc:title>
  <dc:creator>jbruyere</dc:creator>
  <cp:lastModifiedBy>Sue Taylor</cp:lastModifiedBy>
  <cp:revision>2</cp:revision>
  <dcterms:created xsi:type="dcterms:W3CDTF">2020-05-22T16:12:00Z</dcterms:created>
  <dcterms:modified xsi:type="dcterms:W3CDTF">2020-05-22T16:12:00Z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2020-05-22T00:00:00Z</vt:filetime>
  </property>
</Properties>
</file>