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MTSPTVPNPMSTVPMTEM----TE-ANGTTNPPIPDAGERTAV---NFDTEQCK-TKEIL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51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MSD--EKINVHQYPSETDVRGLKARNGGACEVPFEENN-EPIPNRSANPQEKNE--NELV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55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MSS--EPVNVHRYTAEGDRSGLKDRHGKTCEVCVGDESAAAVPSAVYNPQEQSGDGPEVK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58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MQN--QPDAMTH-STAVQMV-NKNPEDGTGGADTERSDEMTAP--------TTRTGDAQK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48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MQS--QPDNVAY-PMELQAV-NKDGT---VEVRVQGNVDNSSN--------ERWDADVQK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45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MQS--QPDNVAY-PMELQAV-NKDGT---VEVRVQGNDDSS----------------NRK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* .      :            .                                     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-AGEGEAPHG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PMDI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NYWPLRNLRMDFREYVGEFLGTFVLLFMGNGVVATTLLDNNLGFLS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110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GDNADNEAHD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AVDV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NYWAPRQLRLDYRNYMGEFLGTFVLLFMGNGVVATTILDKDLGFLS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115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AGGGEAEVQN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AADV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NNWAPRRLRLDYRDYMGEFLGTFVLLFMGNGVVATTMLDDGLGFLS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118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CETTNTPKEG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AGGI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NYWAPRELRLKYRDYMGELLGTFVLLLMGNGVVATVVVDGKLGFLS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108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HEVAEAQEKP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VGGI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NFWAPRELRLNYRDYVAEFLGNFVLIYIAKGAVITSLLVPDFGLLG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105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HEVAEAQEEV</w:t>
      </w:r>
      <w:r w:rsidRPr="00CA0758">
        <w:rPr>
          <w:rFonts w:ascii="Courier" w:hAnsi="Courier" w:cs="Courier"/>
          <w:color w:val="1A1A1A"/>
          <w:sz w:val="20"/>
          <w:szCs w:val="20"/>
          <w:highlight w:val="yellow"/>
          <w:lang w:val="en-US"/>
        </w:rPr>
        <w:t>PGGI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NFWAPRELRLNYRDYMGELLGTFVLLFMGNGVVATVIIDGKLGFLS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97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        .   .:* *  *.**:.:*:*:.*:**.***: :.:*.* * ::   :*:*.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ITFGWGIAVTMGLYVSLGTSSGHLNPAVTVANAFFGGFPWKKVPGYIAMQMLGAFVGAAC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170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ITLGWGIAVTMGLYISLGISCGHLNPAVTLANAVFGCFPWRRVPGYIAAQMLGAFVGAAC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175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ITLGWGIAVTMGLYISLGTSCGHLNPAVTVANAVFGCFPWKKVAGYIAMQMLGAFVGAAC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178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ITLGWGIAVTMALYISLGISSGHLNPAVTVGNAVFGDFPWRKVPGYIAAQMFGAFLGAAC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168</w:t>
      </w:r>
      <w:bookmarkStart w:id="0" w:name="_GoBack"/>
      <w:bookmarkEnd w:id="0"/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LTIGIGVAVTMALYVSLGISGGHLNSAVTVGNAVFGDFPWRKVPGYIAAQMLGTFLGAAC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165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ITLGWGIAVTMALYVSLGISSGHLNPAVTVGNAVFGDFPWRKVPGYIAAQMLGAFLGAAC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157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:*:* *:****.**:*** * **** ***:.**.** ***::* **** **:*:*:****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AYGVYADLLNKKVSDG----EIEDYAGMFSTYPRDGNSLFSCIFGEFICTAMLTFCVCGI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226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AYGVYADLLKQHSGG-LVGFGDKGFAGMFSTYPREGNRLFYCIFSEFICTAILLFCVGGI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234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AYGVFADLLKQHSGG-LIPFGDKGFAGMFSTYPRDGNRLFYCIFGEFICTAMLLFCVSGI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237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AYGVFADLLKEYCGGKLLAFGAKGIAGVFSTYPKEANSVFACVFGEFICTAILLFCVCGI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228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AYGVFADLLKAHGGGELIAFGEKGIAWVFAMYPAEGNGIFYPIFAELISTAVLLLCVCGI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225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AYGVFADLLKAHGGGELIAFGEKGTAGVFSTYPRDSNGLFSCIFGEFICTAMLLFCVCGI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217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****:****:   ..       :. * :*: ** :.* :*  :*.*:*.**:* :** **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FDTHNAPATGHEPLAVGALVFAIGNNVGYATGYAINPARDFGPRVFSAILYGSTVFTRGD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286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FDPNNSPAKGHEPLAVGALVFAIGNNIGYASGYAINPARDFGPRVFSAILFGSEVFTTGN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294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FDANNSPAKGHEPLAVGALVFAIGNNIGYATGYAINPARDFGPRLFSAILFGSEVFTAGN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297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FDPNNSPAKKHEPLAVGSLIFAIGNNIGYSTGYAMNPARDFAPRVFSALLLGGEVFSHGN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288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FDPNNSPAKGYETVAIGALVFVMVNNFGLASPLAMNPSLDFGPRVFGAILLGGEVFSHAN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285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FDPNNSPAKGHEPLAVGALVFAIGNNIGYSTGYAINPARDFGPRVFSSFLYGGKVFSHAN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277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** :*:**. :* :*:*:*:*.: **.* ::  *:**: **.**:*.::* *. **: .: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proofErr w:type="spellStart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Tco</w:t>
      </w:r>
      <w:proofErr w:type="spellEnd"/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YYFWVPLFIPLLGGIFGIILYKYFVPH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313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Tbr1      YYFWVPLFIPFLGGIFGLFLYKYFVPY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321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Tsu1      YYFWVPLFIPFLGGIFGLLLYKYFVPH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324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Tsu2      YYFWVPLFIPFLGAIFGLFLYKYFVPH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315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Tbr2      YYFWVPLVVPFFGAILGLFLYKYFLPH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312</w:t>
      </w:r>
    </w:p>
    <w:p w:rsidR="00315678" w:rsidRPr="00A166B5" w:rsidRDefault="00315678" w:rsidP="00315678">
      <w:pPr>
        <w:autoSpaceDE w:val="0"/>
        <w:autoSpaceDN w:val="0"/>
        <w:adjustRightInd w:val="0"/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>Tbr3      YYFWVPLVIPLFGGIFGLFLYKYFVPH</w:t>
      </w: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ab/>
        <w:t>304</w:t>
      </w:r>
    </w:p>
    <w:p w:rsidR="00315678" w:rsidRPr="00A166B5" w:rsidRDefault="00315678" w:rsidP="00315678">
      <w:pPr>
        <w:rPr>
          <w:rFonts w:ascii="Courier" w:hAnsi="Courier" w:cs="Courier"/>
          <w:color w:val="1A1A1A"/>
          <w:sz w:val="20"/>
          <w:szCs w:val="20"/>
          <w:lang w:val="en-US"/>
        </w:rPr>
      </w:pPr>
      <w:r w:rsidRPr="00A166B5">
        <w:rPr>
          <w:rFonts w:ascii="Courier" w:hAnsi="Courier" w:cs="Courier"/>
          <w:color w:val="1A1A1A"/>
          <w:sz w:val="20"/>
          <w:szCs w:val="20"/>
          <w:lang w:val="en-US"/>
        </w:rPr>
        <w:t xml:space="preserve">          *******.:*::*.*:*::*****:*:</w:t>
      </w:r>
    </w:p>
    <w:p w:rsidR="00A32566" w:rsidRDefault="00A32566"/>
    <w:p w:rsidR="00315678" w:rsidRPr="00CA0758" w:rsidRDefault="00315678" w:rsidP="00CA0758">
      <w:pPr>
        <w:jc w:val="both"/>
        <w:rPr>
          <w:rFonts w:ascii="Times New Roman" w:hAnsi="Times New Roman" w:cs="Times New Roman"/>
        </w:rPr>
      </w:pPr>
      <w:r w:rsidRPr="00CA0758">
        <w:rPr>
          <w:rFonts w:ascii="Times New Roman" w:hAnsi="Times New Roman" w:cs="Times New Roman"/>
          <w:b/>
        </w:rPr>
        <w:t>Figure 1-figure supplement 1.</w:t>
      </w:r>
      <w:r w:rsidRPr="00CA0758">
        <w:rPr>
          <w:rFonts w:ascii="Times New Roman" w:hAnsi="Times New Roman" w:cs="Times New Roman"/>
        </w:rPr>
        <w:t xml:space="preserve"> </w:t>
      </w:r>
      <w:r w:rsidRPr="00CA0758">
        <w:rPr>
          <w:rFonts w:ascii="Times New Roman" w:hAnsi="Times New Roman" w:cs="Times New Roman"/>
          <w:lang w:val="en-US"/>
        </w:rPr>
        <w:t xml:space="preserve">Sequence alignment and individual sequences of the </w:t>
      </w:r>
      <w:r w:rsidRPr="00CA0758">
        <w:rPr>
          <w:rFonts w:ascii="Times New Roman" w:hAnsi="Times New Roman" w:cs="Times New Roman"/>
          <w:i/>
          <w:lang w:val="en-US"/>
        </w:rPr>
        <w:t>T. congolense</w:t>
      </w:r>
      <w:r w:rsidRPr="00CA0758">
        <w:rPr>
          <w:rFonts w:ascii="Times New Roman" w:hAnsi="Times New Roman" w:cs="Times New Roman"/>
          <w:lang w:val="en-US"/>
        </w:rPr>
        <w:t xml:space="preserve">, </w:t>
      </w:r>
      <w:r w:rsidRPr="00CA0758">
        <w:rPr>
          <w:rFonts w:ascii="Times New Roman" w:hAnsi="Times New Roman" w:cs="Times New Roman"/>
          <w:i/>
          <w:lang w:val="en-US"/>
        </w:rPr>
        <w:t>T. b. brucei</w:t>
      </w:r>
      <w:r w:rsidRPr="00CA0758">
        <w:rPr>
          <w:rFonts w:ascii="Times New Roman" w:hAnsi="Times New Roman" w:cs="Times New Roman"/>
          <w:lang w:val="en-US"/>
        </w:rPr>
        <w:t xml:space="preserve"> and </w:t>
      </w:r>
      <w:r w:rsidRPr="00CA0758">
        <w:rPr>
          <w:rFonts w:ascii="Times New Roman" w:hAnsi="Times New Roman" w:cs="Times New Roman"/>
          <w:i/>
          <w:lang w:val="en-US"/>
        </w:rPr>
        <w:t xml:space="preserve">T. </w:t>
      </w:r>
      <w:proofErr w:type="gramStart"/>
      <w:r w:rsidRPr="00CA0758">
        <w:rPr>
          <w:rFonts w:ascii="Times New Roman" w:hAnsi="Times New Roman" w:cs="Times New Roman"/>
          <w:i/>
          <w:lang w:val="en-US"/>
        </w:rPr>
        <w:t>suis</w:t>
      </w:r>
      <w:proofErr w:type="gramEnd"/>
      <w:r w:rsidRPr="00CA0758">
        <w:rPr>
          <w:rFonts w:ascii="Times New Roman" w:hAnsi="Times New Roman" w:cs="Times New Roman"/>
          <w:lang w:val="en-US"/>
        </w:rPr>
        <w:t xml:space="preserve">. The </w:t>
      </w:r>
      <w:r w:rsidRPr="00CA0758">
        <w:rPr>
          <w:rFonts w:ascii="Times New Roman" w:hAnsi="Times New Roman" w:cs="Times New Roman"/>
          <w:i/>
          <w:iCs/>
          <w:lang w:val="en-US"/>
        </w:rPr>
        <w:t>T. brucei</w:t>
      </w:r>
      <w:r w:rsidRPr="00CA0758">
        <w:rPr>
          <w:rFonts w:ascii="Times New Roman" w:hAnsi="Times New Roman" w:cs="Times New Roman"/>
          <w:lang w:val="en-US"/>
        </w:rPr>
        <w:t xml:space="preserve"> and </w:t>
      </w:r>
      <w:r w:rsidRPr="00CA0758">
        <w:rPr>
          <w:rFonts w:ascii="Times New Roman" w:hAnsi="Times New Roman" w:cs="Times New Roman"/>
          <w:i/>
          <w:iCs/>
          <w:lang w:val="en-US"/>
        </w:rPr>
        <w:t>T. congolense</w:t>
      </w:r>
      <w:r w:rsidRPr="00CA0758">
        <w:rPr>
          <w:rFonts w:ascii="Times New Roman" w:hAnsi="Times New Roman" w:cs="Times New Roman"/>
          <w:lang w:val="en-US"/>
        </w:rPr>
        <w:t xml:space="preserve"> sequences were obtained from </w:t>
      </w:r>
      <w:proofErr w:type="spellStart"/>
      <w:r w:rsidRPr="00CA0758">
        <w:rPr>
          <w:rFonts w:ascii="Times New Roman" w:hAnsi="Times New Roman" w:cs="Times New Roman"/>
          <w:lang w:val="en-US"/>
        </w:rPr>
        <w:t>tritrypDB</w:t>
      </w:r>
      <w:proofErr w:type="spellEnd"/>
      <w:r w:rsidRPr="00CA0758">
        <w:rPr>
          <w:rFonts w:ascii="Times New Roman" w:hAnsi="Times New Roman" w:cs="Times New Roman"/>
          <w:lang w:val="en-US"/>
        </w:rPr>
        <w:t xml:space="preserve">, </w:t>
      </w:r>
      <w:r w:rsidRPr="00CA0758">
        <w:rPr>
          <w:rFonts w:ascii="Times New Roman" w:hAnsi="Times New Roman" w:cs="Times New Roman"/>
          <w:i/>
          <w:iCs/>
          <w:lang w:val="en-US"/>
        </w:rPr>
        <w:t>T. suis</w:t>
      </w:r>
      <w:r w:rsidRPr="00CA075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A0758">
        <w:rPr>
          <w:rFonts w:ascii="Times New Roman" w:hAnsi="Times New Roman" w:cs="Times New Roman"/>
          <w:lang w:val="en-US"/>
        </w:rPr>
        <w:t>sequences  (</w:t>
      </w:r>
      <w:proofErr w:type="gramEnd"/>
      <w:r w:rsidRPr="00CA0758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Kelly S, Gibson W and Carrington M. The genome of </w:t>
      </w:r>
      <w:r w:rsidRPr="00CA0758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 xml:space="preserve">Trypanosoma </w:t>
      </w:r>
      <w:proofErr w:type="gramStart"/>
      <w:r w:rsidRPr="00CA0758">
        <w:rPr>
          <w:rFonts w:ascii="Times New Roman" w:eastAsia="Times New Roman" w:hAnsi="Times New Roman" w:cs="Times New Roman"/>
          <w:i/>
          <w:iCs/>
          <w:color w:val="000000"/>
          <w:lang w:val="en-US" w:eastAsia="en-GB"/>
        </w:rPr>
        <w:t>suis</w:t>
      </w:r>
      <w:proofErr w:type="gramEnd"/>
      <w:r w:rsidRPr="00CA0758">
        <w:rPr>
          <w:rFonts w:ascii="Times New Roman" w:eastAsia="Times New Roman" w:hAnsi="Times New Roman" w:cs="Times New Roman"/>
          <w:color w:val="000000"/>
          <w:lang w:val="en-US" w:eastAsia="en-GB"/>
        </w:rPr>
        <w:t xml:space="preserve">. </w:t>
      </w:r>
      <w:proofErr w:type="gramStart"/>
      <w:r w:rsidRPr="00CA0758">
        <w:rPr>
          <w:rFonts w:ascii="Times New Roman" w:eastAsia="Times New Roman" w:hAnsi="Times New Roman" w:cs="Times New Roman"/>
          <w:color w:val="000000"/>
          <w:lang w:val="en-US" w:eastAsia="en-GB"/>
        </w:rPr>
        <w:t>In preparation</w:t>
      </w:r>
      <w:r w:rsidRPr="00CA0758">
        <w:rPr>
          <w:rFonts w:ascii="Times New Roman" w:hAnsi="Times New Roman" w:cs="Times New Roman"/>
          <w:lang w:val="en-US"/>
        </w:rPr>
        <w:t>).</w:t>
      </w:r>
      <w:proofErr w:type="gramEnd"/>
      <w:r w:rsidRPr="00CA0758">
        <w:rPr>
          <w:rFonts w:ascii="Times New Roman" w:hAnsi="Times New Roman" w:cs="Times New Roman"/>
          <w:lang w:val="en-US"/>
        </w:rPr>
        <w:t xml:space="preserve"> The alignment was produced with Clustal Omega. The yellow highlighting indicates the N-terminus of the sequences used to determine non-synonymous v synonymous ratios.</w:t>
      </w:r>
    </w:p>
    <w:p w:rsidR="00315678" w:rsidRDefault="00315678"/>
    <w:sectPr w:rsidR="00315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78"/>
    <w:rsid w:val="001B2360"/>
    <w:rsid w:val="00315678"/>
    <w:rsid w:val="006C72FD"/>
    <w:rsid w:val="008B1949"/>
    <w:rsid w:val="00943382"/>
    <w:rsid w:val="00A32566"/>
    <w:rsid w:val="00CA0758"/>
    <w:rsid w:val="00CA726C"/>
    <w:rsid w:val="00C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7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67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de-Koning</dc:creator>
  <cp:lastModifiedBy>Harry de-Koning</cp:lastModifiedBy>
  <cp:revision>2</cp:revision>
  <dcterms:created xsi:type="dcterms:W3CDTF">2020-06-23T15:02:00Z</dcterms:created>
  <dcterms:modified xsi:type="dcterms:W3CDTF">2020-06-23T15:12:00Z</dcterms:modified>
</cp:coreProperties>
</file>