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3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4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FD2C61D" w:rsidR="00877644" w:rsidRPr="00125190" w:rsidRDefault="00C010E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sample sizes, replicates and statistical methods are stated in the figure legends.</w:t>
      </w:r>
      <w:r w:rsidR="00656A5A">
        <w:rPr>
          <w:rFonts w:asciiTheme="minorHAnsi" w:hAnsiTheme="minorHAnsi"/>
        </w:rPr>
        <w:t xml:space="preserve"> Sample sizes and numbers of replicates were sufficient and standard (&gt;3 experiments</w:t>
      </w:r>
      <w:r w:rsidR="00E614D0">
        <w:rPr>
          <w:rFonts w:asciiTheme="minorHAnsi" w:hAnsiTheme="minorHAnsi"/>
        </w:rPr>
        <w:t>, each</w:t>
      </w:r>
      <w:r w:rsidR="00656A5A">
        <w:rPr>
          <w:rFonts w:asciiTheme="minorHAnsi" w:hAnsiTheme="minorHAnsi"/>
        </w:rPr>
        <w:t xml:space="preserve"> in triplicate or quadruplicate</w:t>
      </w:r>
      <w:r w:rsidR="00E614D0">
        <w:rPr>
          <w:rFonts w:asciiTheme="minorHAnsi" w:hAnsiTheme="minorHAnsi"/>
        </w:rPr>
        <w:t xml:space="preserve"> as appropriate.</w:t>
      </w:r>
      <w:r w:rsidR="00656A5A">
        <w:rPr>
          <w:rFonts w:asciiTheme="minorHAnsi" w:hAnsiTheme="minorHAnsi"/>
        </w:rPr>
        <w:t xml:space="preserve"> </w:t>
      </w:r>
      <w:r w:rsidR="00E614D0">
        <w:rPr>
          <w:rFonts w:asciiTheme="minorHAnsi" w:hAnsiTheme="minorHAnsi"/>
        </w:rPr>
        <w:t>No s</w:t>
      </w:r>
      <w:r w:rsidR="00656A5A">
        <w:rPr>
          <w:rFonts w:asciiTheme="minorHAnsi" w:hAnsiTheme="minorHAnsi"/>
        </w:rPr>
        <w:t>ample size computation</w:t>
      </w:r>
      <w:r w:rsidR="00E614D0">
        <w:rPr>
          <w:rFonts w:asciiTheme="minorHAnsi" w:hAnsiTheme="minorHAnsi"/>
        </w:rPr>
        <w:t xml:space="preserve"> was necessary</w:t>
      </w:r>
      <w:r w:rsidR="00656A5A">
        <w:rPr>
          <w:rFonts w:asciiTheme="minorHAnsi" w:hAnsiTheme="minorHAnsi"/>
        </w:rPr>
        <w:t>. They were all biochemical assays</w:t>
      </w:r>
      <w:r w:rsidR="00E614D0">
        <w:rPr>
          <w:rFonts w:asciiTheme="minorHAnsi" w:hAnsiTheme="minorHAnsi"/>
        </w:rPr>
        <w:t>;</w:t>
      </w:r>
      <w:r w:rsidR="00656A5A">
        <w:rPr>
          <w:rFonts w:asciiTheme="minorHAnsi" w:hAnsiTheme="minorHAnsi"/>
        </w:rPr>
        <w:t xml:space="preserve"> no animals or human subjects were used.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DE54FDA" w:rsidR="00B330BD" w:rsidRPr="00125190" w:rsidRDefault="00656A5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information on biological and technical replicates, the number of independent repeats and the number of replicates within each experiment, </w:t>
      </w:r>
      <w:r w:rsidR="00E614D0">
        <w:rPr>
          <w:rFonts w:asciiTheme="minorHAnsi" w:hAnsiTheme="minorHAnsi"/>
        </w:rPr>
        <w:t xml:space="preserve">is clearly stated in the figure legends. </w:t>
      </w:r>
      <w:r w:rsidR="00C94431">
        <w:rPr>
          <w:rFonts w:asciiTheme="minorHAnsi" w:hAnsiTheme="minorHAnsi"/>
        </w:rPr>
        <w:t xml:space="preserve">No outliers that were not clearly due to defined experimental errors / technical problems were excluded.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4A2F64C" w:rsidR="0015519A" w:rsidRPr="00505C51" w:rsidRDefault="000B62A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is typically prese</w:t>
      </w:r>
      <w:r w:rsidR="00D75A76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ted as </w:t>
      </w:r>
      <w:r w:rsidR="00D75A76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verage (mean) </w:t>
      </w:r>
      <w:r w:rsidR="00D75A76">
        <w:rPr>
          <w:rFonts w:asciiTheme="minorHAnsi" w:hAnsiTheme="minorHAnsi"/>
          <w:sz w:val="22"/>
          <w:szCs w:val="22"/>
        </w:rPr>
        <w:t xml:space="preserve">± SEM as indicated in all figure legends and in the materials and methods section Statistical Analysis. </w:t>
      </w:r>
      <w:r w:rsidR="001D4DA7">
        <w:rPr>
          <w:rFonts w:asciiTheme="minorHAnsi" w:hAnsiTheme="minorHAnsi"/>
          <w:sz w:val="22"/>
          <w:szCs w:val="22"/>
        </w:rPr>
        <w:t xml:space="preserve">Many representations are as bar graphs, which I believe is the </w:t>
      </w:r>
      <w:r w:rsidR="00BB0C68">
        <w:rPr>
          <w:rFonts w:asciiTheme="minorHAnsi" w:hAnsiTheme="minorHAnsi"/>
          <w:sz w:val="22"/>
          <w:szCs w:val="22"/>
        </w:rPr>
        <w:t xml:space="preserve">most effective form for the data presented. </w:t>
      </w:r>
      <w:r w:rsidR="00A87767">
        <w:rPr>
          <w:rFonts w:asciiTheme="minorHAnsi" w:hAnsiTheme="minorHAnsi"/>
          <w:sz w:val="22"/>
          <w:szCs w:val="22"/>
        </w:rPr>
        <w:t xml:space="preserve">Numbers of replicates are indicated as a </w:t>
      </w:r>
      <w:r w:rsidR="00B93078">
        <w:rPr>
          <w:rFonts w:asciiTheme="minorHAnsi" w:hAnsiTheme="minorHAnsi"/>
          <w:sz w:val="22"/>
          <w:szCs w:val="22"/>
        </w:rPr>
        <w:t>r</w:t>
      </w:r>
      <w:r w:rsidR="00A87767">
        <w:rPr>
          <w:rFonts w:asciiTheme="minorHAnsi" w:hAnsiTheme="minorHAnsi"/>
          <w:sz w:val="22"/>
          <w:szCs w:val="22"/>
        </w:rPr>
        <w:t>ange</w:t>
      </w:r>
      <w:r w:rsidR="00B93078">
        <w:rPr>
          <w:rFonts w:asciiTheme="minorHAnsi" w:hAnsiTheme="minorHAnsi"/>
          <w:sz w:val="22"/>
          <w:szCs w:val="22"/>
        </w:rPr>
        <w:t xml:space="preserve"> and are always three or more. Whenever a specific EC50 </w:t>
      </w:r>
      <w:r w:rsidR="00E053AC">
        <w:rPr>
          <w:rFonts w:asciiTheme="minorHAnsi" w:hAnsiTheme="minorHAnsi"/>
          <w:sz w:val="22"/>
          <w:szCs w:val="22"/>
        </w:rPr>
        <w:t>or IC50 value is highlighted in the text the number of replicates</w:t>
      </w:r>
      <w:r w:rsidR="00E053AC" w:rsidRPr="00E053AC">
        <w:rPr>
          <w:rFonts w:asciiTheme="minorHAnsi" w:hAnsiTheme="minorHAnsi"/>
          <w:i/>
          <w:iCs/>
          <w:sz w:val="22"/>
          <w:szCs w:val="22"/>
        </w:rPr>
        <w:t xml:space="preserve"> n</w:t>
      </w:r>
      <w:r w:rsidR="00E053AC">
        <w:rPr>
          <w:rFonts w:asciiTheme="minorHAnsi" w:hAnsiTheme="minorHAnsi"/>
          <w:sz w:val="22"/>
          <w:szCs w:val="22"/>
        </w:rPr>
        <w:t xml:space="preserve"> is given. </w:t>
      </w:r>
      <w:r w:rsidR="00870D3B">
        <w:rPr>
          <w:rFonts w:asciiTheme="minorHAnsi" w:hAnsiTheme="minorHAnsi"/>
          <w:sz w:val="22"/>
          <w:szCs w:val="22"/>
        </w:rPr>
        <w:t xml:space="preserve">Numbers of replicates and exact P values are also given in </w:t>
      </w:r>
      <w:r w:rsidR="00CC3F06">
        <w:rPr>
          <w:rFonts w:asciiTheme="minorHAnsi" w:hAnsiTheme="minorHAnsi"/>
          <w:sz w:val="22"/>
          <w:szCs w:val="22"/>
        </w:rPr>
        <w:t xml:space="preserve">supplementary tables and data sheets co-submitted with the manuscript.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653801" w:rsidR="00BC3CCE" w:rsidRPr="00505C51" w:rsidRDefault="00D8195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 of that is applicable for this manuscript.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8366DBB" w:rsidR="00BC3CCE" w:rsidRPr="00505C51" w:rsidRDefault="002E09F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Two </w:t>
      </w:r>
      <w:r w:rsidR="00540A7B">
        <w:rPr>
          <w:rFonts w:asciiTheme="minorHAnsi" w:hAnsiTheme="minorHAnsi"/>
          <w:sz w:val="22"/>
          <w:szCs w:val="22"/>
        </w:rPr>
        <w:t xml:space="preserve">data files, with all raw data for the transport experiments and for the drug sensitivity data, respectively, will be uploaded with the </w:t>
      </w:r>
      <w:r w:rsidR="00BE24FD">
        <w:rPr>
          <w:rFonts w:asciiTheme="minorHAnsi" w:hAnsiTheme="minorHAnsi"/>
          <w:sz w:val="22"/>
          <w:szCs w:val="22"/>
        </w:rPr>
        <w:t>submission. They will have the raw data, numbers of replicates, averages, SEM</w:t>
      </w:r>
      <w:r w:rsidR="00332F72">
        <w:rPr>
          <w:rFonts w:asciiTheme="minorHAnsi" w:hAnsiTheme="minorHAnsi"/>
          <w:sz w:val="22"/>
          <w:szCs w:val="22"/>
        </w:rPr>
        <w:t xml:space="preserve"> and P values, and where applicable the percentage change from relevant controls.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D81950" w:rsidRDefault="00D81950" w:rsidP="004215FE">
      <w:r>
        <w:separator/>
      </w:r>
    </w:p>
  </w:endnote>
  <w:endnote w:type="continuationSeparator" w:id="0">
    <w:p w14:paraId="65BC2F8D" w14:textId="77777777" w:rsidR="00D81950" w:rsidRDefault="00D8195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D81950" w:rsidRDefault="00D81950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D81950" w:rsidRDefault="00D81950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D81950" w:rsidRDefault="00D81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D81950" w:rsidRPr="0009520A" w:rsidRDefault="00D81950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D81950" w:rsidRPr="00062DBF" w:rsidRDefault="00D81950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D81950" w:rsidRDefault="00D81950" w:rsidP="004215FE">
      <w:r>
        <w:separator/>
      </w:r>
    </w:p>
  </w:footnote>
  <w:footnote w:type="continuationSeparator" w:id="0">
    <w:p w14:paraId="7F6ABFA4" w14:textId="77777777" w:rsidR="00D81950" w:rsidRDefault="00D8195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D81950" w:rsidRDefault="00D81950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62A5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4DA7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09F6"/>
    <w:rsid w:val="00307F5D"/>
    <w:rsid w:val="003248ED"/>
    <w:rsid w:val="00332F72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425"/>
    <w:rsid w:val="004D5E59"/>
    <w:rsid w:val="004D602A"/>
    <w:rsid w:val="004D73CF"/>
    <w:rsid w:val="004E4945"/>
    <w:rsid w:val="004F451D"/>
    <w:rsid w:val="00505C51"/>
    <w:rsid w:val="00516A01"/>
    <w:rsid w:val="0053000A"/>
    <w:rsid w:val="00540A7B"/>
    <w:rsid w:val="00550F13"/>
    <w:rsid w:val="005530AE"/>
    <w:rsid w:val="00555F44"/>
    <w:rsid w:val="00566103"/>
    <w:rsid w:val="005B0A15"/>
    <w:rsid w:val="00605A12"/>
    <w:rsid w:val="00634AC7"/>
    <w:rsid w:val="00656A5A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0D3B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2C56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87767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3078"/>
    <w:rsid w:val="00B94C5D"/>
    <w:rsid w:val="00BA4D1B"/>
    <w:rsid w:val="00BA5BB7"/>
    <w:rsid w:val="00BB00D0"/>
    <w:rsid w:val="00BB0C68"/>
    <w:rsid w:val="00BB55EC"/>
    <w:rsid w:val="00BC3CCE"/>
    <w:rsid w:val="00BE24FD"/>
    <w:rsid w:val="00C010E6"/>
    <w:rsid w:val="00C1184B"/>
    <w:rsid w:val="00C21D14"/>
    <w:rsid w:val="00C24CF7"/>
    <w:rsid w:val="00C42ECB"/>
    <w:rsid w:val="00C52A77"/>
    <w:rsid w:val="00C7439C"/>
    <w:rsid w:val="00C820B0"/>
    <w:rsid w:val="00C94431"/>
    <w:rsid w:val="00CC3F06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5A76"/>
    <w:rsid w:val="00D779BF"/>
    <w:rsid w:val="00D81950"/>
    <w:rsid w:val="00D83D45"/>
    <w:rsid w:val="00D93937"/>
    <w:rsid w:val="00DE207A"/>
    <w:rsid w:val="00DE2719"/>
    <w:rsid w:val="00DF1913"/>
    <w:rsid w:val="00E007B4"/>
    <w:rsid w:val="00E053AC"/>
    <w:rsid w:val="00E234CA"/>
    <w:rsid w:val="00E41364"/>
    <w:rsid w:val="00E614D0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C6DBDA64-0C79-472E-B1C8-EF21E632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osbiology.org/article/info:doi/10.1371/journal.pbio.100041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osharing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itorial@elifescien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91BD537315B40B24777EB0298FA1C" ma:contentTypeVersion="10" ma:contentTypeDescription="Create a new document." ma:contentTypeScope="" ma:versionID="cd9415ebb48f7bc63ec4b1fd8ee81768">
  <xsd:schema xmlns:xsd="http://www.w3.org/2001/XMLSchema" xmlns:xs="http://www.w3.org/2001/XMLSchema" xmlns:p="http://schemas.microsoft.com/office/2006/metadata/properties" xmlns:ns3="0221c9f1-0f14-4fe1-8db6-a8a27e7fe0a1" targetNamespace="http://schemas.microsoft.com/office/2006/metadata/properties" ma:root="true" ma:fieldsID="281ef73cdd123f8e16974dc15059708f" ns3:_="">
    <xsd:import namespace="0221c9f1-0f14-4fe1-8db6-a8a27e7fe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1c9f1-0f14-4fe1-8db6-a8a27e7fe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E3E1C-87CF-4629-8115-CAA154272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2F3A4-3D1A-43E8-9655-96B4940BF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1c9f1-0f14-4fe1-8db6-a8a27e7fe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9FD01-1673-4665-B3B7-8909CE0D3D9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21c9f1-0f14-4fe1-8db6-a8a27e7fe0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8EF78E-30FC-485E-A5E9-DB420B3B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9008E1C8.dotm</Template>
  <TotalTime>1195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Harry de-Koning</cp:lastModifiedBy>
  <cp:revision>18</cp:revision>
  <cp:lastPrinted>2020-03-04T19:18:00Z</cp:lastPrinted>
  <dcterms:created xsi:type="dcterms:W3CDTF">2020-03-04T15:27:00Z</dcterms:created>
  <dcterms:modified xsi:type="dcterms:W3CDTF">2020-03-08T17:31:00Z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0x01010018B91BD537315B40B24777EB0298FA1C</vt:lpwstr>
  </property>
</Properties>
</file>