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017E" w14:textId="218E2111" w:rsidR="00460E39" w:rsidRPr="00B60E26" w:rsidRDefault="00D12D65">
      <w:pPr>
        <w:rPr>
          <w:b/>
          <w:bCs/>
        </w:rPr>
      </w:pPr>
      <w:r w:rsidRPr="00D12D65">
        <w:rPr>
          <w:b/>
          <w:bCs/>
        </w:rPr>
        <w:t xml:space="preserve">Figure 6-source data </w:t>
      </w:r>
      <w:r>
        <w:rPr>
          <w:b/>
          <w:bCs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7"/>
        <w:gridCol w:w="1319"/>
        <w:gridCol w:w="1246"/>
        <w:gridCol w:w="1037"/>
        <w:gridCol w:w="1481"/>
      </w:tblGrid>
      <w:tr w:rsidR="00541C08" w:rsidRPr="00541C08" w14:paraId="76B4695B" w14:textId="77777777" w:rsidTr="007322A1">
        <w:tc>
          <w:tcPr>
            <w:tcW w:w="4267" w:type="dxa"/>
            <w:vAlign w:val="bottom"/>
          </w:tcPr>
          <w:p w14:paraId="60450972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b/>
                <w:bCs/>
                <w:sz w:val="18"/>
                <w:szCs w:val="18"/>
              </w:rPr>
              <w:t>Group</w:t>
            </w:r>
          </w:p>
        </w:tc>
        <w:tc>
          <w:tcPr>
            <w:tcW w:w="1319" w:type="dxa"/>
            <w:vAlign w:val="bottom"/>
          </w:tcPr>
          <w:p w14:paraId="53884E8D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46" w:type="dxa"/>
            <w:vAlign w:val="bottom"/>
          </w:tcPr>
          <w:p w14:paraId="2F3A65E5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1037" w:type="dxa"/>
            <w:vAlign w:val="bottom"/>
          </w:tcPr>
          <w:p w14:paraId="6E63C087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481" w:type="dxa"/>
            <w:vAlign w:val="bottom"/>
          </w:tcPr>
          <w:p w14:paraId="03DE000B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C08" w:rsidRPr="00541C08" w14:paraId="6CE0E0FA" w14:textId="77777777" w:rsidTr="007322A1">
        <w:tc>
          <w:tcPr>
            <w:tcW w:w="4267" w:type="dxa"/>
            <w:vAlign w:val="bottom"/>
          </w:tcPr>
          <w:p w14:paraId="023AAD37" w14:textId="173C549C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Wild type (</w:t>
            </w: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fl/fl)</w:t>
            </w:r>
          </w:p>
        </w:tc>
        <w:tc>
          <w:tcPr>
            <w:tcW w:w="1319" w:type="dxa"/>
            <w:vAlign w:val="bottom"/>
          </w:tcPr>
          <w:p w14:paraId="2013D2DA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67.91</w:t>
            </w:r>
          </w:p>
        </w:tc>
        <w:tc>
          <w:tcPr>
            <w:tcW w:w="1246" w:type="dxa"/>
            <w:vAlign w:val="bottom"/>
          </w:tcPr>
          <w:p w14:paraId="338CADB2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5.325</w:t>
            </w:r>
          </w:p>
        </w:tc>
        <w:tc>
          <w:tcPr>
            <w:tcW w:w="1037" w:type="dxa"/>
            <w:vAlign w:val="bottom"/>
          </w:tcPr>
          <w:p w14:paraId="36F04E7F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81" w:type="dxa"/>
            <w:vAlign w:val="bottom"/>
          </w:tcPr>
          <w:p w14:paraId="3C0026E5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C08" w:rsidRPr="00541C08" w14:paraId="0AE5BFD2" w14:textId="77777777" w:rsidTr="007322A1">
        <w:tc>
          <w:tcPr>
            <w:tcW w:w="4267" w:type="dxa"/>
            <w:vAlign w:val="bottom"/>
          </w:tcPr>
          <w:p w14:paraId="0A23C318" w14:textId="468A9B59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KO (+CRE)</w:t>
            </w:r>
          </w:p>
        </w:tc>
        <w:tc>
          <w:tcPr>
            <w:tcW w:w="1319" w:type="dxa"/>
            <w:vAlign w:val="bottom"/>
          </w:tcPr>
          <w:p w14:paraId="1900355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5.765</w:t>
            </w:r>
          </w:p>
        </w:tc>
        <w:tc>
          <w:tcPr>
            <w:tcW w:w="1246" w:type="dxa"/>
            <w:vAlign w:val="bottom"/>
          </w:tcPr>
          <w:p w14:paraId="380AA78A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1.928</w:t>
            </w:r>
          </w:p>
        </w:tc>
        <w:tc>
          <w:tcPr>
            <w:tcW w:w="1037" w:type="dxa"/>
            <w:vAlign w:val="bottom"/>
          </w:tcPr>
          <w:p w14:paraId="0BCA32AD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81" w:type="dxa"/>
            <w:vAlign w:val="bottom"/>
          </w:tcPr>
          <w:p w14:paraId="6706CCA5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C08" w:rsidRPr="00541C08" w14:paraId="71545F54" w14:textId="77777777" w:rsidTr="007322A1">
        <w:tc>
          <w:tcPr>
            <w:tcW w:w="4267" w:type="dxa"/>
            <w:vAlign w:val="bottom"/>
          </w:tcPr>
          <w:p w14:paraId="2AFC81A7" w14:textId="21EA81A1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S1KO +S1-SELF +0.5 μM PRV</w:t>
            </w:r>
          </w:p>
        </w:tc>
        <w:tc>
          <w:tcPr>
            <w:tcW w:w="1319" w:type="dxa"/>
            <w:vAlign w:val="bottom"/>
          </w:tcPr>
          <w:p w14:paraId="3406BD82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62.21</w:t>
            </w:r>
          </w:p>
        </w:tc>
        <w:tc>
          <w:tcPr>
            <w:tcW w:w="1246" w:type="dxa"/>
            <w:vAlign w:val="bottom"/>
          </w:tcPr>
          <w:p w14:paraId="01A0F5E7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3.979</w:t>
            </w:r>
          </w:p>
        </w:tc>
        <w:tc>
          <w:tcPr>
            <w:tcW w:w="1037" w:type="dxa"/>
            <w:vAlign w:val="bottom"/>
          </w:tcPr>
          <w:p w14:paraId="170651F2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81" w:type="dxa"/>
            <w:vAlign w:val="bottom"/>
          </w:tcPr>
          <w:p w14:paraId="68827F23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C08" w:rsidRPr="00541C08" w14:paraId="0ADF7310" w14:textId="77777777" w:rsidTr="007322A1">
        <w:tc>
          <w:tcPr>
            <w:tcW w:w="4267" w:type="dxa"/>
            <w:vAlign w:val="bottom"/>
          </w:tcPr>
          <w:p w14:paraId="4CDA1A8B" w14:textId="71DEB2C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S1-SELF 2h washout</w:t>
            </w:r>
          </w:p>
        </w:tc>
        <w:tc>
          <w:tcPr>
            <w:tcW w:w="1319" w:type="dxa"/>
            <w:vAlign w:val="bottom"/>
          </w:tcPr>
          <w:p w14:paraId="6639183E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39.83</w:t>
            </w:r>
          </w:p>
        </w:tc>
        <w:tc>
          <w:tcPr>
            <w:tcW w:w="1246" w:type="dxa"/>
            <w:vAlign w:val="bottom"/>
          </w:tcPr>
          <w:p w14:paraId="3763E2E2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1037" w:type="dxa"/>
            <w:vAlign w:val="bottom"/>
          </w:tcPr>
          <w:p w14:paraId="0E03C236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81" w:type="dxa"/>
            <w:vAlign w:val="bottom"/>
          </w:tcPr>
          <w:p w14:paraId="413E3762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C08" w:rsidRPr="00541C08" w14:paraId="2729A373" w14:textId="77777777" w:rsidTr="007322A1">
        <w:tc>
          <w:tcPr>
            <w:tcW w:w="4267" w:type="dxa"/>
            <w:vAlign w:val="bottom"/>
          </w:tcPr>
          <w:p w14:paraId="394DD2BA" w14:textId="715AC5B2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S1-SELF 4h washout</w:t>
            </w:r>
          </w:p>
        </w:tc>
        <w:tc>
          <w:tcPr>
            <w:tcW w:w="1319" w:type="dxa"/>
            <w:vAlign w:val="bottom"/>
          </w:tcPr>
          <w:p w14:paraId="7999FFF6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1246" w:type="dxa"/>
            <w:vAlign w:val="bottom"/>
          </w:tcPr>
          <w:p w14:paraId="23FD6AC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6.768</w:t>
            </w:r>
          </w:p>
        </w:tc>
        <w:tc>
          <w:tcPr>
            <w:tcW w:w="1037" w:type="dxa"/>
            <w:vAlign w:val="bottom"/>
          </w:tcPr>
          <w:p w14:paraId="4BF5B858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81" w:type="dxa"/>
            <w:vAlign w:val="bottom"/>
          </w:tcPr>
          <w:p w14:paraId="2CADEB53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C08" w:rsidRPr="00541C08" w14:paraId="7B9BD5EA" w14:textId="77777777" w:rsidTr="007322A1">
        <w:tc>
          <w:tcPr>
            <w:tcW w:w="4267" w:type="dxa"/>
            <w:vAlign w:val="bottom"/>
          </w:tcPr>
          <w:p w14:paraId="03703385" w14:textId="58823A1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S1-SELF 6h washout</w:t>
            </w:r>
          </w:p>
        </w:tc>
        <w:tc>
          <w:tcPr>
            <w:tcW w:w="1319" w:type="dxa"/>
            <w:vAlign w:val="bottom"/>
          </w:tcPr>
          <w:p w14:paraId="02752666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18.92</w:t>
            </w:r>
          </w:p>
        </w:tc>
        <w:tc>
          <w:tcPr>
            <w:tcW w:w="1246" w:type="dxa"/>
            <w:vAlign w:val="bottom"/>
          </w:tcPr>
          <w:p w14:paraId="634EC98E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4.694</w:t>
            </w:r>
          </w:p>
        </w:tc>
        <w:tc>
          <w:tcPr>
            <w:tcW w:w="1037" w:type="dxa"/>
            <w:vAlign w:val="bottom"/>
          </w:tcPr>
          <w:p w14:paraId="609736C3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81" w:type="dxa"/>
            <w:vAlign w:val="bottom"/>
          </w:tcPr>
          <w:p w14:paraId="241CB015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C08" w:rsidRPr="00541C08" w14:paraId="0DF3CDAB" w14:textId="77777777" w:rsidTr="007322A1">
        <w:tc>
          <w:tcPr>
            <w:tcW w:w="4267" w:type="dxa"/>
            <w:vAlign w:val="bottom"/>
          </w:tcPr>
          <w:p w14:paraId="246A6C5E" w14:textId="45A406F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S1-SELF 8h washout</w:t>
            </w:r>
          </w:p>
        </w:tc>
        <w:tc>
          <w:tcPr>
            <w:tcW w:w="1319" w:type="dxa"/>
            <w:vAlign w:val="bottom"/>
          </w:tcPr>
          <w:p w14:paraId="21CC1D7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1246" w:type="dxa"/>
            <w:vAlign w:val="bottom"/>
          </w:tcPr>
          <w:p w14:paraId="2E92B3AC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2.677</w:t>
            </w:r>
          </w:p>
        </w:tc>
        <w:tc>
          <w:tcPr>
            <w:tcW w:w="1037" w:type="dxa"/>
            <w:vAlign w:val="bottom"/>
          </w:tcPr>
          <w:p w14:paraId="4D03A0BB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81" w:type="dxa"/>
            <w:vAlign w:val="bottom"/>
          </w:tcPr>
          <w:p w14:paraId="1F39F835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C08" w:rsidRPr="00541C08" w14:paraId="4B71096A" w14:textId="77777777" w:rsidTr="007322A1">
        <w:tc>
          <w:tcPr>
            <w:tcW w:w="4267" w:type="dxa"/>
            <w:vAlign w:val="bottom"/>
          </w:tcPr>
          <w:p w14:paraId="5D25C660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vAlign w:val="bottom"/>
          </w:tcPr>
          <w:p w14:paraId="0D3845FE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bottom"/>
          </w:tcPr>
          <w:p w14:paraId="42E1D11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Align w:val="bottom"/>
          </w:tcPr>
          <w:p w14:paraId="6C1EC1C2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vAlign w:val="bottom"/>
          </w:tcPr>
          <w:p w14:paraId="72FC12FB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C08" w:rsidRPr="00541C08" w14:paraId="4C495609" w14:textId="77777777" w:rsidTr="007322A1">
        <w:tc>
          <w:tcPr>
            <w:tcW w:w="4267" w:type="dxa"/>
            <w:vAlign w:val="bottom"/>
          </w:tcPr>
          <w:p w14:paraId="4A830671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b/>
                <w:bCs/>
                <w:sz w:val="18"/>
                <w:szCs w:val="18"/>
              </w:rPr>
              <w:t>Dunn's multiple comparisons test</w:t>
            </w:r>
          </w:p>
        </w:tc>
        <w:tc>
          <w:tcPr>
            <w:tcW w:w="1319" w:type="dxa"/>
            <w:vAlign w:val="bottom"/>
          </w:tcPr>
          <w:p w14:paraId="1F9AFC36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b/>
                <w:bCs/>
                <w:sz w:val="18"/>
                <w:szCs w:val="18"/>
              </w:rPr>
              <w:t>Mean rank diff.</w:t>
            </w:r>
          </w:p>
        </w:tc>
        <w:tc>
          <w:tcPr>
            <w:tcW w:w="1246" w:type="dxa"/>
            <w:vAlign w:val="bottom"/>
          </w:tcPr>
          <w:p w14:paraId="17CA7152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b/>
                <w:bCs/>
                <w:sz w:val="18"/>
                <w:szCs w:val="18"/>
              </w:rPr>
              <w:t>Significant?</w:t>
            </w:r>
          </w:p>
        </w:tc>
        <w:tc>
          <w:tcPr>
            <w:tcW w:w="1037" w:type="dxa"/>
            <w:vAlign w:val="bottom"/>
          </w:tcPr>
          <w:p w14:paraId="4C6A1820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</w:p>
        </w:tc>
        <w:tc>
          <w:tcPr>
            <w:tcW w:w="1481" w:type="dxa"/>
            <w:vAlign w:val="bottom"/>
          </w:tcPr>
          <w:p w14:paraId="1D2C6C7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b/>
                <w:bCs/>
                <w:sz w:val="18"/>
                <w:szCs w:val="18"/>
              </w:rPr>
              <w:t>Adjusted P Value</w:t>
            </w:r>
          </w:p>
        </w:tc>
      </w:tr>
      <w:tr w:rsidR="00541C08" w:rsidRPr="00541C08" w14:paraId="5E2AA9C9" w14:textId="77777777" w:rsidTr="007322A1">
        <w:tc>
          <w:tcPr>
            <w:tcW w:w="4267" w:type="dxa"/>
            <w:vAlign w:val="bottom"/>
          </w:tcPr>
          <w:p w14:paraId="34768471" w14:textId="7202445C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Wild type (</w:t>
            </w: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fl/fl) vs. </w:t>
            </w: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KO (+CRE)</w:t>
            </w:r>
          </w:p>
        </w:tc>
        <w:tc>
          <w:tcPr>
            <w:tcW w:w="1319" w:type="dxa"/>
            <w:vAlign w:val="bottom"/>
          </w:tcPr>
          <w:p w14:paraId="41C3AF7A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64.43</w:t>
            </w:r>
          </w:p>
        </w:tc>
        <w:tc>
          <w:tcPr>
            <w:tcW w:w="1246" w:type="dxa"/>
            <w:vAlign w:val="bottom"/>
          </w:tcPr>
          <w:p w14:paraId="0B2FBFA7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41D82576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1C21F7C3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541C08" w:rsidRPr="00541C08" w14:paraId="5CB0F440" w14:textId="77777777" w:rsidTr="007322A1">
        <w:tc>
          <w:tcPr>
            <w:tcW w:w="4267" w:type="dxa"/>
            <w:vAlign w:val="bottom"/>
          </w:tcPr>
          <w:p w14:paraId="25C07BD5" w14:textId="581EC6FA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Wild type (</w:t>
            </w: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fl/fl) vs. S1KO +S1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SELF +0.5 </w:t>
            </w:r>
            <w:r w:rsidRPr="00541C08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541C08">
              <w:rPr>
                <w:rFonts w:ascii="Arial" w:hAnsi="Arial" w:cs="Arial"/>
                <w:sz w:val="18"/>
                <w:szCs w:val="18"/>
              </w:rPr>
              <w:t>M PRV</w:t>
            </w:r>
          </w:p>
        </w:tc>
        <w:tc>
          <w:tcPr>
            <w:tcW w:w="1319" w:type="dxa"/>
            <w:vAlign w:val="bottom"/>
          </w:tcPr>
          <w:p w14:paraId="645B5EDD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4.973</w:t>
            </w:r>
          </w:p>
        </w:tc>
        <w:tc>
          <w:tcPr>
            <w:tcW w:w="1246" w:type="dxa"/>
            <w:vAlign w:val="bottom"/>
          </w:tcPr>
          <w:p w14:paraId="20531EE0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2FD44201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7CF4F6E7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541C08" w:rsidRPr="00541C08" w14:paraId="4B598CDE" w14:textId="77777777" w:rsidTr="007322A1">
        <w:tc>
          <w:tcPr>
            <w:tcW w:w="4267" w:type="dxa"/>
            <w:vAlign w:val="bottom"/>
          </w:tcPr>
          <w:p w14:paraId="0B9730AB" w14:textId="17D83D3B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Wild type (</w:t>
            </w: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fl/fl) vs. S1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541C08">
              <w:rPr>
                <w:rFonts w:ascii="Arial" w:hAnsi="Arial" w:cs="Arial"/>
                <w:sz w:val="18"/>
                <w:szCs w:val="18"/>
              </w:rPr>
              <w:t>SELF 2h washout</w:t>
            </w:r>
          </w:p>
        </w:tc>
        <w:tc>
          <w:tcPr>
            <w:tcW w:w="1319" w:type="dxa"/>
            <w:vAlign w:val="bottom"/>
          </w:tcPr>
          <w:p w14:paraId="4232B570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24.03</w:t>
            </w:r>
          </w:p>
        </w:tc>
        <w:tc>
          <w:tcPr>
            <w:tcW w:w="1246" w:type="dxa"/>
            <w:vAlign w:val="bottom"/>
          </w:tcPr>
          <w:p w14:paraId="2E674EB3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4C42E7AB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3DBE5F4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0.4061</w:t>
            </w:r>
          </w:p>
        </w:tc>
      </w:tr>
      <w:tr w:rsidR="00541C08" w:rsidRPr="00541C08" w14:paraId="440F0981" w14:textId="77777777" w:rsidTr="007322A1">
        <w:tc>
          <w:tcPr>
            <w:tcW w:w="4267" w:type="dxa"/>
            <w:vAlign w:val="bottom"/>
          </w:tcPr>
          <w:p w14:paraId="457E0055" w14:textId="7B2AEF88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Wild type (</w:t>
            </w: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fl/fl) vs. S1-SELF 4h washout</w:t>
            </w:r>
          </w:p>
        </w:tc>
        <w:tc>
          <w:tcPr>
            <w:tcW w:w="1319" w:type="dxa"/>
            <w:vAlign w:val="bottom"/>
          </w:tcPr>
          <w:p w14:paraId="0DDF94FF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36.88</w:t>
            </w:r>
          </w:p>
        </w:tc>
        <w:tc>
          <w:tcPr>
            <w:tcW w:w="1246" w:type="dxa"/>
            <w:vAlign w:val="bottom"/>
          </w:tcPr>
          <w:p w14:paraId="5563C57D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6F9C37DB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81" w:type="dxa"/>
            <w:vAlign w:val="bottom"/>
          </w:tcPr>
          <w:p w14:paraId="5717B887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0.0202</w:t>
            </w:r>
          </w:p>
        </w:tc>
      </w:tr>
      <w:tr w:rsidR="00541C08" w:rsidRPr="00541C08" w14:paraId="20AD591A" w14:textId="77777777" w:rsidTr="007322A1">
        <w:tc>
          <w:tcPr>
            <w:tcW w:w="4267" w:type="dxa"/>
            <w:vAlign w:val="bottom"/>
          </w:tcPr>
          <w:p w14:paraId="0FEC7A60" w14:textId="3FF6CA38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Wild type (</w:t>
            </w: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fl/fl) vs. S1-SELF 6h washout</w:t>
            </w:r>
          </w:p>
        </w:tc>
        <w:tc>
          <w:tcPr>
            <w:tcW w:w="1319" w:type="dxa"/>
            <w:vAlign w:val="bottom"/>
          </w:tcPr>
          <w:p w14:paraId="7E1F668D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1246" w:type="dxa"/>
            <w:vAlign w:val="bottom"/>
          </w:tcPr>
          <w:p w14:paraId="15AE1979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53140050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481" w:type="dxa"/>
            <w:vAlign w:val="bottom"/>
          </w:tcPr>
          <w:p w14:paraId="415CD03C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0.0001</w:t>
            </w:r>
          </w:p>
        </w:tc>
      </w:tr>
      <w:tr w:rsidR="00541C08" w:rsidRPr="00541C08" w14:paraId="1378E3FC" w14:textId="77777777" w:rsidTr="007322A1">
        <w:tc>
          <w:tcPr>
            <w:tcW w:w="4267" w:type="dxa"/>
            <w:vAlign w:val="bottom"/>
          </w:tcPr>
          <w:p w14:paraId="354002FA" w14:textId="3B225A08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Wild type (</w:t>
            </w: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fl/fl) vs. S1-SELF 8h washout</w:t>
            </w:r>
          </w:p>
        </w:tc>
        <w:tc>
          <w:tcPr>
            <w:tcW w:w="1319" w:type="dxa"/>
            <w:vAlign w:val="bottom"/>
          </w:tcPr>
          <w:p w14:paraId="73BF0410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50.22</w:t>
            </w:r>
          </w:p>
        </w:tc>
        <w:tc>
          <w:tcPr>
            <w:tcW w:w="1246" w:type="dxa"/>
            <w:vAlign w:val="bottom"/>
          </w:tcPr>
          <w:p w14:paraId="020BD273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1A954A57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481" w:type="dxa"/>
            <w:vAlign w:val="bottom"/>
          </w:tcPr>
          <w:p w14:paraId="6C51A6CC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0.0003</w:t>
            </w:r>
          </w:p>
        </w:tc>
      </w:tr>
      <w:tr w:rsidR="00541C08" w:rsidRPr="00541C08" w14:paraId="216AB7A1" w14:textId="77777777" w:rsidTr="007322A1">
        <w:tc>
          <w:tcPr>
            <w:tcW w:w="4267" w:type="dxa"/>
            <w:vAlign w:val="bottom"/>
          </w:tcPr>
          <w:p w14:paraId="1FCF0866" w14:textId="73EF88A5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KO (+CRE) vs. S1KO +S1-SELF +0.5 </w:t>
            </w:r>
            <w:r w:rsidRPr="00541C08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541C08">
              <w:rPr>
                <w:rFonts w:ascii="Arial" w:hAnsi="Arial" w:cs="Arial"/>
                <w:sz w:val="18"/>
                <w:szCs w:val="18"/>
              </w:rPr>
              <w:t>M PRV</w:t>
            </w:r>
          </w:p>
        </w:tc>
        <w:tc>
          <w:tcPr>
            <w:tcW w:w="1319" w:type="dxa"/>
            <w:vAlign w:val="bottom"/>
          </w:tcPr>
          <w:p w14:paraId="6482005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-59.46</w:t>
            </w:r>
          </w:p>
        </w:tc>
        <w:tc>
          <w:tcPr>
            <w:tcW w:w="1246" w:type="dxa"/>
            <w:vAlign w:val="bottom"/>
          </w:tcPr>
          <w:p w14:paraId="6A537719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1F0CD918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481" w:type="dxa"/>
            <w:vAlign w:val="bottom"/>
          </w:tcPr>
          <w:p w14:paraId="4AF12D7B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541C08" w:rsidRPr="00541C08" w14:paraId="08479CDE" w14:textId="77777777" w:rsidTr="007322A1">
        <w:tc>
          <w:tcPr>
            <w:tcW w:w="4267" w:type="dxa"/>
            <w:vAlign w:val="bottom"/>
          </w:tcPr>
          <w:p w14:paraId="16135D34" w14:textId="658C91D4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KO (+CRE) vs. S1-SELF 2h washout</w:t>
            </w:r>
          </w:p>
        </w:tc>
        <w:tc>
          <w:tcPr>
            <w:tcW w:w="1319" w:type="dxa"/>
            <w:vAlign w:val="bottom"/>
          </w:tcPr>
          <w:p w14:paraId="7FEB52D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-40.4</w:t>
            </w:r>
          </w:p>
        </w:tc>
        <w:tc>
          <w:tcPr>
            <w:tcW w:w="1246" w:type="dxa"/>
            <w:vAlign w:val="bottom"/>
          </w:tcPr>
          <w:p w14:paraId="01D57F0A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76774506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481" w:type="dxa"/>
            <w:vAlign w:val="bottom"/>
          </w:tcPr>
          <w:p w14:paraId="589FDF55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0.0018</w:t>
            </w:r>
          </w:p>
        </w:tc>
      </w:tr>
      <w:tr w:rsidR="00541C08" w:rsidRPr="00541C08" w14:paraId="55B611B3" w14:textId="77777777" w:rsidTr="007322A1">
        <w:tc>
          <w:tcPr>
            <w:tcW w:w="4267" w:type="dxa"/>
            <w:vAlign w:val="bottom"/>
          </w:tcPr>
          <w:p w14:paraId="3E59B416" w14:textId="4CF9AE71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KO (+CRE) vs. S1-SELF 4h washout</w:t>
            </w:r>
          </w:p>
        </w:tc>
        <w:tc>
          <w:tcPr>
            <w:tcW w:w="1319" w:type="dxa"/>
            <w:vAlign w:val="bottom"/>
          </w:tcPr>
          <w:p w14:paraId="125E75C1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-27.55</w:t>
            </w:r>
          </w:p>
        </w:tc>
        <w:tc>
          <w:tcPr>
            <w:tcW w:w="1246" w:type="dxa"/>
            <w:vAlign w:val="bottom"/>
          </w:tcPr>
          <w:p w14:paraId="4CD824B6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1B052B6B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305F5E6C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0.2868</w:t>
            </w:r>
          </w:p>
        </w:tc>
      </w:tr>
      <w:tr w:rsidR="00541C08" w:rsidRPr="00541C08" w14:paraId="31F8B480" w14:textId="77777777" w:rsidTr="007322A1">
        <w:tc>
          <w:tcPr>
            <w:tcW w:w="4267" w:type="dxa"/>
            <w:vAlign w:val="bottom"/>
          </w:tcPr>
          <w:p w14:paraId="44D1F045" w14:textId="7B5DBDE6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KO (+CRE) vs. S1-SELF 6h washout</w:t>
            </w:r>
          </w:p>
        </w:tc>
        <w:tc>
          <w:tcPr>
            <w:tcW w:w="1319" w:type="dxa"/>
            <w:vAlign w:val="bottom"/>
          </w:tcPr>
          <w:p w14:paraId="44FB64A7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-17.83</w:t>
            </w:r>
          </w:p>
        </w:tc>
        <w:tc>
          <w:tcPr>
            <w:tcW w:w="1246" w:type="dxa"/>
            <w:vAlign w:val="bottom"/>
          </w:tcPr>
          <w:p w14:paraId="7B512F7C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7497998F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76EB0A57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541C08" w:rsidRPr="00541C08" w14:paraId="5D0C5448" w14:textId="77777777" w:rsidTr="007322A1">
        <w:tc>
          <w:tcPr>
            <w:tcW w:w="4267" w:type="dxa"/>
            <w:vAlign w:val="bottom"/>
          </w:tcPr>
          <w:p w14:paraId="2D3166F2" w14:textId="18D5FF70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i/>
                <w:sz w:val="18"/>
                <w:szCs w:val="18"/>
              </w:rPr>
              <w:t>Syt1</w:t>
            </w:r>
            <w:r w:rsidRPr="00541C08">
              <w:rPr>
                <w:rFonts w:ascii="Arial" w:hAnsi="Arial" w:cs="Arial"/>
                <w:sz w:val="18"/>
                <w:szCs w:val="18"/>
              </w:rPr>
              <w:t xml:space="preserve"> KO (+CRE) vs. S1-SELF 8h washout</w:t>
            </w:r>
          </w:p>
        </w:tc>
        <w:tc>
          <w:tcPr>
            <w:tcW w:w="1319" w:type="dxa"/>
            <w:vAlign w:val="bottom"/>
          </w:tcPr>
          <w:p w14:paraId="5B472096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-14.22</w:t>
            </w:r>
          </w:p>
        </w:tc>
        <w:tc>
          <w:tcPr>
            <w:tcW w:w="1246" w:type="dxa"/>
            <w:vAlign w:val="bottom"/>
          </w:tcPr>
          <w:p w14:paraId="52BA100E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4706C2B3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69683028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541C08" w:rsidRPr="00541C08" w14:paraId="7C11A214" w14:textId="77777777" w:rsidTr="007322A1">
        <w:tc>
          <w:tcPr>
            <w:tcW w:w="4267" w:type="dxa"/>
            <w:vAlign w:val="bottom"/>
          </w:tcPr>
          <w:p w14:paraId="3D0A419F" w14:textId="1EF7669E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 xml:space="preserve">S1KO +S1-SELF +0.5 </w:t>
            </w:r>
            <w:r w:rsidRPr="00541C08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541C08">
              <w:rPr>
                <w:rFonts w:ascii="Arial" w:hAnsi="Arial" w:cs="Arial"/>
                <w:sz w:val="18"/>
                <w:szCs w:val="18"/>
              </w:rPr>
              <w:t>M PRV vs. S1-SELF 2h washout</w:t>
            </w:r>
          </w:p>
        </w:tc>
        <w:tc>
          <w:tcPr>
            <w:tcW w:w="1319" w:type="dxa"/>
            <w:vAlign w:val="bottom"/>
          </w:tcPr>
          <w:p w14:paraId="4D84471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19.06</w:t>
            </w:r>
          </w:p>
        </w:tc>
        <w:tc>
          <w:tcPr>
            <w:tcW w:w="1246" w:type="dxa"/>
            <w:vAlign w:val="bottom"/>
          </w:tcPr>
          <w:p w14:paraId="66A7ADB2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49BF60ED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4DF6471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541C08" w:rsidRPr="00541C08" w14:paraId="70599214" w14:textId="77777777" w:rsidTr="007322A1">
        <w:tc>
          <w:tcPr>
            <w:tcW w:w="4267" w:type="dxa"/>
            <w:vAlign w:val="bottom"/>
          </w:tcPr>
          <w:p w14:paraId="4B83D4F9" w14:textId="2705253E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 xml:space="preserve">S1KO +S1-SELF +0.5 </w:t>
            </w:r>
            <w:r w:rsidRPr="00541C08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541C08">
              <w:rPr>
                <w:rFonts w:ascii="Arial" w:hAnsi="Arial" w:cs="Arial"/>
                <w:sz w:val="18"/>
                <w:szCs w:val="18"/>
              </w:rPr>
              <w:t>M PRV vs. S1-SELF 4h washout</w:t>
            </w:r>
          </w:p>
        </w:tc>
        <w:tc>
          <w:tcPr>
            <w:tcW w:w="1319" w:type="dxa"/>
            <w:vAlign w:val="bottom"/>
          </w:tcPr>
          <w:p w14:paraId="1B8E2A1A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31.91</w:t>
            </w:r>
          </w:p>
        </w:tc>
        <w:tc>
          <w:tcPr>
            <w:tcW w:w="1246" w:type="dxa"/>
            <w:vAlign w:val="bottom"/>
          </w:tcPr>
          <w:p w14:paraId="37F1F286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57F1D8AB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7411F7BA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0.0795</w:t>
            </w:r>
          </w:p>
        </w:tc>
      </w:tr>
      <w:tr w:rsidR="00541C08" w:rsidRPr="00541C08" w14:paraId="2CD20DF1" w14:textId="77777777" w:rsidTr="007322A1">
        <w:tc>
          <w:tcPr>
            <w:tcW w:w="4267" w:type="dxa"/>
            <w:vAlign w:val="bottom"/>
          </w:tcPr>
          <w:p w14:paraId="3745FEAE" w14:textId="25DA8976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 xml:space="preserve">S1KO +S1-SELF +0.5 </w:t>
            </w:r>
            <w:r w:rsidRPr="00541C08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541C08">
              <w:rPr>
                <w:rFonts w:ascii="Arial" w:hAnsi="Arial" w:cs="Arial"/>
                <w:sz w:val="18"/>
                <w:szCs w:val="18"/>
              </w:rPr>
              <w:t>M PRV vs. S1-SELF 6h washout</w:t>
            </w:r>
          </w:p>
        </w:tc>
        <w:tc>
          <w:tcPr>
            <w:tcW w:w="1319" w:type="dxa"/>
            <w:vAlign w:val="bottom"/>
          </w:tcPr>
          <w:p w14:paraId="134824F7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41.63</w:t>
            </w:r>
          </w:p>
        </w:tc>
        <w:tc>
          <w:tcPr>
            <w:tcW w:w="1246" w:type="dxa"/>
            <w:vAlign w:val="bottom"/>
          </w:tcPr>
          <w:p w14:paraId="51BEE3B5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233277A3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481" w:type="dxa"/>
            <w:vAlign w:val="bottom"/>
          </w:tcPr>
          <w:p w14:paraId="62247CBB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0.0008</w:t>
            </w:r>
          </w:p>
        </w:tc>
      </w:tr>
      <w:tr w:rsidR="00541C08" w:rsidRPr="00541C08" w14:paraId="1EB83504" w14:textId="77777777" w:rsidTr="007322A1">
        <w:tc>
          <w:tcPr>
            <w:tcW w:w="4267" w:type="dxa"/>
            <w:vAlign w:val="bottom"/>
          </w:tcPr>
          <w:p w14:paraId="116DA1A2" w14:textId="5F461A41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 xml:space="preserve">S1KO +S1-SELF +0.5 </w:t>
            </w:r>
            <w:r w:rsidRPr="00541C08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541C08">
              <w:rPr>
                <w:rFonts w:ascii="Arial" w:hAnsi="Arial" w:cs="Arial"/>
                <w:sz w:val="18"/>
                <w:szCs w:val="18"/>
              </w:rPr>
              <w:t>M PRV vs. S1-SELF 8h washout</w:t>
            </w:r>
          </w:p>
        </w:tc>
        <w:tc>
          <w:tcPr>
            <w:tcW w:w="1319" w:type="dxa"/>
            <w:vAlign w:val="bottom"/>
          </w:tcPr>
          <w:p w14:paraId="35DE777A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45.24</w:t>
            </w:r>
          </w:p>
        </w:tc>
        <w:tc>
          <w:tcPr>
            <w:tcW w:w="1246" w:type="dxa"/>
            <w:vAlign w:val="bottom"/>
          </w:tcPr>
          <w:p w14:paraId="329A62EE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37" w:type="dxa"/>
            <w:vAlign w:val="bottom"/>
          </w:tcPr>
          <w:p w14:paraId="67D2159B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481" w:type="dxa"/>
            <w:vAlign w:val="bottom"/>
          </w:tcPr>
          <w:p w14:paraId="0193D0A7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0.0014</w:t>
            </w:r>
          </w:p>
        </w:tc>
      </w:tr>
      <w:tr w:rsidR="00541C08" w:rsidRPr="00541C08" w14:paraId="4DDECD7B" w14:textId="77777777" w:rsidTr="007322A1">
        <w:tc>
          <w:tcPr>
            <w:tcW w:w="4267" w:type="dxa"/>
            <w:vAlign w:val="bottom"/>
          </w:tcPr>
          <w:p w14:paraId="1BD6A396" w14:textId="68CFA8DB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S1-SELF 2h washout vs. S1-SELF 4h washout</w:t>
            </w:r>
          </w:p>
        </w:tc>
        <w:tc>
          <w:tcPr>
            <w:tcW w:w="1319" w:type="dxa"/>
            <w:vAlign w:val="bottom"/>
          </w:tcPr>
          <w:p w14:paraId="144E7B43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12.85</w:t>
            </w:r>
          </w:p>
        </w:tc>
        <w:tc>
          <w:tcPr>
            <w:tcW w:w="1246" w:type="dxa"/>
            <w:vAlign w:val="bottom"/>
          </w:tcPr>
          <w:p w14:paraId="21DB794B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7BC8FA10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682E28C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541C08" w:rsidRPr="00541C08" w14:paraId="24E4BC2A" w14:textId="77777777" w:rsidTr="007322A1">
        <w:tc>
          <w:tcPr>
            <w:tcW w:w="4267" w:type="dxa"/>
            <w:vAlign w:val="bottom"/>
          </w:tcPr>
          <w:p w14:paraId="777DBF32" w14:textId="2FC76715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S1-SELF 2h washout vs. S1-SELF 6h washout</w:t>
            </w:r>
          </w:p>
        </w:tc>
        <w:tc>
          <w:tcPr>
            <w:tcW w:w="1319" w:type="dxa"/>
            <w:vAlign w:val="bottom"/>
          </w:tcPr>
          <w:p w14:paraId="2E1CE75D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22.57</w:t>
            </w:r>
          </w:p>
        </w:tc>
        <w:tc>
          <w:tcPr>
            <w:tcW w:w="1246" w:type="dxa"/>
            <w:vAlign w:val="bottom"/>
          </w:tcPr>
          <w:p w14:paraId="25E49A8D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4E09DCCD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6B688C8C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0.5897</w:t>
            </w:r>
          </w:p>
        </w:tc>
      </w:tr>
      <w:tr w:rsidR="00541C08" w:rsidRPr="00541C08" w14:paraId="1CB831D7" w14:textId="77777777" w:rsidTr="007322A1">
        <w:tc>
          <w:tcPr>
            <w:tcW w:w="4267" w:type="dxa"/>
            <w:vAlign w:val="bottom"/>
          </w:tcPr>
          <w:p w14:paraId="761360E9" w14:textId="106B6F78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S1-SELF 2h washout vs. S1-SELF 8h washout</w:t>
            </w:r>
          </w:p>
        </w:tc>
        <w:tc>
          <w:tcPr>
            <w:tcW w:w="1319" w:type="dxa"/>
            <w:vAlign w:val="bottom"/>
          </w:tcPr>
          <w:p w14:paraId="6079B9B0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1246" w:type="dxa"/>
            <w:vAlign w:val="bottom"/>
          </w:tcPr>
          <w:p w14:paraId="38D57645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70270D08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252BCF30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0.4758</w:t>
            </w:r>
          </w:p>
        </w:tc>
      </w:tr>
      <w:tr w:rsidR="00541C08" w:rsidRPr="00541C08" w14:paraId="4BD9338A" w14:textId="77777777" w:rsidTr="007322A1">
        <w:tc>
          <w:tcPr>
            <w:tcW w:w="4267" w:type="dxa"/>
            <w:vAlign w:val="bottom"/>
          </w:tcPr>
          <w:p w14:paraId="615CD0EE" w14:textId="5985C41B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S1-SELF 4h washout vs. S1-SELF 6h washout</w:t>
            </w:r>
          </w:p>
        </w:tc>
        <w:tc>
          <w:tcPr>
            <w:tcW w:w="1319" w:type="dxa"/>
            <w:vAlign w:val="bottom"/>
          </w:tcPr>
          <w:p w14:paraId="40C833C5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9.715</w:t>
            </w:r>
          </w:p>
        </w:tc>
        <w:tc>
          <w:tcPr>
            <w:tcW w:w="1246" w:type="dxa"/>
            <w:vAlign w:val="bottom"/>
          </w:tcPr>
          <w:p w14:paraId="5B76E95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7BE21068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2A9C5E44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541C08" w:rsidRPr="00541C08" w14:paraId="42EEBC00" w14:textId="77777777" w:rsidTr="007322A1">
        <w:tc>
          <w:tcPr>
            <w:tcW w:w="4267" w:type="dxa"/>
            <w:vAlign w:val="bottom"/>
          </w:tcPr>
          <w:p w14:paraId="669B10FE" w14:textId="39563564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S1-SELF 4h washout vs. S1-SELF 8h washout</w:t>
            </w:r>
          </w:p>
        </w:tc>
        <w:tc>
          <w:tcPr>
            <w:tcW w:w="1319" w:type="dxa"/>
            <w:vAlign w:val="bottom"/>
          </w:tcPr>
          <w:p w14:paraId="65E7D4A3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1246" w:type="dxa"/>
            <w:vAlign w:val="bottom"/>
          </w:tcPr>
          <w:p w14:paraId="09D54E6E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572E83F0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2E886DF2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541C08" w:rsidRPr="00541C08" w14:paraId="0F913BE9" w14:textId="77777777" w:rsidTr="007322A1">
        <w:tc>
          <w:tcPr>
            <w:tcW w:w="4267" w:type="dxa"/>
            <w:vAlign w:val="bottom"/>
          </w:tcPr>
          <w:p w14:paraId="5BAF12BB" w14:textId="4BC7E7D8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S1-SELF 6h washout vs. S1-SELF 8h washout</w:t>
            </w:r>
          </w:p>
        </w:tc>
        <w:tc>
          <w:tcPr>
            <w:tcW w:w="1319" w:type="dxa"/>
            <w:vAlign w:val="bottom"/>
          </w:tcPr>
          <w:p w14:paraId="666E7BC1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3.617</w:t>
            </w:r>
          </w:p>
        </w:tc>
        <w:tc>
          <w:tcPr>
            <w:tcW w:w="1246" w:type="dxa"/>
            <w:vAlign w:val="bottom"/>
          </w:tcPr>
          <w:p w14:paraId="378E8390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37" w:type="dxa"/>
            <w:vAlign w:val="bottom"/>
          </w:tcPr>
          <w:p w14:paraId="715A0D17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481" w:type="dxa"/>
            <w:vAlign w:val="bottom"/>
          </w:tcPr>
          <w:p w14:paraId="26B52D22" w14:textId="77777777" w:rsidR="00541C08" w:rsidRPr="00541C08" w:rsidRDefault="00541C08" w:rsidP="007322A1">
            <w:pPr>
              <w:rPr>
                <w:rFonts w:ascii="Arial" w:hAnsi="Arial" w:cs="Arial"/>
                <w:sz w:val="18"/>
                <w:szCs w:val="18"/>
              </w:rPr>
            </w:pPr>
            <w:r w:rsidRPr="00541C08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</w:tbl>
    <w:p w14:paraId="2B6B5859" w14:textId="77777777" w:rsidR="00B60E26" w:rsidRDefault="00B60E26"/>
    <w:sectPr w:rsidR="00B60E26" w:rsidSect="00A815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26"/>
    <w:rsid w:val="00460E39"/>
    <w:rsid w:val="00541C08"/>
    <w:rsid w:val="00605871"/>
    <w:rsid w:val="006E601D"/>
    <w:rsid w:val="009B391E"/>
    <w:rsid w:val="00A815DF"/>
    <w:rsid w:val="00B1165F"/>
    <w:rsid w:val="00B60E26"/>
    <w:rsid w:val="00D1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AD15F"/>
  <w15:chartTrackingRefBased/>
  <w15:docId w15:val="{D190E011-B0B9-437B-9190-648287CC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60E2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3</cp:revision>
  <dcterms:created xsi:type="dcterms:W3CDTF">2020-04-22T20:18:00Z</dcterms:created>
  <dcterms:modified xsi:type="dcterms:W3CDTF">2020-04-23T14:47:00Z</dcterms:modified>
</cp:coreProperties>
</file>