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page" w:tblpX="721" w:tblpY="1261"/>
        <w:tblW w:w="14112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1"/>
        <w:gridCol w:w="2160"/>
        <w:gridCol w:w="2880"/>
        <w:gridCol w:w="3240"/>
        <w:gridCol w:w="2340"/>
        <w:gridCol w:w="2241"/>
      </w:tblGrid>
      <w:tr w:rsidR="00967822" w:rsidRPr="009155BB" w14:paraId="6186D499" w14:textId="77777777" w:rsidTr="00967822">
        <w:trPr>
          <w:trHeight w:val="584"/>
        </w:trPr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06933F" w14:textId="329C2979" w:rsidR="00A968E8" w:rsidRPr="009155BB" w:rsidRDefault="005B4913" w:rsidP="00A968E8">
            <w:pPr>
              <w:jc w:val="center"/>
              <w:rPr>
                <w:rFonts w:ascii="Arial" w:hAnsi="Arial" w:cs="Arial"/>
              </w:rPr>
            </w:pPr>
            <w:r w:rsidRPr="009155BB">
              <w:rPr>
                <w:rFonts w:ascii="Arial" w:hAnsi="Arial" w:cs="Arial"/>
              </w:rPr>
              <w:t>P</w:t>
            </w:r>
            <w:r w:rsidRPr="009155BB">
              <w:rPr>
                <w:rFonts w:ascii="Arial" w:hAnsi="Arial" w:cs="Arial"/>
                <w:lang w:eastAsia="zh-CN"/>
              </w:rPr>
              <w:t>rotein</w:t>
            </w:r>
            <w:r w:rsidR="007D5909" w:rsidRPr="009155BB">
              <w:rPr>
                <w:rFonts w:ascii="Arial" w:hAnsi="Arial" w:cs="Arial"/>
              </w:rPr>
              <w:t>s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4BD0F8" w14:textId="77777777" w:rsidR="00A968E8" w:rsidRPr="009155BB" w:rsidRDefault="00A968E8" w:rsidP="00A968E8">
            <w:pPr>
              <w:jc w:val="center"/>
              <w:rPr>
                <w:rFonts w:ascii="Arial" w:hAnsi="Arial" w:cs="Arial"/>
              </w:rPr>
            </w:pPr>
            <w:r w:rsidRPr="009155BB">
              <w:rPr>
                <w:rFonts w:ascii="Arial" w:hAnsi="Arial" w:cs="Arial"/>
                <w:bCs/>
              </w:rPr>
              <w:t>Partition</w:t>
            </w:r>
          </w:p>
          <w:p w14:paraId="419CA850" w14:textId="77777777" w:rsidR="00A968E8" w:rsidRPr="009155BB" w:rsidRDefault="00A968E8" w:rsidP="00A968E8">
            <w:pPr>
              <w:jc w:val="center"/>
              <w:rPr>
                <w:rFonts w:ascii="Arial" w:hAnsi="Arial" w:cs="Arial"/>
              </w:rPr>
            </w:pPr>
            <w:r w:rsidRPr="009155BB">
              <w:rPr>
                <w:rFonts w:ascii="Arial" w:hAnsi="Arial" w:cs="Arial"/>
                <w:bCs/>
              </w:rPr>
              <w:t>Coefficient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1E652" w14:textId="77777777" w:rsidR="00A968E8" w:rsidRPr="009155BB" w:rsidRDefault="00A968E8" w:rsidP="00A968E8">
            <w:pPr>
              <w:jc w:val="center"/>
              <w:rPr>
                <w:rFonts w:ascii="Arial" w:hAnsi="Arial" w:cs="Arial"/>
              </w:rPr>
            </w:pPr>
            <w:r w:rsidRPr="009155BB">
              <w:rPr>
                <w:rFonts w:ascii="Arial" w:hAnsi="Arial" w:cs="Arial"/>
                <w:bCs/>
              </w:rPr>
              <w:t>P body concentrations (</w:t>
            </w:r>
            <w:proofErr w:type="spellStart"/>
            <w:r w:rsidRPr="009155BB">
              <w:rPr>
                <w:rFonts w:ascii="Arial" w:hAnsi="Arial" w:cs="Arial"/>
                <w:bCs/>
              </w:rPr>
              <w:t>uM</w:t>
            </w:r>
            <w:proofErr w:type="spellEnd"/>
            <w:r w:rsidRPr="009155BB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DA8CA" w14:textId="77777777" w:rsidR="00A968E8" w:rsidRPr="009155BB" w:rsidRDefault="00A968E8" w:rsidP="00A968E8">
            <w:pPr>
              <w:jc w:val="center"/>
              <w:rPr>
                <w:rFonts w:ascii="Arial" w:hAnsi="Arial" w:cs="Arial"/>
              </w:rPr>
            </w:pPr>
            <w:r w:rsidRPr="009155BB">
              <w:rPr>
                <w:rFonts w:ascii="Arial" w:hAnsi="Arial" w:cs="Arial"/>
                <w:bCs/>
              </w:rPr>
              <w:t>Cytoplasm concentrations (</w:t>
            </w:r>
            <w:proofErr w:type="spellStart"/>
            <w:r w:rsidRPr="009155BB">
              <w:rPr>
                <w:rFonts w:ascii="Arial" w:hAnsi="Arial" w:cs="Arial"/>
                <w:bCs/>
              </w:rPr>
              <w:t>uM</w:t>
            </w:r>
            <w:proofErr w:type="spellEnd"/>
            <w:r w:rsidRPr="009155BB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7E6E1D" w14:textId="77777777" w:rsidR="009155BB" w:rsidRDefault="007D5909" w:rsidP="00967822">
            <w:pPr>
              <w:jc w:val="center"/>
              <w:rPr>
                <w:rFonts w:ascii="Arial" w:hAnsi="Arial" w:cs="Arial"/>
                <w:bCs/>
              </w:rPr>
            </w:pPr>
            <w:r w:rsidRPr="009155BB">
              <w:rPr>
                <w:rFonts w:ascii="Arial" w:hAnsi="Arial" w:cs="Arial"/>
                <w:bCs/>
              </w:rPr>
              <w:t>Exchange rate</w:t>
            </w:r>
            <w:r w:rsidR="00967822" w:rsidRPr="009155BB">
              <w:rPr>
                <w:rFonts w:ascii="Arial" w:hAnsi="Arial" w:cs="Arial"/>
                <w:bCs/>
              </w:rPr>
              <w:t xml:space="preserve"> </w:t>
            </w:r>
          </w:p>
          <w:p w14:paraId="18F31230" w14:textId="55534AB1" w:rsidR="00A968E8" w:rsidRPr="009155BB" w:rsidRDefault="00A968E8" w:rsidP="00967822">
            <w:pPr>
              <w:jc w:val="center"/>
              <w:rPr>
                <w:rFonts w:ascii="Arial" w:hAnsi="Arial" w:cs="Arial"/>
                <w:bCs/>
              </w:rPr>
            </w:pPr>
            <w:r w:rsidRPr="009155BB">
              <w:rPr>
                <w:rFonts w:ascii="Arial" w:hAnsi="Arial" w:cs="Arial"/>
                <w:bCs/>
              </w:rPr>
              <w:t>(s</w:t>
            </w:r>
            <w:r w:rsidRPr="009155BB">
              <w:rPr>
                <w:rFonts w:ascii="Arial" w:hAnsi="Arial" w:cs="Arial"/>
                <w:bCs/>
                <w:vertAlign w:val="superscript"/>
              </w:rPr>
              <w:t>-1</w:t>
            </w:r>
            <w:r w:rsidRPr="009155BB">
              <w:rPr>
                <w:rFonts w:ascii="Arial" w:hAnsi="Arial" w:cs="Arial"/>
                <w:bCs/>
              </w:rPr>
              <w:t>)</w:t>
            </w:r>
            <w:r w:rsidRPr="009155BB">
              <w:rPr>
                <w:rFonts w:ascii="Arial" w:hAnsi="Arial" w:cs="Arial"/>
                <w:bCs/>
                <w:vertAlign w:val="superscript"/>
              </w:rPr>
              <w:t>**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0D83D2" w14:textId="3C681A4F" w:rsidR="00A968E8" w:rsidRPr="009155BB" w:rsidRDefault="00831718" w:rsidP="00A968E8">
            <w:pPr>
              <w:jc w:val="center"/>
              <w:rPr>
                <w:rFonts w:ascii="Arial" w:hAnsi="Arial" w:cs="Arial"/>
              </w:rPr>
            </w:pPr>
            <w:r w:rsidRPr="009155BB">
              <w:rPr>
                <w:rFonts w:ascii="Arial" w:hAnsi="Arial" w:cs="Arial"/>
                <w:bCs/>
                <w:lang w:eastAsia="zh-CN"/>
              </w:rPr>
              <w:t>Fractional</w:t>
            </w:r>
            <w:r w:rsidR="007D5909" w:rsidRPr="009155BB">
              <w:rPr>
                <w:rFonts w:ascii="Arial" w:hAnsi="Arial" w:cs="Arial"/>
                <w:bCs/>
              </w:rPr>
              <w:t xml:space="preserve"> </w:t>
            </w:r>
            <w:r w:rsidRPr="009155BB">
              <w:rPr>
                <w:rFonts w:ascii="Arial" w:hAnsi="Arial" w:cs="Arial"/>
                <w:bCs/>
                <w:lang w:eastAsia="zh-CN"/>
              </w:rPr>
              <w:t>r</w:t>
            </w:r>
            <w:r w:rsidR="00A968E8" w:rsidRPr="009155BB">
              <w:rPr>
                <w:rFonts w:ascii="Arial" w:hAnsi="Arial" w:cs="Arial"/>
                <w:bCs/>
              </w:rPr>
              <w:t>ecovery</w:t>
            </w:r>
          </w:p>
        </w:tc>
      </w:tr>
      <w:tr w:rsidR="00184D33" w:rsidRPr="009155BB" w14:paraId="7EAB672E" w14:textId="77777777" w:rsidTr="00620D1E">
        <w:trPr>
          <w:trHeight w:val="287"/>
        </w:trPr>
        <w:tc>
          <w:tcPr>
            <w:tcW w:w="1251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C96CC19" w14:textId="77777777" w:rsidR="00184D33" w:rsidRPr="009155BB" w:rsidRDefault="00184D33" w:rsidP="00A968E8">
            <w:pPr>
              <w:jc w:val="center"/>
              <w:rPr>
                <w:rFonts w:ascii="Arial" w:hAnsi="Arial" w:cs="Arial"/>
              </w:rPr>
            </w:pPr>
            <w:r w:rsidRPr="009155BB">
              <w:rPr>
                <w:rFonts w:ascii="Arial" w:hAnsi="Arial" w:cs="Arial"/>
              </w:rPr>
              <w:t>Dcp2</w:t>
            </w:r>
          </w:p>
        </w:tc>
        <w:tc>
          <w:tcPr>
            <w:tcW w:w="2160" w:type="dxa"/>
            <w:tcBorders>
              <w:top w:val="single" w:sz="4" w:space="0" w:color="auto"/>
              <w:bottom w:val="nil"/>
            </w:tcBorders>
            <w:vAlign w:val="center"/>
          </w:tcPr>
          <w:p w14:paraId="10209EBF" w14:textId="157749B0" w:rsidR="00184D33" w:rsidRPr="009155BB" w:rsidRDefault="00BC127D" w:rsidP="00A968E8">
            <w:pPr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133</w:t>
            </w:r>
            <w:r w:rsidR="00184D33" w:rsidRPr="009155BB">
              <w:rPr>
                <w:rFonts w:ascii="Arial" w:hAnsi="Arial" w:cs="Arial"/>
              </w:rPr>
              <w:t xml:space="preserve"> ±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184D33" w:rsidRPr="009155BB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bottom w:val="nil"/>
            </w:tcBorders>
            <w:vAlign w:val="center"/>
          </w:tcPr>
          <w:p w14:paraId="4E76B9B0" w14:textId="4979BC09" w:rsidR="00184D33" w:rsidRPr="009155BB" w:rsidRDefault="003B4481" w:rsidP="00620D1E">
            <w:pPr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15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184D33" w:rsidRPr="009155BB">
              <w:rPr>
                <w:rFonts w:ascii="Arial" w:hAnsi="Arial" w:cs="Arial"/>
              </w:rPr>
              <w:t>±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bottom w:val="nil"/>
            </w:tcBorders>
            <w:vAlign w:val="center"/>
          </w:tcPr>
          <w:p w14:paraId="3BBE6689" w14:textId="06B4F463" w:rsidR="00184D33" w:rsidRPr="009155BB" w:rsidRDefault="00E1785D" w:rsidP="00620D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0.12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184D33" w:rsidRPr="009155BB">
              <w:rPr>
                <w:rFonts w:ascii="Arial" w:hAnsi="Arial" w:cs="Arial"/>
              </w:rPr>
              <w:t>±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184D33" w:rsidRPr="009155BB">
              <w:rPr>
                <w:rFonts w:ascii="Arial" w:hAnsi="Arial" w:cs="Arial"/>
              </w:rPr>
              <w:t>0.0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12706832" w14:textId="26B51C44" w:rsidR="00184D33" w:rsidRPr="009155BB" w:rsidRDefault="00620D1E" w:rsidP="00620D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~ </w:t>
            </w:r>
            <w:r w:rsidR="00184D33">
              <w:rPr>
                <w:rFonts w:ascii="Arial" w:eastAsia="Times New Roman" w:hAnsi="Arial" w:cs="Arial"/>
              </w:rPr>
              <w:t>0.0003</w:t>
            </w:r>
            <w:r w:rsidRPr="00620D1E">
              <w:rPr>
                <w:rFonts w:ascii="Arial" w:eastAsia="Times New Roman" w:hAnsi="Arial" w:cs="Arial"/>
                <w:vertAlign w:val="superscript"/>
              </w:rPr>
              <w:t>***</w:t>
            </w:r>
          </w:p>
        </w:tc>
        <w:tc>
          <w:tcPr>
            <w:tcW w:w="2241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D59F225" w14:textId="77777777" w:rsidR="00184D33" w:rsidRPr="009155BB" w:rsidRDefault="00184D33" w:rsidP="00620D1E">
            <w:pPr>
              <w:jc w:val="center"/>
              <w:rPr>
                <w:rFonts w:ascii="Arial" w:hAnsi="Arial" w:cs="Arial"/>
              </w:rPr>
            </w:pPr>
            <w:r w:rsidRPr="009155BB">
              <w:rPr>
                <w:rFonts w:ascii="Arial" w:hAnsi="Arial" w:cs="Arial"/>
                <w:lang w:val="is-IS"/>
              </w:rPr>
              <w:t>0</w:t>
            </w:r>
          </w:p>
        </w:tc>
      </w:tr>
      <w:tr w:rsidR="00184D33" w:rsidRPr="009155BB" w14:paraId="0E8D2400" w14:textId="77777777" w:rsidTr="00803F57">
        <w:trPr>
          <w:trHeight w:val="278"/>
        </w:trPr>
        <w:tc>
          <w:tcPr>
            <w:tcW w:w="1251" w:type="dxa"/>
            <w:tcBorders>
              <w:top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A245BA" w14:textId="77777777" w:rsidR="00184D33" w:rsidRPr="009155BB" w:rsidRDefault="00184D33" w:rsidP="00A968E8">
            <w:pPr>
              <w:jc w:val="center"/>
              <w:rPr>
                <w:rFonts w:ascii="Arial" w:hAnsi="Arial" w:cs="Arial"/>
              </w:rPr>
            </w:pPr>
            <w:r w:rsidRPr="009155BB">
              <w:rPr>
                <w:rFonts w:ascii="Arial" w:hAnsi="Arial" w:cs="Arial"/>
              </w:rPr>
              <w:t>Edc3</w:t>
            </w:r>
          </w:p>
        </w:tc>
        <w:tc>
          <w:tcPr>
            <w:tcW w:w="2160" w:type="dxa"/>
            <w:tcBorders>
              <w:top w:val="nil"/>
            </w:tcBorders>
            <w:vAlign w:val="center"/>
          </w:tcPr>
          <w:p w14:paraId="3C59A758" w14:textId="10AFBB04" w:rsidR="00184D33" w:rsidRPr="009155BB" w:rsidRDefault="00292D03" w:rsidP="00831718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 xml:space="preserve">         </w:t>
            </w:r>
            <w:r w:rsidR="00BC127D">
              <w:rPr>
                <w:rFonts w:ascii="Arial" w:hAnsi="Arial" w:cs="Arial"/>
              </w:rPr>
              <w:t>133</w:t>
            </w:r>
            <w:r w:rsidR="00274CE6">
              <w:rPr>
                <w:rFonts w:ascii="Arial" w:hAnsi="Arial" w:cs="Arial"/>
              </w:rPr>
              <w:t xml:space="preserve"> </w:t>
            </w:r>
            <w:r w:rsidR="00184D33" w:rsidRPr="009155BB">
              <w:rPr>
                <w:rFonts w:ascii="Arial" w:hAnsi="Arial" w:cs="Arial"/>
              </w:rPr>
              <w:t>±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184D33" w:rsidRPr="009155BB">
              <w:rPr>
                <w:rFonts w:ascii="Arial" w:hAnsi="Arial" w:cs="Arial"/>
              </w:rPr>
              <w:t>8</w:t>
            </w:r>
          </w:p>
        </w:tc>
        <w:tc>
          <w:tcPr>
            <w:tcW w:w="2880" w:type="dxa"/>
            <w:tcBorders>
              <w:top w:val="nil"/>
            </w:tcBorders>
            <w:vAlign w:val="center"/>
          </w:tcPr>
          <w:p w14:paraId="5675AC57" w14:textId="5CD6E8EB" w:rsidR="00184D33" w:rsidRPr="009155BB" w:rsidRDefault="003B4481" w:rsidP="00620D1E">
            <w:pPr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12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184D33" w:rsidRPr="009155BB">
              <w:rPr>
                <w:rFonts w:ascii="Arial" w:hAnsi="Arial" w:cs="Arial"/>
              </w:rPr>
              <w:t>±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3240" w:type="dxa"/>
            <w:tcBorders>
              <w:top w:val="nil"/>
            </w:tcBorders>
            <w:vAlign w:val="center"/>
          </w:tcPr>
          <w:p w14:paraId="7B61697B" w14:textId="1CF1B55A" w:rsidR="00184D33" w:rsidRPr="009155BB" w:rsidRDefault="00E1785D" w:rsidP="00620D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0.09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184D33" w:rsidRPr="009155BB">
              <w:rPr>
                <w:rFonts w:ascii="Arial" w:hAnsi="Arial" w:cs="Arial"/>
              </w:rPr>
              <w:t>±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</w:rPr>
              <w:t>0.0</w:t>
            </w:r>
            <w:r w:rsidR="00184D33" w:rsidRPr="009155BB">
              <w:rPr>
                <w:rFonts w:ascii="Arial" w:hAnsi="Arial" w:cs="Arial"/>
              </w:rPr>
              <w:t>1</w:t>
            </w:r>
          </w:p>
        </w:tc>
        <w:tc>
          <w:tcPr>
            <w:tcW w:w="2340" w:type="dxa"/>
            <w:tcBorders>
              <w:top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14:paraId="631898C1" w14:textId="0D0A35B9" w:rsidR="00184D33" w:rsidRPr="00184D33" w:rsidRDefault="00620D1E" w:rsidP="00620D1E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eastAsia="Times New Roman" w:hAnsi="Arial" w:cs="Arial"/>
              </w:rPr>
              <w:t>~ 0.0005</w:t>
            </w:r>
            <w:r w:rsidR="00184D33">
              <w:rPr>
                <w:rFonts w:ascii="Arial" w:eastAsia="Times New Roman" w:hAnsi="Arial" w:cs="Arial"/>
                <w:vertAlign w:val="superscript"/>
              </w:rPr>
              <w:t>***</w:t>
            </w:r>
          </w:p>
        </w:tc>
        <w:tc>
          <w:tcPr>
            <w:tcW w:w="2241" w:type="dxa"/>
            <w:tcBorders>
              <w:top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1A914BB" w14:textId="77777777" w:rsidR="00184D33" w:rsidRPr="009155BB" w:rsidRDefault="00184D33" w:rsidP="00620D1E">
            <w:pPr>
              <w:jc w:val="center"/>
              <w:rPr>
                <w:rFonts w:ascii="Arial" w:hAnsi="Arial" w:cs="Arial"/>
              </w:rPr>
            </w:pPr>
            <w:r w:rsidRPr="009155BB">
              <w:rPr>
                <w:rFonts w:ascii="Arial" w:hAnsi="Arial" w:cs="Arial"/>
                <w:lang w:val="is-IS"/>
              </w:rPr>
              <w:t>0</w:t>
            </w:r>
          </w:p>
        </w:tc>
      </w:tr>
      <w:tr w:rsidR="00184D33" w:rsidRPr="009155BB" w14:paraId="13BD3D6C" w14:textId="77777777" w:rsidTr="00803F57">
        <w:trPr>
          <w:trHeight w:val="278"/>
        </w:trPr>
        <w:tc>
          <w:tcPr>
            <w:tcW w:w="12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AAD436" w14:textId="77777777" w:rsidR="00184D33" w:rsidRPr="009155BB" w:rsidRDefault="00184D33" w:rsidP="00A968E8">
            <w:pPr>
              <w:jc w:val="center"/>
              <w:rPr>
                <w:rFonts w:ascii="Arial" w:hAnsi="Arial" w:cs="Arial"/>
              </w:rPr>
            </w:pPr>
            <w:r w:rsidRPr="009155BB">
              <w:rPr>
                <w:rFonts w:ascii="Arial" w:hAnsi="Arial" w:cs="Arial"/>
              </w:rPr>
              <w:t>Pat1</w:t>
            </w:r>
          </w:p>
        </w:tc>
        <w:tc>
          <w:tcPr>
            <w:tcW w:w="2160" w:type="dxa"/>
            <w:vAlign w:val="center"/>
          </w:tcPr>
          <w:p w14:paraId="4F9C0F02" w14:textId="1DF4B517" w:rsidR="00184D33" w:rsidRPr="009155BB" w:rsidRDefault="00BC127D" w:rsidP="00831718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 xml:space="preserve">         </w:t>
            </w:r>
            <w:r>
              <w:rPr>
                <w:rFonts w:ascii="Arial" w:hAnsi="Arial" w:cs="Arial"/>
              </w:rPr>
              <w:t>107</w:t>
            </w:r>
            <w:r w:rsidR="00184D33" w:rsidRPr="009155BB">
              <w:rPr>
                <w:rFonts w:ascii="Arial" w:hAnsi="Arial" w:cs="Arial"/>
              </w:rPr>
              <w:t xml:space="preserve"> ±</w:t>
            </w:r>
            <w:r>
              <w:rPr>
                <w:rFonts w:ascii="Arial" w:hAnsi="Arial" w:cs="Arial"/>
                <w:lang w:eastAsia="zh-CN"/>
              </w:rPr>
              <w:t xml:space="preserve"> 12</w:t>
            </w:r>
          </w:p>
        </w:tc>
        <w:tc>
          <w:tcPr>
            <w:tcW w:w="2880" w:type="dxa"/>
            <w:vAlign w:val="center"/>
          </w:tcPr>
          <w:p w14:paraId="30F88F14" w14:textId="36E24B40" w:rsidR="00184D33" w:rsidRPr="009155BB" w:rsidRDefault="003B4481" w:rsidP="00A968E8">
            <w:pPr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12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184D33" w:rsidRPr="009155BB">
              <w:rPr>
                <w:rFonts w:ascii="Arial" w:hAnsi="Arial" w:cs="Arial"/>
              </w:rPr>
              <w:t>±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3240" w:type="dxa"/>
            <w:vAlign w:val="center"/>
          </w:tcPr>
          <w:p w14:paraId="4A95B374" w14:textId="0208AA8B" w:rsidR="00184D33" w:rsidRPr="009155BB" w:rsidRDefault="00E1785D" w:rsidP="00A96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0.12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184D33" w:rsidRPr="009155BB">
              <w:rPr>
                <w:rFonts w:ascii="Arial" w:hAnsi="Arial" w:cs="Arial"/>
              </w:rPr>
              <w:t>±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</w:rPr>
              <w:t>0.01</w:t>
            </w:r>
          </w:p>
        </w:tc>
        <w:tc>
          <w:tcPr>
            <w:tcW w:w="23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14:paraId="6C124407" w14:textId="04BC6403" w:rsidR="00184D33" w:rsidRPr="009155BB" w:rsidRDefault="00184D33" w:rsidP="00A96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0.009</w:t>
            </w:r>
            <w:r w:rsidR="00103ED1">
              <w:rPr>
                <w:rFonts w:ascii="Arial" w:eastAsia="Times New Roman" w:hAnsi="Arial" w:cs="Arial" w:hint="eastAsia"/>
                <w:lang w:eastAsia="zh-CN"/>
              </w:rPr>
              <w:t xml:space="preserve"> </w:t>
            </w:r>
            <w:r w:rsidR="00103ED1" w:rsidRPr="009155BB">
              <w:rPr>
                <w:rFonts w:ascii="Arial" w:hAnsi="Arial" w:cs="Arial"/>
              </w:rPr>
              <w:t>±</w:t>
            </w:r>
            <w:r w:rsidR="00103ED1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103ED1" w:rsidRPr="009155BB">
              <w:rPr>
                <w:rFonts w:ascii="Arial" w:hAnsi="Arial" w:cs="Arial"/>
              </w:rPr>
              <w:t>0.002</w:t>
            </w:r>
          </w:p>
        </w:tc>
        <w:tc>
          <w:tcPr>
            <w:tcW w:w="2241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C8A70C" w14:textId="226C50FD" w:rsidR="00184D33" w:rsidRPr="009155BB" w:rsidRDefault="00184D33" w:rsidP="00A968E8">
            <w:pPr>
              <w:jc w:val="center"/>
              <w:rPr>
                <w:rFonts w:ascii="Arial" w:hAnsi="Arial" w:cs="Arial"/>
              </w:rPr>
            </w:pPr>
            <w:r w:rsidRPr="009155BB">
              <w:rPr>
                <w:rFonts w:ascii="Arial" w:hAnsi="Arial" w:cs="Arial"/>
                <w:lang w:val="pt-BR"/>
              </w:rPr>
              <w:t>0.52</w:t>
            </w:r>
            <w:r w:rsidRPr="009155BB">
              <w:rPr>
                <w:rFonts w:ascii="Arial" w:hAnsi="Arial" w:cs="Arial"/>
                <w:lang w:val="pt-BR"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±</w:t>
            </w:r>
            <w:r w:rsidRPr="009155BB">
              <w:rPr>
                <w:rFonts w:ascii="Arial" w:hAnsi="Arial" w:cs="Arial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0.06</w:t>
            </w:r>
          </w:p>
        </w:tc>
      </w:tr>
      <w:tr w:rsidR="00184D33" w:rsidRPr="009155BB" w14:paraId="40DC3FE4" w14:textId="77777777" w:rsidTr="00803F57">
        <w:trPr>
          <w:trHeight w:val="278"/>
        </w:trPr>
        <w:tc>
          <w:tcPr>
            <w:tcW w:w="12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EA0557" w14:textId="77777777" w:rsidR="00184D33" w:rsidRPr="009155BB" w:rsidRDefault="00184D33" w:rsidP="00A968E8">
            <w:pPr>
              <w:jc w:val="center"/>
              <w:rPr>
                <w:rFonts w:ascii="Arial" w:hAnsi="Arial" w:cs="Arial"/>
              </w:rPr>
            </w:pPr>
            <w:r w:rsidRPr="009155BB">
              <w:rPr>
                <w:rFonts w:ascii="Arial" w:hAnsi="Arial" w:cs="Arial"/>
              </w:rPr>
              <w:t>Xrn1</w:t>
            </w:r>
          </w:p>
        </w:tc>
        <w:tc>
          <w:tcPr>
            <w:tcW w:w="2160" w:type="dxa"/>
            <w:vAlign w:val="center"/>
          </w:tcPr>
          <w:p w14:paraId="75DBC1C7" w14:textId="14A4AAB0" w:rsidR="00184D33" w:rsidRPr="009155BB" w:rsidRDefault="00C62DA5" w:rsidP="004A53F0">
            <w:pPr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53</w:t>
            </w:r>
            <w:r w:rsidR="00184D33" w:rsidRPr="009155BB">
              <w:rPr>
                <w:rFonts w:ascii="Arial" w:hAnsi="Arial" w:cs="Arial"/>
              </w:rPr>
              <w:t xml:space="preserve"> ±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184D33" w:rsidRPr="009155BB">
              <w:rPr>
                <w:rFonts w:ascii="Arial" w:hAnsi="Arial" w:cs="Arial"/>
              </w:rPr>
              <w:t>3</w:t>
            </w:r>
          </w:p>
        </w:tc>
        <w:tc>
          <w:tcPr>
            <w:tcW w:w="2880" w:type="dxa"/>
            <w:vAlign w:val="center"/>
          </w:tcPr>
          <w:p w14:paraId="0AA5F412" w14:textId="20938BA8" w:rsidR="00184D33" w:rsidRPr="009155BB" w:rsidRDefault="003B4481" w:rsidP="00A968E8">
            <w:pPr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11</w:t>
            </w:r>
            <w:r w:rsidR="00C904CA">
              <w:rPr>
                <w:rFonts w:ascii="Arial" w:hAnsi="Arial" w:cs="Arial"/>
                <w:lang w:eastAsia="zh-CN"/>
              </w:rPr>
              <w:t xml:space="preserve"> </w:t>
            </w:r>
            <w:r w:rsidR="00184D33" w:rsidRPr="009155BB">
              <w:rPr>
                <w:rFonts w:ascii="Arial" w:hAnsi="Arial" w:cs="Arial"/>
              </w:rPr>
              <w:t>±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741B82">
              <w:rPr>
                <w:rFonts w:ascii="Arial" w:hAnsi="Arial" w:cs="Arial" w:hint="eastAsia"/>
                <w:lang w:eastAsia="zh-CN"/>
              </w:rPr>
              <w:t>1</w:t>
            </w:r>
          </w:p>
        </w:tc>
        <w:tc>
          <w:tcPr>
            <w:tcW w:w="3240" w:type="dxa"/>
            <w:vAlign w:val="center"/>
          </w:tcPr>
          <w:p w14:paraId="1B9104EC" w14:textId="0DDE86B3" w:rsidR="00184D33" w:rsidRPr="009155BB" w:rsidRDefault="00E1785D" w:rsidP="00A96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0.22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184D33" w:rsidRPr="009155BB">
              <w:rPr>
                <w:rFonts w:ascii="Arial" w:hAnsi="Arial" w:cs="Arial"/>
              </w:rPr>
              <w:t>±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184D33" w:rsidRPr="009155BB">
              <w:rPr>
                <w:rFonts w:ascii="Arial" w:hAnsi="Arial" w:cs="Arial"/>
              </w:rPr>
              <w:t>0.0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23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14:paraId="257695EC" w14:textId="4A1877B2" w:rsidR="00184D33" w:rsidRPr="009155BB" w:rsidRDefault="00184D33" w:rsidP="00A968E8">
            <w:pPr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eastAsia="Times New Roman" w:hAnsi="Arial" w:cs="Arial"/>
              </w:rPr>
              <w:t>0.028</w:t>
            </w:r>
            <w:r w:rsidR="00103ED1">
              <w:rPr>
                <w:rFonts w:ascii="Arial" w:eastAsia="Times New Roman" w:hAnsi="Arial" w:cs="Arial" w:hint="eastAsia"/>
                <w:lang w:eastAsia="zh-CN"/>
              </w:rPr>
              <w:t xml:space="preserve"> </w:t>
            </w:r>
            <w:r w:rsidR="00103ED1" w:rsidRPr="009155BB">
              <w:rPr>
                <w:rFonts w:ascii="Arial" w:hAnsi="Arial" w:cs="Arial"/>
              </w:rPr>
              <w:t>±</w:t>
            </w:r>
            <w:r w:rsidR="00103ED1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103ED1" w:rsidRPr="009155BB">
              <w:rPr>
                <w:rFonts w:ascii="Arial" w:hAnsi="Arial" w:cs="Arial"/>
              </w:rPr>
              <w:t>0.002</w:t>
            </w:r>
          </w:p>
        </w:tc>
        <w:tc>
          <w:tcPr>
            <w:tcW w:w="2241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623D73" w14:textId="318DB69B" w:rsidR="00184D33" w:rsidRPr="009155BB" w:rsidRDefault="00184D33" w:rsidP="00A968E8">
            <w:pPr>
              <w:jc w:val="center"/>
              <w:rPr>
                <w:rFonts w:ascii="Arial" w:hAnsi="Arial" w:cs="Arial"/>
              </w:rPr>
            </w:pPr>
            <w:r w:rsidRPr="009155BB">
              <w:rPr>
                <w:rFonts w:ascii="Arial" w:hAnsi="Arial" w:cs="Arial"/>
                <w:lang w:val="nb-NO"/>
              </w:rPr>
              <w:t>0.74</w:t>
            </w:r>
            <w:r w:rsidRPr="009155BB">
              <w:rPr>
                <w:rFonts w:ascii="Arial" w:hAnsi="Arial" w:cs="Arial"/>
                <w:lang w:val="nb-NO"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±</w:t>
            </w:r>
            <w:r w:rsidRPr="009155BB">
              <w:rPr>
                <w:rFonts w:ascii="Arial" w:hAnsi="Arial" w:cs="Arial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0.04</w:t>
            </w:r>
          </w:p>
        </w:tc>
      </w:tr>
      <w:tr w:rsidR="00184D33" w:rsidRPr="009155BB" w14:paraId="3FAADE43" w14:textId="77777777" w:rsidTr="00803F57">
        <w:trPr>
          <w:trHeight w:val="278"/>
        </w:trPr>
        <w:tc>
          <w:tcPr>
            <w:tcW w:w="12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8BE2DF" w14:textId="77777777" w:rsidR="00184D33" w:rsidRPr="009155BB" w:rsidRDefault="00184D33" w:rsidP="00A968E8">
            <w:pPr>
              <w:jc w:val="center"/>
              <w:rPr>
                <w:rFonts w:ascii="Arial" w:hAnsi="Arial" w:cs="Arial"/>
              </w:rPr>
            </w:pPr>
            <w:r w:rsidRPr="009155BB">
              <w:rPr>
                <w:rFonts w:ascii="Arial" w:hAnsi="Arial" w:cs="Arial"/>
              </w:rPr>
              <w:t>Lsm1</w:t>
            </w:r>
          </w:p>
        </w:tc>
        <w:tc>
          <w:tcPr>
            <w:tcW w:w="2160" w:type="dxa"/>
            <w:vAlign w:val="center"/>
          </w:tcPr>
          <w:p w14:paraId="7D8B6511" w14:textId="619E78AB" w:rsidR="00184D33" w:rsidRPr="009155BB" w:rsidRDefault="00C62DA5" w:rsidP="00A968E8">
            <w:pPr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52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184D33" w:rsidRPr="009155BB">
              <w:rPr>
                <w:rFonts w:ascii="Arial" w:hAnsi="Arial" w:cs="Arial"/>
              </w:rPr>
              <w:t>±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184D33" w:rsidRPr="009155BB">
              <w:rPr>
                <w:rFonts w:ascii="Arial" w:hAnsi="Arial" w:cs="Arial"/>
              </w:rPr>
              <w:t>4</w:t>
            </w:r>
          </w:p>
        </w:tc>
        <w:tc>
          <w:tcPr>
            <w:tcW w:w="2880" w:type="dxa"/>
            <w:vAlign w:val="center"/>
          </w:tcPr>
          <w:p w14:paraId="67B13822" w14:textId="4DAFA2DE" w:rsidR="00184D33" w:rsidRPr="009155BB" w:rsidRDefault="00C904CA" w:rsidP="00A968E8">
            <w:pPr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3B4481">
              <w:rPr>
                <w:rFonts w:ascii="Arial" w:hAnsi="Arial" w:cs="Arial"/>
              </w:rPr>
              <w:t>8.9</w:t>
            </w:r>
            <w:r>
              <w:rPr>
                <w:rFonts w:ascii="Arial" w:hAnsi="Arial" w:cs="Arial"/>
                <w:lang w:eastAsia="zh-CN"/>
              </w:rPr>
              <w:t xml:space="preserve"> </w:t>
            </w:r>
            <w:r w:rsidR="00184D33" w:rsidRPr="009155BB">
              <w:rPr>
                <w:rFonts w:ascii="Arial" w:hAnsi="Arial" w:cs="Arial"/>
              </w:rPr>
              <w:t>±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184D33" w:rsidRPr="009155BB">
              <w:rPr>
                <w:rFonts w:ascii="Arial" w:hAnsi="Arial" w:cs="Arial"/>
              </w:rPr>
              <w:t>0.</w:t>
            </w:r>
            <w:r w:rsidR="003B4481">
              <w:rPr>
                <w:rFonts w:ascii="Arial" w:hAnsi="Arial" w:cs="Arial"/>
              </w:rPr>
              <w:t>6</w:t>
            </w:r>
          </w:p>
        </w:tc>
        <w:tc>
          <w:tcPr>
            <w:tcW w:w="3240" w:type="dxa"/>
            <w:vAlign w:val="center"/>
          </w:tcPr>
          <w:p w14:paraId="14C34D0A" w14:textId="32165517" w:rsidR="00184D33" w:rsidRPr="009155BB" w:rsidRDefault="00E1785D" w:rsidP="00A968E8">
            <w:pPr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0.17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184D33" w:rsidRPr="009155BB">
              <w:rPr>
                <w:rFonts w:ascii="Arial" w:hAnsi="Arial" w:cs="Arial"/>
              </w:rPr>
              <w:t>±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</w:rPr>
              <w:t>0.01</w:t>
            </w:r>
          </w:p>
        </w:tc>
        <w:tc>
          <w:tcPr>
            <w:tcW w:w="23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14:paraId="236F468F" w14:textId="5CAF80B0" w:rsidR="00184D33" w:rsidRPr="009155BB" w:rsidRDefault="00184D33" w:rsidP="00A96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0.022</w:t>
            </w:r>
            <w:r w:rsidR="00103ED1">
              <w:rPr>
                <w:rFonts w:ascii="Arial" w:eastAsia="Times New Roman" w:hAnsi="Arial" w:cs="Arial" w:hint="eastAsia"/>
                <w:lang w:eastAsia="zh-CN"/>
              </w:rPr>
              <w:t xml:space="preserve"> </w:t>
            </w:r>
            <w:r w:rsidR="00103ED1" w:rsidRPr="009155BB">
              <w:rPr>
                <w:rFonts w:ascii="Arial" w:hAnsi="Arial" w:cs="Arial"/>
              </w:rPr>
              <w:t>±</w:t>
            </w:r>
            <w:r w:rsidR="00103ED1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103ED1" w:rsidRPr="009155BB">
              <w:rPr>
                <w:rFonts w:ascii="Arial" w:hAnsi="Arial" w:cs="Arial"/>
              </w:rPr>
              <w:t>0.002</w:t>
            </w:r>
          </w:p>
        </w:tc>
        <w:tc>
          <w:tcPr>
            <w:tcW w:w="2241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F2B230" w14:textId="2437C86F" w:rsidR="00184D33" w:rsidRPr="009155BB" w:rsidRDefault="00184D33" w:rsidP="00A968E8">
            <w:pPr>
              <w:jc w:val="center"/>
              <w:rPr>
                <w:rFonts w:ascii="Arial" w:hAnsi="Arial" w:cs="Arial"/>
              </w:rPr>
            </w:pPr>
            <w:r w:rsidRPr="009155BB">
              <w:rPr>
                <w:rFonts w:ascii="Arial" w:hAnsi="Arial" w:cs="Arial"/>
                <w:lang w:val="nb-NO"/>
              </w:rPr>
              <w:t>0.67</w:t>
            </w:r>
            <w:r w:rsidRPr="009155BB">
              <w:rPr>
                <w:rFonts w:ascii="Arial" w:hAnsi="Arial" w:cs="Arial"/>
                <w:lang w:val="nb-NO"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±</w:t>
            </w:r>
            <w:r w:rsidRPr="009155BB">
              <w:rPr>
                <w:rFonts w:ascii="Arial" w:hAnsi="Arial" w:cs="Arial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0.03</w:t>
            </w:r>
          </w:p>
        </w:tc>
      </w:tr>
      <w:tr w:rsidR="00184D33" w:rsidRPr="009155BB" w14:paraId="1C0CD25A" w14:textId="77777777" w:rsidTr="00803F57">
        <w:trPr>
          <w:trHeight w:val="278"/>
        </w:trPr>
        <w:tc>
          <w:tcPr>
            <w:tcW w:w="12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91D8FE0" w14:textId="77777777" w:rsidR="00184D33" w:rsidRPr="009155BB" w:rsidRDefault="00184D33" w:rsidP="00A968E8">
            <w:pPr>
              <w:jc w:val="center"/>
              <w:rPr>
                <w:rFonts w:ascii="Arial" w:hAnsi="Arial" w:cs="Arial"/>
              </w:rPr>
            </w:pPr>
            <w:r w:rsidRPr="009155BB">
              <w:rPr>
                <w:rFonts w:ascii="Arial" w:hAnsi="Arial" w:cs="Arial"/>
              </w:rPr>
              <w:t>Upf1</w:t>
            </w:r>
          </w:p>
        </w:tc>
        <w:tc>
          <w:tcPr>
            <w:tcW w:w="2160" w:type="dxa"/>
            <w:vAlign w:val="center"/>
          </w:tcPr>
          <w:p w14:paraId="1E254E8E" w14:textId="5F41C132" w:rsidR="00184D33" w:rsidRPr="009155BB" w:rsidRDefault="00C62DA5" w:rsidP="00A968E8">
            <w:pPr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39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184D33" w:rsidRPr="009155BB">
              <w:rPr>
                <w:rFonts w:ascii="Arial" w:hAnsi="Arial" w:cs="Arial"/>
              </w:rPr>
              <w:t>±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274CE6">
              <w:rPr>
                <w:rFonts w:ascii="Arial" w:hAnsi="Arial" w:cs="Arial"/>
              </w:rPr>
              <w:t>3</w:t>
            </w:r>
          </w:p>
        </w:tc>
        <w:tc>
          <w:tcPr>
            <w:tcW w:w="2880" w:type="dxa"/>
            <w:vAlign w:val="center"/>
          </w:tcPr>
          <w:p w14:paraId="184370AF" w14:textId="5A2ABED3" w:rsidR="00184D33" w:rsidRPr="009155BB" w:rsidRDefault="003B4481" w:rsidP="00A968E8">
            <w:pPr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 xml:space="preserve">  5.1 </w:t>
            </w:r>
            <w:r w:rsidR="00184D33" w:rsidRPr="009155BB">
              <w:rPr>
                <w:rFonts w:ascii="Arial" w:hAnsi="Arial" w:cs="Arial"/>
              </w:rPr>
              <w:t>±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184D33" w:rsidRPr="009155BB">
              <w:rPr>
                <w:rFonts w:ascii="Arial" w:hAnsi="Arial" w:cs="Arial"/>
              </w:rPr>
              <w:t>0.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3240" w:type="dxa"/>
            <w:vAlign w:val="center"/>
          </w:tcPr>
          <w:p w14:paraId="6E46ADE8" w14:textId="4296B5B0" w:rsidR="00184D33" w:rsidRPr="009155BB" w:rsidRDefault="00E1785D" w:rsidP="00A96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0.13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184D33" w:rsidRPr="009155BB">
              <w:rPr>
                <w:rFonts w:ascii="Arial" w:hAnsi="Arial" w:cs="Arial"/>
              </w:rPr>
              <w:t>±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</w:rPr>
              <w:t>0.0</w:t>
            </w:r>
            <w:r w:rsidR="00184D33" w:rsidRPr="009155BB">
              <w:rPr>
                <w:rFonts w:ascii="Arial" w:hAnsi="Arial" w:cs="Arial"/>
              </w:rPr>
              <w:t>1</w:t>
            </w:r>
          </w:p>
        </w:tc>
        <w:tc>
          <w:tcPr>
            <w:tcW w:w="23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288A904C" w14:textId="25C3AF95" w:rsidR="00184D33" w:rsidRPr="009155BB" w:rsidRDefault="00184D33" w:rsidP="00A968E8">
            <w:pPr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eastAsia="Times New Roman" w:hAnsi="Arial" w:cs="Arial"/>
              </w:rPr>
              <w:t>0.011</w:t>
            </w:r>
            <w:r w:rsidR="00103ED1">
              <w:rPr>
                <w:rFonts w:ascii="Arial" w:eastAsia="Times New Roman" w:hAnsi="Arial" w:cs="Arial" w:hint="eastAsia"/>
                <w:lang w:eastAsia="zh-CN"/>
              </w:rPr>
              <w:t xml:space="preserve"> </w:t>
            </w:r>
            <w:r w:rsidR="00103ED1" w:rsidRPr="009155BB">
              <w:rPr>
                <w:rFonts w:ascii="Arial" w:hAnsi="Arial" w:cs="Arial"/>
              </w:rPr>
              <w:t>±</w:t>
            </w:r>
            <w:r w:rsidR="00103ED1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103ED1" w:rsidRPr="009155BB">
              <w:rPr>
                <w:rFonts w:ascii="Arial" w:hAnsi="Arial" w:cs="Arial"/>
              </w:rPr>
              <w:t>0.002</w:t>
            </w:r>
          </w:p>
        </w:tc>
        <w:tc>
          <w:tcPr>
            <w:tcW w:w="2241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6CE868E" w14:textId="2A7D1E40" w:rsidR="00184D33" w:rsidRPr="009155BB" w:rsidRDefault="00184D33" w:rsidP="00A968E8">
            <w:pPr>
              <w:jc w:val="center"/>
              <w:rPr>
                <w:rFonts w:ascii="Arial" w:hAnsi="Arial" w:cs="Arial"/>
              </w:rPr>
            </w:pPr>
            <w:r w:rsidRPr="009155BB">
              <w:rPr>
                <w:rFonts w:ascii="Arial" w:hAnsi="Arial" w:cs="Arial"/>
                <w:lang w:val="nb-NO"/>
              </w:rPr>
              <w:t>0.47</w:t>
            </w:r>
            <w:r w:rsidRPr="009155BB">
              <w:rPr>
                <w:rFonts w:ascii="Arial" w:hAnsi="Arial" w:cs="Arial"/>
                <w:lang w:val="nb-NO"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±</w:t>
            </w:r>
            <w:r w:rsidRPr="009155BB">
              <w:rPr>
                <w:rFonts w:ascii="Arial" w:hAnsi="Arial" w:cs="Arial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0.03</w:t>
            </w:r>
          </w:p>
        </w:tc>
      </w:tr>
      <w:tr w:rsidR="00184D33" w:rsidRPr="009155BB" w14:paraId="0C3EDFAA" w14:textId="77777777" w:rsidTr="00803F57">
        <w:trPr>
          <w:trHeight w:val="278"/>
        </w:trPr>
        <w:tc>
          <w:tcPr>
            <w:tcW w:w="12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2EE753A" w14:textId="77777777" w:rsidR="00184D33" w:rsidRPr="009155BB" w:rsidRDefault="00184D33" w:rsidP="00A968E8">
            <w:pPr>
              <w:jc w:val="center"/>
              <w:rPr>
                <w:rFonts w:ascii="Arial" w:hAnsi="Arial" w:cs="Arial"/>
              </w:rPr>
            </w:pPr>
            <w:r w:rsidRPr="009155BB">
              <w:rPr>
                <w:rFonts w:ascii="Arial" w:hAnsi="Arial" w:cs="Arial"/>
              </w:rPr>
              <w:t>Dhh1</w:t>
            </w:r>
          </w:p>
        </w:tc>
        <w:tc>
          <w:tcPr>
            <w:tcW w:w="2160" w:type="dxa"/>
            <w:vAlign w:val="center"/>
          </w:tcPr>
          <w:p w14:paraId="01140432" w14:textId="4C4251AA" w:rsidR="00184D33" w:rsidRPr="009155BB" w:rsidRDefault="00C62DA5" w:rsidP="00CC2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184D33" w:rsidRPr="009155BB">
              <w:rPr>
                <w:rFonts w:ascii="Arial" w:hAnsi="Arial" w:cs="Arial"/>
              </w:rPr>
              <w:t>±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184D33" w:rsidRPr="009155BB">
              <w:rPr>
                <w:rFonts w:ascii="Arial" w:hAnsi="Arial" w:cs="Arial"/>
              </w:rPr>
              <w:t>2</w:t>
            </w:r>
          </w:p>
        </w:tc>
        <w:tc>
          <w:tcPr>
            <w:tcW w:w="2880" w:type="dxa"/>
            <w:vAlign w:val="center"/>
          </w:tcPr>
          <w:p w14:paraId="77F1A8A2" w14:textId="6CD1B233" w:rsidR="00184D33" w:rsidRPr="009155BB" w:rsidRDefault="003B4481" w:rsidP="00A968E8">
            <w:pPr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10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184D33" w:rsidRPr="009155BB">
              <w:rPr>
                <w:rFonts w:ascii="Arial" w:hAnsi="Arial" w:cs="Arial"/>
              </w:rPr>
              <w:t>±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3240" w:type="dxa"/>
            <w:vAlign w:val="center"/>
          </w:tcPr>
          <w:p w14:paraId="0CDF5115" w14:textId="7027091B" w:rsidR="00184D33" w:rsidRPr="009155BB" w:rsidRDefault="00E1785D" w:rsidP="00A968E8">
            <w:pPr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0.38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184D33" w:rsidRPr="009155BB">
              <w:rPr>
                <w:rFonts w:ascii="Arial" w:hAnsi="Arial" w:cs="Arial"/>
              </w:rPr>
              <w:t>±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184D33" w:rsidRPr="009155BB">
              <w:rPr>
                <w:rFonts w:ascii="Arial" w:hAnsi="Arial" w:cs="Arial"/>
              </w:rPr>
              <w:t>0.0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23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6E3645CD" w14:textId="4053B84C" w:rsidR="00184D33" w:rsidRPr="009155BB" w:rsidRDefault="00184D33" w:rsidP="00A968E8">
            <w:pPr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eastAsia="Times New Roman" w:hAnsi="Arial" w:cs="Arial"/>
              </w:rPr>
              <w:t>0.035</w:t>
            </w:r>
            <w:r w:rsidR="00103ED1">
              <w:rPr>
                <w:rFonts w:ascii="Arial" w:eastAsia="Times New Roman" w:hAnsi="Arial" w:cs="Arial" w:hint="eastAsia"/>
                <w:lang w:eastAsia="zh-CN"/>
              </w:rPr>
              <w:t xml:space="preserve"> </w:t>
            </w:r>
            <w:r w:rsidR="00103ED1" w:rsidRPr="009155BB">
              <w:rPr>
                <w:rFonts w:ascii="Arial" w:hAnsi="Arial" w:cs="Arial"/>
              </w:rPr>
              <w:t>±</w:t>
            </w:r>
            <w:r w:rsidR="00103ED1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103ED1" w:rsidRPr="009155BB">
              <w:rPr>
                <w:rFonts w:ascii="Arial" w:hAnsi="Arial" w:cs="Arial"/>
              </w:rPr>
              <w:t>0.00</w:t>
            </w:r>
            <w:r w:rsidR="00103ED1">
              <w:rPr>
                <w:rFonts w:ascii="Arial" w:hAnsi="Arial" w:cs="Arial"/>
              </w:rPr>
              <w:t>3</w:t>
            </w:r>
          </w:p>
        </w:tc>
        <w:tc>
          <w:tcPr>
            <w:tcW w:w="2241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320CC00" w14:textId="64AD7B89" w:rsidR="00184D33" w:rsidRPr="009155BB" w:rsidRDefault="00184D33" w:rsidP="00A968E8">
            <w:pPr>
              <w:jc w:val="center"/>
              <w:rPr>
                <w:rFonts w:ascii="Arial" w:hAnsi="Arial" w:cs="Arial"/>
              </w:rPr>
            </w:pPr>
            <w:r w:rsidRPr="009155BB">
              <w:rPr>
                <w:rFonts w:ascii="Arial" w:hAnsi="Arial" w:cs="Arial"/>
                <w:lang w:val="nb-NO"/>
              </w:rPr>
              <w:t>0.75</w:t>
            </w:r>
            <w:r w:rsidRPr="009155BB">
              <w:rPr>
                <w:rFonts w:ascii="Arial" w:hAnsi="Arial" w:cs="Arial"/>
                <w:lang w:val="nb-NO"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±</w:t>
            </w:r>
            <w:r w:rsidRPr="009155BB">
              <w:rPr>
                <w:rFonts w:ascii="Arial" w:hAnsi="Arial" w:cs="Arial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0.04</w:t>
            </w:r>
          </w:p>
        </w:tc>
      </w:tr>
      <w:tr w:rsidR="00C62DA5" w:rsidRPr="009155BB" w14:paraId="0B12D16F" w14:textId="77777777" w:rsidTr="00970F71">
        <w:trPr>
          <w:trHeight w:val="278"/>
        </w:trPr>
        <w:tc>
          <w:tcPr>
            <w:tcW w:w="12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E86151" w14:textId="77777777" w:rsidR="00C62DA5" w:rsidRPr="009155BB" w:rsidRDefault="00C62DA5" w:rsidP="00C62DA5">
            <w:pPr>
              <w:jc w:val="center"/>
              <w:rPr>
                <w:rFonts w:ascii="Arial" w:hAnsi="Arial" w:cs="Arial"/>
                <w:color w:val="000000" w:themeColor="dark1"/>
                <w:kern w:val="24"/>
              </w:rPr>
            </w:pPr>
            <w:r w:rsidRPr="009155BB">
              <w:rPr>
                <w:rFonts w:ascii="Arial" w:hAnsi="Arial" w:cs="Arial"/>
                <w:color w:val="000000" w:themeColor="dark1"/>
                <w:kern w:val="24"/>
              </w:rPr>
              <w:t>Not2</w:t>
            </w:r>
          </w:p>
        </w:tc>
        <w:tc>
          <w:tcPr>
            <w:tcW w:w="2160" w:type="dxa"/>
            <w:vAlign w:val="center"/>
          </w:tcPr>
          <w:p w14:paraId="3EEA15DA" w14:textId="3F1CB288" w:rsidR="00C62DA5" w:rsidRPr="009155BB" w:rsidRDefault="00CE777B" w:rsidP="00C62DA5">
            <w:pPr>
              <w:jc w:val="center"/>
              <w:rPr>
                <w:rFonts w:ascii="Arial" w:hAnsi="Arial" w:cs="Arial"/>
                <w:color w:val="000000" w:themeColor="dark1"/>
                <w:kern w:val="24"/>
                <w:lang w:eastAsia="zh-CN"/>
              </w:rPr>
            </w:pPr>
            <w:r>
              <w:rPr>
                <w:rFonts w:ascii="Arial" w:hAnsi="Arial" w:cs="Arial"/>
                <w:color w:val="000000" w:themeColor="dark1"/>
                <w:kern w:val="24"/>
              </w:rPr>
              <w:t>14</w:t>
            </w:r>
            <w:r w:rsidR="00C62DA5" w:rsidRPr="009155BB">
              <w:rPr>
                <w:rFonts w:ascii="Arial" w:hAnsi="Arial" w:cs="Arial"/>
                <w:color w:val="000000" w:themeColor="dark1"/>
                <w:kern w:val="24"/>
                <w:lang w:eastAsia="zh-CN"/>
              </w:rPr>
              <w:t xml:space="preserve"> </w:t>
            </w:r>
            <w:r w:rsidR="00C62DA5" w:rsidRPr="009155BB">
              <w:rPr>
                <w:rFonts w:ascii="Arial" w:hAnsi="Arial" w:cs="Arial"/>
                <w:color w:val="000000" w:themeColor="dark1"/>
                <w:kern w:val="24"/>
              </w:rPr>
              <w:t>±</w:t>
            </w:r>
            <w:r w:rsidR="00C62DA5" w:rsidRPr="009155BB">
              <w:rPr>
                <w:rFonts w:ascii="Arial" w:hAnsi="Arial" w:cs="Arial"/>
                <w:color w:val="000000" w:themeColor="dark1"/>
                <w:kern w:val="24"/>
                <w:lang w:eastAsia="zh-CN"/>
              </w:rPr>
              <w:t xml:space="preserve"> </w:t>
            </w:r>
            <w:r w:rsidR="00C62DA5">
              <w:rPr>
                <w:rFonts w:ascii="Arial" w:hAnsi="Arial" w:cs="Arial"/>
                <w:color w:val="000000" w:themeColor="dark1"/>
                <w:kern w:val="24"/>
              </w:rPr>
              <w:t>1</w:t>
            </w:r>
          </w:p>
        </w:tc>
        <w:tc>
          <w:tcPr>
            <w:tcW w:w="2880" w:type="dxa"/>
            <w:vAlign w:val="center"/>
          </w:tcPr>
          <w:p w14:paraId="3555133A" w14:textId="032D426E" w:rsidR="00C62DA5" w:rsidRPr="009155BB" w:rsidRDefault="00CE777B" w:rsidP="00C62DA5">
            <w:pPr>
              <w:jc w:val="center"/>
              <w:rPr>
                <w:rFonts w:ascii="Arial" w:hAnsi="Arial" w:cs="Arial"/>
                <w:color w:val="000000" w:themeColor="dark1"/>
                <w:kern w:val="24"/>
              </w:rPr>
            </w:pPr>
            <w:r>
              <w:rPr>
                <w:rFonts w:ascii="Arial" w:hAnsi="Arial" w:cs="Arial"/>
                <w:color w:val="000000" w:themeColor="dark1"/>
                <w:kern w:val="24"/>
              </w:rPr>
              <w:t xml:space="preserve">  1.7</w:t>
            </w:r>
            <w:r w:rsidR="00C62DA5" w:rsidRPr="009155BB">
              <w:rPr>
                <w:rFonts w:ascii="Arial" w:hAnsi="Arial" w:cs="Arial"/>
                <w:color w:val="000000" w:themeColor="dark1"/>
                <w:kern w:val="24"/>
              </w:rPr>
              <w:t xml:space="preserve"> ±</w:t>
            </w:r>
            <w:r w:rsidR="00C62DA5" w:rsidRPr="009155BB">
              <w:rPr>
                <w:rFonts w:ascii="Arial" w:hAnsi="Arial" w:cs="Arial"/>
                <w:color w:val="000000" w:themeColor="dark1"/>
                <w:kern w:val="24"/>
                <w:lang w:eastAsia="zh-CN"/>
              </w:rPr>
              <w:t xml:space="preserve"> </w:t>
            </w:r>
            <w:r w:rsidR="00C62DA5" w:rsidRPr="009155BB">
              <w:rPr>
                <w:rFonts w:ascii="Arial" w:hAnsi="Arial" w:cs="Arial"/>
                <w:color w:val="000000" w:themeColor="dark1"/>
                <w:kern w:val="24"/>
              </w:rPr>
              <w:t>0.</w:t>
            </w:r>
            <w:r w:rsidR="003B4481">
              <w:rPr>
                <w:rFonts w:ascii="Arial" w:hAnsi="Arial" w:cs="Arial"/>
                <w:color w:val="000000" w:themeColor="dark1"/>
                <w:kern w:val="24"/>
              </w:rPr>
              <w:t>2</w:t>
            </w:r>
          </w:p>
        </w:tc>
        <w:tc>
          <w:tcPr>
            <w:tcW w:w="3240" w:type="dxa"/>
            <w:vAlign w:val="center"/>
          </w:tcPr>
          <w:p w14:paraId="1BCF7968" w14:textId="7BEA6789" w:rsidR="00C62DA5" w:rsidRPr="009155BB" w:rsidRDefault="00E1785D" w:rsidP="00C62DA5">
            <w:pPr>
              <w:jc w:val="center"/>
              <w:rPr>
                <w:rFonts w:ascii="Arial" w:hAnsi="Arial" w:cs="Arial"/>
                <w:color w:val="000000" w:themeColor="dark1"/>
                <w:kern w:val="24"/>
              </w:rPr>
            </w:pPr>
            <w:r>
              <w:rPr>
                <w:rFonts w:ascii="Arial" w:hAnsi="Arial" w:cs="Arial"/>
                <w:color w:val="000000" w:themeColor="dark1"/>
                <w:kern w:val="24"/>
              </w:rPr>
              <w:t>0.13</w:t>
            </w:r>
            <w:r w:rsidR="00C62DA5" w:rsidRPr="009155BB">
              <w:rPr>
                <w:rFonts w:ascii="Arial" w:hAnsi="Arial" w:cs="Arial"/>
                <w:color w:val="000000" w:themeColor="dark1"/>
                <w:kern w:val="24"/>
                <w:lang w:eastAsia="zh-CN"/>
              </w:rPr>
              <w:t xml:space="preserve"> </w:t>
            </w:r>
            <w:r w:rsidR="00C62DA5" w:rsidRPr="009155BB">
              <w:rPr>
                <w:rFonts w:ascii="Arial" w:hAnsi="Arial" w:cs="Arial"/>
                <w:color w:val="000000" w:themeColor="dark1"/>
                <w:kern w:val="24"/>
              </w:rPr>
              <w:t>±</w:t>
            </w:r>
            <w:r w:rsidR="00C62DA5" w:rsidRPr="009155BB">
              <w:rPr>
                <w:rFonts w:ascii="Arial" w:hAnsi="Arial" w:cs="Arial"/>
                <w:color w:val="000000" w:themeColor="dark1"/>
                <w:kern w:val="24"/>
                <w:lang w:eastAsia="zh-CN"/>
              </w:rPr>
              <w:t xml:space="preserve"> </w:t>
            </w:r>
            <w:r w:rsidR="00C62DA5" w:rsidRPr="009155BB">
              <w:rPr>
                <w:rFonts w:ascii="Arial" w:hAnsi="Arial" w:cs="Arial"/>
                <w:color w:val="000000" w:themeColor="dark1"/>
                <w:kern w:val="24"/>
              </w:rPr>
              <w:t>0.0</w:t>
            </w:r>
            <w:r>
              <w:rPr>
                <w:rFonts w:ascii="Arial" w:hAnsi="Arial" w:cs="Arial"/>
                <w:color w:val="000000" w:themeColor="dark1"/>
                <w:kern w:val="24"/>
              </w:rPr>
              <w:t>1</w:t>
            </w:r>
          </w:p>
        </w:tc>
        <w:tc>
          <w:tcPr>
            <w:tcW w:w="23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14:paraId="01713C63" w14:textId="77777777" w:rsidR="00C62DA5" w:rsidRPr="009155BB" w:rsidRDefault="00C62DA5" w:rsidP="00C62DA5">
            <w:pPr>
              <w:jc w:val="center"/>
              <w:rPr>
                <w:rFonts w:ascii="Arial" w:hAnsi="Arial" w:cs="Arial"/>
                <w:color w:val="000000" w:themeColor="dark1"/>
                <w:kern w:val="24"/>
                <w:lang w:eastAsia="zh-CN"/>
              </w:rPr>
            </w:pPr>
            <w:r>
              <w:rPr>
                <w:rFonts w:ascii="Arial" w:eastAsia="Times New Roman" w:hAnsi="Arial" w:cs="Arial"/>
              </w:rPr>
              <w:t>0.036</w:t>
            </w:r>
            <w:r>
              <w:rPr>
                <w:rFonts w:ascii="Arial" w:eastAsia="Times New Roman" w:hAnsi="Arial" w:cs="Arial" w:hint="eastAsia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±</w:t>
            </w:r>
            <w:r w:rsidRPr="009155BB">
              <w:rPr>
                <w:rFonts w:ascii="Arial" w:hAnsi="Arial" w:cs="Arial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0.00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2241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265EE1" w14:textId="77777777" w:rsidR="00C62DA5" w:rsidRPr="009155BB" w:rsidRDefault="00C62DA5" w:rsidP="00C62DA5">
            <w:pPr>
              <w:jc w:val="center"/>
              <w:textAlignment w:val="bottom"/>
              <w:rPr>
                <w:rFonts w:ascii="Arial" w:hAnsi="Arial" w:cs="Arial"/>
                <w:color w:val="000000" w:themeColor="dark1"/>
                <w:kern w:val="24"/>
                <w:lang w:val="is-IS"/>
              </w:rPr>
            </w:pPr>
            <w:r w:rsidRPr="009155BB">
              <w:rPr>
                <w:rFonts w:ascii="Arial" w:hAnsi="Arial" w:cs="Arial"/>
                <w:color w:val="000000" w:themeColor="dark1"/>
                <w:kern w:val="24"/>
                <w:lang w:val="is-IS"/>
              </w:rPr>
              <w:t>0.82</w:t>
            </w:r>
            <w:r w:rsidRPr="009155BB">
              <w:rPr>
                <w:rFonts w:ascii="Arial" w:hAnsi="Arial" w:cs="Arial"/>
                <w:color w:val="000000" w:themeColor="dark1"/>
                <w:kern w:val="24"/>
                <w:lang w:val="is-IS" w:eastAsia="zh-CN"/>
              </w:rPr>
              <w:t xml:space="preserve"> </w:t>
            </w:r>
            <w:r w:rsidRPr="009155BB">
              <w:rPr>
                <w:rFonts w:ascii="Arial" w:hAnsi="Arial" w:cs="Arial"/>
                <w:color w:val="000000" w:themeColor="dark1"/>
                <w:kern w:val="24"/>
                <w:lang w:val="is-IS"/>
              </w:rPr>
              <w:t>±</w:t>
            </w:r>
            <w:r w:rsidRPr="009155BB">
              <w:rPr>
                <w:rFonts w:ascii="Arial" w:hAnsi="Arial" w:cs="Arial"/>
                <w:color w:val="000000" w:themeColor="dark1"/>
                <w:kern w:val="24"/>
                <w:lang w:val="is-IS" w:eastAsia="zh-CN"/>
              </w:rPr>
              <w:t xml:space="preserve"> </w:t>
            </w:r>
            <w:r w:rsidRPr="009155BB">
              <w:rPr>
                <w:rFonts w:ascii="Arial" w:hAnsi="Arial" w:cs="Arial"/>
                <w:color w:val="000000" w:themeColor="dark1"/>
                <w:kern w:val="24"/>
                <w:lang w:val="is-IS"/>
              </w:rPr>
              <w:t>0.05</w:t>
            </w:r>
          </w:p>
        </w:tc>
      </w:tr>
      <w:tr w:rsidR="00CE777B" w:rsidRPr="009155BB" w14:paraId="53C6643B" w14:textId="77777777" w:rsidTr="00703543">
        <w:trPr>
          <w:trHeight w:val="278"/>
        </w:trPr>
        <w:tc>
          <w:tcPr>
            <w:tcW w:w="12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B5B3E94" w14:textId="77777777" w:rsidR="00CE777B" w:rsidRPr="009155BB" w:rsidRDefault="00CE777B" w:rsidP="00CE777B">
            <w:pPr>
              <w:jc w:val="center"/>
              <w:rPr>
                <w:rFonts w:ascii="Arial" w:hAnsi="Arial" w:cs="Arial"/>
              </w:rPr>
            </w:pPr>
            <w:r w:rsidRPr="009155BB">
              <w:rPr>
                <w:rFonts w:ascii="Arial" w:hAnsi="Arial" w:cs="Arial"/>
              </w:rPr>
              <w:t>CCR4</w:t>
            </w:r>
          </w:p>
        </w:tc>
        <w:tc>
          <w:tcPr>
            <w:tcW w:w="2160" w:type="dxa"/>
            <w:vAlign w:val="center"/>
          </w:tcPr>
          <w:p w14:paraId="367C92A0" w14:textId="77777777" w:rsidR="00CE777B" w:rsidRPr="009155BB" w:rsidRDefault="00CE777B" w:rsidP="00CE777B">
            <w:pPr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13</w:t>
            </w:r>
            <w:r w:rsidRPr="009155BB">
              <w:rPr>
                <w:rFonts w:ascii="Arial" w:hAnsi="Arial" w:cs="Arial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±</w:t>
            </w:r>
            <w:r w:rsidRPr="009155BB">
              <w:rPr>
                <w:rFonts w:ascii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2880" w:type="dxa"/>
            <w:vAlign w:val="center"/>
          </w:tcPr>
          <w:p w14:paraId="6411DC50" w14:textId="4E63C66C" w:rsidR="00CE777B" w:rsidRPr="009155BB" w:rsidRDefault="00CE777B" w:rsidP="00CE77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2.0</w:t>
            </w:r>
            <w:r w:rsidRPr="009155BB">
              <w:rPr>
                <w:rFonts w:ascii="Arial" w:hAnsi="Arial" w:cs="Arial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±</w:t>
            </w:r>
            <w:r w:rsidRPr="009155BB">
              <w:rPr>
                <w:rFonts w:ascii="Arial" w:hAnsi="Arial" w:cs="Arial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0.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3240" w:type="dxa"/>
            <w:vAlign w:val="center"/>
          </w:tcPr>
          <w:p w14:paraId="1C3DE140" w14:textId="77777777" w:rsidR="00CE777B" w:rsidRPr="009155BB" w:rsidRDefault="00CE777B" w:rsidP="00CE77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0.18</w:t>
            </w:r>
            <w:r w:rsidRPr="009155BB">
              <w:rPr>
                <w:rFonts w:ascii="Arial" w:hAnsi="Arial" w:cs="Arial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±</w:t>
            </w:r>
            <w:r w:rsidRPr="009155BB">
              <w:rPr>
                <w:rFonts w:ascii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</w:rPr>
              <w:t>0.0</w:t>
            </w:r>
            <w:r w:rsidRPr="009155BB">
              <w:rPr>
                <w:rFonts w:ascii="Arial" w:hAnsi="Arial" w:cs="Arial"/>
              </w:rPr>
              <w:t>1</w:t>
            </w:r>
          </w:p>
        </w:tc>
        <w:tc>
          <w:tcPr>
            <w:tcW w:w="23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0CF71537" w14:textId="77777777" w:rsidR="00CE777B" w:rsidRPr="009155BB" w:rsidRDefault="00CE777B" w:rsidP="00CE777B">
            <w:pPr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eastAsia="Times New Roman" w:hAnsi="Arial" w:cs="Arial"/>
              </w:rPr>
              <w:t>0.026</w:t>
            </w:r>
            <w:r>
              <w:rPr>
                <w:rFonts w:ascii="Arial" w:eastAsia="Times New Roman" w:hAnsi="Arial" w:cs="Arial" w:hint="eastAsia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±</w:t>
            </w:r>
            <w:r w:rsidRPr="009155BB">
              <w:rPr>
                <w:rFonts w:ascii="Arial" w:hAnsi="Arial" w:cs="Arial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0.00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2241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DF5A4F6" w14:textId="77777777" w:rsidR="00CE777B" w:rsidRPr="009155BB" w:rsidRDefault="00CE777B" w:rsidP="00CE777B">
            <w:pPr>
              <w:jc w:val="center"/>
              <w:rPr>
                <w:rFonts w:ascii="Arial" w:hAnsi="Arial" w:cs="Arial"/>
              </w:rPr>
            </w:pPr>
            <w:r w:rsidRPr="009155BB">
              <w:rPr>
                <w:rFonts w:ascii="Arial" w:hAnsi="Arial" w:cs="Arial"/>
                <w:lang w:val="nb-NO"/>
              </w:rPr>
              <w:t>0.84</w:t>
            </w:r>
            <w:r w:rsidRPr="009155BB">
              <w:rPr>
                <w:rFonts w:ascii="Arial" w:hAnsi="Arial" w:cs="Arial"/>
                <w:lang w:val="nb-NO"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±</w:t>
            </w:r>
            <w:r w:rsidRPr="009155BB">
              <w:rPr>
                <w:rFonts w:ascii="Arial" w:hAnsi="Arial" w:cs="Arial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0.05</w:t>
            </w:r>
          </w:p>
        </w:tc>
      </w:tr>
      <w:tr w:rsidR="00C62DA5" w:rsidRPr="009155BB" w14:paraId="220E22A6" w14:textId="77777777" w:rsidTr="00970F71">
        <w:trPr>
          <w:trHeight w:val="278"/>
        </w:trPr>
        <w:tc>
          <w:tcPr>
            <w:tcW w:w="12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A871BB8" w14:textId="77777777" w:rsidR="00C62DA5" w:rsidRPr="009155BB" w:rsidRDefault="00C62DA5" w:rsidP="00C62DA5">
            <w:pPr>
              <w:jc w:val="center"/>
              <w:rPr>
                <w:rFonts w:ascii="Arial" w:hAnsi="Arial" w:cs="Arial"/>
              </w:rPr>
            </w:pPr>
            <w:r w:rsidRPr="009155BB">
              <w:rPr>
                <w:rFonts w:ascii="Arial" w:hAnsi="Arial" w:cs="Arial"/>
              </w:rPr>
              <w:t>Pop2</w:t>
            </w:r>
          </w:p>
        </w:tc>
        <w:tc>
          <w:tcPr>
            <w:tcW w:w="2160" w:type="dxa"/>
            <w:vAlign w:val="center"/>
          </w:tcPr>
          <w:p w14:paraId="1C3F3E62" w14:textId="7BA5F6E1" w:rsidR="00C62DA5" w:rsidRPr="009155BB" w:rsidRDefault="00CE777B" w:rsidP="00C62DA5">
            <w:pPr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12</w:t>
            </w:r>
            <w:r w:rsidR="00C62DA5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C62DA5" w:rsidRPr="009155BB">
              <w:rPr>
                <w:rFonts w:ascii="Arial" w:hAnsi="Arial" w:cs="Arial"/>
              </w:rPr>
              <w:t>±</w:t>
            </w:r>
            <w:r w:rsidR="00C62DA5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C62DA5" w:rsidRPr="009155BB">
              <w:rPr>
                <w:rFonts w:ascii="Arial" w:hAnsi="Arial" w:cs="Arial"/>
              </w:rPr>
              <w:t>1</w:t>
            </w:r>
          </w:p>
        </w:tc>
        <w:tc>
          <w:tcPr>
            <w:tcW w:w="2880" w:type="dxa"/>
            <w:vAlign w:val="center"/>
          </w:tcPr>
          <w:p w14:paraId="4148F597" w14:textId="3422DDD1" w:rsidR="00C62DA5" w:rsidRPr="009155BB" w:rsidRDefault="00CE777B" w:rsidP="00C62D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2.6</w:t>
            </w:r>
            <w:r w:rsidR="00C62DA5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C62DA5" w:rsidRPr="009155BB">
              <w:rPr>
                <w:rFonts w:ascii="Arial" w:hAnsi="Arial" w:cs="Arial"/>
              </w:rPr>
              <w:t>±</w:t>
            </w:r>
            <w:r w:rsidR="00C62DA5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3B4481">
              <w:rPr>
                <w:rFonts w:ascii="Arial" w:hAnsi="Arial" w:cs="Arial"/>
              </w:rPr>
              <w:t>0.2</w:t>
            </w:r>
          </w:p>
        </w:tc>
        <w:tc>
          <w:tcPr>
            <w:tcW w:w="3240" w:type="dxa"/>
            <w:vAlign w:val="center"/>
          </w:tcPr>
          <w:p w14:paraId="27028058" w14:textId="043E9BFB" w:rsidR="00C62DA5" w:rsidRPr="009155BB" w:rsidRDefault="00E1785D" w:rsidP="00C62D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0.22</w:t>
            </w:r>
            <w:r w:rsidR="00C62DA5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C62DA5" w:rsidRPr="009155BB">
              <w:rPr>
                <w:rFonts w:ascii="Arial" w:hAnsi="Arial" w:cs="Arial"/>
              </w:rPr>
              <w:t>±</w:t>
            </w:r>
            <w:r w:rsidR="00C62DA5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C62DA5" w:rsidRPr="009155BB">
              <w:rPr>
                <w:rFonts w:ascii="Arial" w:hAnsi="Arial" w:cs="Arial"/>
              </w:rPr>
              <w:t>0.0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23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26026552" w14:textId="77777777" w:rsidR="00C62DA5" w:rsidRPr="009155BB" w:rsidRDefault="00C62DA5" w:rsidP="00C62DA5">
            <w:pPr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eastAsia="Times New Roman" w:hAnsi="Arial" w:cs="Arial"/>
              </w:rPr>
              <w:t>0.026</w:t>
            </w:r>
            <w:r>
              <w:rPr>
                <w:rFonts w:ascii="Arial" w:eastAsia="Times New Roman" w:hAnsi="Arial" w:cs="Arial" w:hint="eastAsia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±</w:t>
            </w:r>
            <w:r w:rsidRPr="009155BB">
              <w:rPr>
                <w:rFonts w:ascii="Arial" w:hAnsi="Arial" w:cs="Arial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0.002</w:t>
            </w:r>
          </w:p>
        </w:tc>
        <w:tc>
          <w:tcPr>
            <w:tcW w:w="2241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4F5BADA" w14:textId="77777777" w:rsidR="00C62DA5" w:rsidRPr="009155BB" w:rsidRDefault="00C62DA5" w:rsidP="00C62DA5">
            <w:pPr>
              <w:jc w:val="center"/>
              <w:rPr>
                <w:rFonts w:ascii="Arial" w:hAnsi="Arial" w:cs="Arial"/>
              </w:rPr>
            </w:pPr>
            <w:r w:rsidRPr="009155BB">
              <w:rPr>
                <w:rFonts w:ascii="Arial" w:hAnsi="Arial" w:cs="Arial"/>
                <w:lang w:val="nb-NO"/>
              </w:rPr>
              <w:t>0.85</w:t>
            </w:r>
            <w:r w:rsidRPr="009155BB">
              <w:rPr>
                <w:rFonts w:ascii="Arial" w:hAnsi="Arial" w:cs="Arial"/>
                <w:lang w:val="nb-NO"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±</w:t>
            </w:r>
            <w:r w:rsidRPr="009155BB">
              <w:rPr>
                <w:rFonts w:ascii="Arial" w:hAnsi="Arial" w:cs="Arial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0.04</w:t>
            </w:r>
          </w:p>
        </w:tc>
      </w:tr>
      <w:tr w:rsidR="00CE777B" w:rsidRPr="009155BB" w14:paraId="38D3E740" w14:textId="77777777" w:rsidTr="00703543">
        <w:trPr>
          <w:trHeight w:val="278"/>
        </w:trPr>
        <w:tc>
          <w:tcPr>
            <w:tcW w:w="12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EA984B" w14:textId="77777777" w:rsidR="00CE777B" w:rsidRPr="009155BB" w:rsidRDefault="00CE777B" w:rsidP="00CE777B">
            <w:pPr>
              <w:jc w:val="center"/>
              <w:rPr>
                <w:rFonts w:ascii="Arial" w:hAnsi="Arial" w:cs="Arial"/>
              </w:rPr>
            </w:pPr>
            <w:r w:rsidRPr="009155BB">
              <w:rPr>
                <w:rFonts w:ascii="Arial" w:hAnsi="Arial" w:cs="Arial"/>
              </w:rPr>
              <w:t>Upf2</w:t>
            </w:r>
          </w:p>
        </w:tc>
        <w:tc>
          <w:tcPr>
            <w:tcW w:w="2160" w:type="dxa"/>
            <w:vAlign w:val="center"/>
          </w:tcPr>
          <w:p w14:paraId="6BE155C0" w14:textId="77777777" w:rsidR="00CE777B" w:rsidRPr="009155BB" w:rsidRDefault="00CE777B" w:rsidP="00CE777B">
            <w:pPr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12</w:t>
            </w:r>
            <w:r w:rsidRPr="009155BB">
              <w:rPr>
                <w:rFonts w:ascii="Arial" w:hAnsi="Arial" w:cs="Arial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±</w:t>
            </w:r>
            <w:r w:rsidRPr="009155BB">
              <w:rPr>
                <w:rFonts w:ascii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2880" w:type="dxa"/>
            <w:vAlign w:val="center"/>
          </w:tcPr>
          <w:p w14:paraId="3EA3A528" w14:textId="157FB324" w:rsidR="00CE777B" w:rsidRPr="009155BB" w:rsidRDefault="00CE777B" w:rsidP="00CE77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1.1 </w:t>
            </w:r>
            <w:r w:rsidRPr="009155BB">
              <w:rPr>
                <w:rFonts w:ascii="Arial" w:hAnsi="Arial" w:cs="Arial"/>
              </w:rPr>
              <w:t>±</w:t>
            </w:r>
            <w:r w:rsidRPr="009155BB">
              <w:rPr>
                <w:rFonts w:ascii="Arial" w:hAnsi="Arial" w:cs="Arial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0.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3240" w:type="dxa"/>
            <w:vAlign w:val="center"/>
          </w:tcPr>
          <w:p w14:paraId="2703B37E" w14:textId="77777777" w:rsidR="00CE777B" w:rsidRPr="009155BB" w:rsidRDefault="00CE777B" w:rsidP="00CE77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0.09</w:t>
            </w:r>
            <w:r w:rsidRPr="009155BB">
              <w:rPr>
                <w:rFonts w:ascii="Arial" w:hAnsi="Arial" w:cs="Arial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±</w:t>
            </w:r>
            <w:r w:rsidRPr="009155BB">
              <w:rPr>
                <w:rFonts w:ascii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</w:rPr>
              <w:t>0.0</w:t>
            </w:r>
            <w:r w:rsidRPr="009155BB">
              <w:rPr>
                <w:rFonts w:ascii="Arial" w:hAnsi="Arial" w:cs="Arial"/>
              </w:rPr>
              <w:t>1</w:t>
            </w:r>
          </w:p>
        </w:tc>
        <w:tc>
          <w:tcPr>
            <w:tcW w:w="23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14:paraId="5409B8F2" w14:textId="77777777" w:rsidR="00CE777B" w:rsidRPr="009155BB" w:rsidRDefault="00CE777B" w:rsidP="00CE777B">
            <w:pPr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eastAsia="Times New Roman" w:hAnsi="Arial" w:cs="Arial"/>
              </w:rPr>
              <w:t>0.11</w:t>
            </w:r>
            <w:r>
              <w:rPr>
                <w:rFonts w:ascii="Arial" w:eastAsia="Times New Roman" w:hAnsi="Arial" w:cs="Arial" w:hint="eastAsia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±</w:t>
            </w:r>
            <w:r w:rsidRPr="009155BB">
              <w:rPr>
                <w:rFonts w:ascii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</w:rPr>
              <w:t>0.01</w:t>
            </w:r>
          </w:p>
        </w:tc>
        <w:tc>
          <w:tcPr>
            <w:tcW w:w="2241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4090365" w14:textId="77777777" w:rsidR="00CE777B" w:rsidRPr="009155BB" w:rsidRDefault="00CE777B" w:rsidP="00CE777B">
            <w:pPr>
              <w:jc w:val="center"/>
              <w:rPr>
                <w:rFonts w:ascii="Arial" w:hAnsi="Arial" w:cs="Arial"/>
              </w:rPr>
            </w:pPr>
            <w:r w:rsidRPr="009155BB">
              <w:rPr>
                <w:rFonts w:ascii="Arial" w:hAnsi="Arial" w:cs="Arial"/>
                <w:lang w:val="nb-NO"/>
              </w:rPr>
              <w:t>0.92</w:t>
            </w:r>
            <w:r w:rsidRPr="009155BB">
              <w:rPr>
                <w:rFonts w:ascii="Arial" w:hAnsi="Arial" w:cs="Arial"/>
                <w:lang w:val="nb-NO"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±</w:t>
            </w:r>
            <w:r w:rsidRPr="009155BB">
              <w:rPr>
                <w:rFonts w:ascii="Arial" w:hAnsi="Arial" w:cs="Arial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  <w:lang w:val="nb-NO"/>
              </w:rPr>
              <w:t>0.06</w:t>
            </w:r>
          </w:p>
        </w:tc>
      </w:tr>
      <w:tr w:rsidR="00C62DA5" w:rsidRPr="009155BB" w14:paraId="47A8257A" w14:textId="77777777" w:rsidTr="00970F71">
        <w:trPr>
          <w:trHeight w:val="278"/>
        </w:trPr>
        <w:tc>
          <w:tcPr>
            <w:tcW w:w="12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F03A0D" w14:textId="77777777" w:rsidR="00C62DA5" w:rsidRPr="009155BB" w:rsidRDefault="00C62DA5" w:rsidP="00C62DA5">
            <w:pPr>
              <w:jc w:val="center"/>
              <w:rPr>
                <w:rFonts w:ascii="Arial" w:hAnsi="Arial" w:cs="Arial"/>
              </w:rPr>
            </w:pPr>
            <w:r w:rsidRPr="009155BB">
              <w:rPr>
                <w:rFonts w:ascii="Arial" w:hAnsi="Arial" w:cs="Arial"/>
              </w:rPr>
              <w:t>Upf3</w:t>
            </w:r>
          </w:p>
        </w:tc>
        <w:tc>
          <w:tcPr>
            <w:tcW w:w="2160" w:type="dxa"/>
            <w:vAlign w:val="center"/>
          </w:tcPr>
          <w:p w14:paraId="32EFF03F" w14:textId="0102C5A8" w:rsidR="00C62DA5" w:rsidRPr="009155BB" w:rsidRDefault="00CE777B" w:rsidP="00C62DA5">
            <w:pPr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 xml:space="preserve">  9</w:t>
            </w:r>
            <w:r w:rsidR="00C62DA5">
              <w:rPr>
                <w:rFonts w:ascii="Arial" w:hAnsi="Arial" w:cs="Arial"/>
              </w:rPr>
              <w:t xml:space="preserve">.6 </w:t>
            </w:r>
            <w:r w:rsidR="00C62DA5" w:rsidRPr="009155BB">
              <w:rPr>
                <w:rFonts w:ascii="Arial" w:hAnsi="Arial" w:cs="Arial"/>
              </w:rPr>
              <w:t>±</w:t>
            </w:r>
            <w:r w:rsidR="00C62DA5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C62DA5">
              <w:rPr>
                <w:rFonts w:ascii="Arial" w:hAnsi="Arial" w:cs="Arial"/>
              </w:rPr>
              <w:t>0.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2880" w:type="dxa"/>
            <w:vAlign w:val="center"/>
          </w:tcPr>
          <w:p w14:paraId="39E06D8A" w14:textId="566753FB" w:rsidR="00C62DA5" w:rsidRPr="009155BB" w:rsidRDefault="00C904CA" w:rsidP="00C62D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CE777B">
              <w:rPr>
                <w:rFonts w:ascii="Arial" w:hAnsi="Arial" w:cs="Arial"/>
              </w:rPr>
              <w:t>1.4</w:t>
            </w:r>
            <w:r w:rsidR="00C62DA5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C62DA5" w:rsidRPr="009155BB">
              <w:rPr>
                <w:rFonts w:ascii="Arial" w:hAnsi="Arial" w:cs="Arial"/>
              </w:rPr>
              <w:t>±</w:t>
            </w:r>
            <w:r w:rsidR="00C62DA5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C62DA5" w:rsidRPr="009155BB">
              <w:rPr>
                <w:rFonts w:ascii="Arial" w:hAnsi="Arial" w:cs="Arial"/>
              </w:rPr>
              <w:t>0.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3240" w:type="dxa"/>
            <w:vAlign w:val="center"/>
          </w:tcPr>
          <w:p w14:paraId="71D71A00" w14:textId="351DA61A" w:rsidR="00C62DA5" w:rsidRPr="009155BB" w:rsidRDefault="00E1785D" w:rsidP="00C62DA5">
            <w:pPr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0.15</w:t>
            </w:r>
            <w:r w:rsidR="00C62DA5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C62DA5" w:rsidRPr="009155BB">
              <w:rPr>
                <w:rFonts w:ascii="Arial" w:hAnsi="Arial" w:cs="Arial"/>
              </w:rPr>
              <w:t>±</w:t>
            </w:r>
            <w:r w:rsidR="00C62DA5" w:rsidRPr="009155BB">
              <w:rPr>
                <w:rFonts w:ascii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</w:rPr>
              <w:t>0.0</w:t>
            </w:r>
            <w:r w:rsidR="00C62DA5" w:rsidRPr="009155BB">
              <w:rPr>
                <w:rFonts w:ascii="Arial" w:hAnsi="Arial" w:cs="Arial"/>
              </w:rPr>
              <w:t>1</w:t>
            </w:r>
          </w:p>
        </w:tc>
        <w:tc>
          <w:tcPr>
            <w:tcW w:w="23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14:paraId="640D6E28" w14:textId="77777777" w:rsidR="00C62DA5" w:rsidRPr="009155BB" w:rsidRDefault="00C62DA5" w:rsidP="00C62DA5">
            <w:pPr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eastAsia="Times New Roman" w:hAnsi="Arial" w:cs="Arial"/>
              </w:rPr>
              <w:t>0.064</w:t>
            </w:r>
            <w:r>
              <w:rPr>
                <w:rFonts w:ascii="Arial" w:eastAsia="Times New Roman" w:hAnsi="Arial" w:cs="Arial" w:hint="eastAsia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±</w:t>
            </w:r>
            <w:r w:rsidRPr="009155BB">
              <w:rPr>
                <w:rFonts w:ascii="Arial" w:hAnsi="Arial" w:cs="Arial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0.00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2241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47CD9E" w14:textId="77777777" w:rsidR="00C62DA5" w:rsidRPr="009155BB" w:rsidRDefault="00C62DA5" w:rsidP="00C62DA5">
            <w:pPr>
              <w:jc w:val="center"/>
              <w:rPr>
                <w:rFonts w:ascii="Arial" w:hAnsi="Arial" w:cs="Arial"/>
              </w:rPr>
            </w:pPr>
            <w:r w:rsidRPr="009155BB">
              <w:rPr>
                <w:rFonts w:ascii="Arial" w:hAnsi="Arial" w:cs="Arial"/>
                <w:lang w:val="nb-NO"/>
              </w:rPr>
              <w:t>0.91</w:t>
            </w:r>
            <w:r w:rsidRPr="009155BB">
              <w:rPr>
                <w:rFonts w:ascii="Arial" w:hAnsi="Arial" w:cs="Arial"/>
                <w:lang w:val="nb-NO"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±</w:t>
            </w:r>
            <w:r w:rsidRPr="009155BB">
              <w:rPr>
                <w:rFonts w:ascii="Arial" w:hAnsi="Arial" w:cs="Arial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0.05</w:t>
            </w:r>
          </w:p>
        </w:tc>
      </w:tr>
      <w:tr w:rsidR="00184D33" w:rsidRPr="009155BB" w14:paraId="79EB9C86" w14:textId="77777777" w:rsidTr="00803F57">
        <w:trPr>
          <w:trHeight w:val="278"/>
        </w:trPr>
        <w:tc>
          <w:tcPr>
            <w:tcW w:w="12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478534" w14:textId="77777777" w:rsidR="00184D33" w:rsidRPr="009155BB" w:rsidRDefault="00184D33" w:rsidP="00A968E8">
            <w:pPr>
              <w:jc w:val="center"/>
              <w:rPr>
                <w:rFonts w:ascii="Arial" w:hAnsi="Arial" w:cs="Arial"/>
              </w:rPr>
            </w:pPr>
            <w:r w:rsidRPr="009155BB">
              <w:rPr>
                <w:rFonts w:ascii="Arial" w:hAnsi="Arial" w:cs="Arial"/>
              </w:rPr>
              <w:t>Hek2</w:t>
            </w:r>
          </w:p>
        </w:tc>
        <w:tc>
          <w:tcPr>
            <w:tcW w:w="2160" w:type="dxa"/>
            <w:vAlign w:val="center"/>
          </w:tcPr>
          <w:p w14:paraId="17CDDD88" w14:textId="71BBEE32" w:rsidR="00184D33" w:rsidRPr="009155BB" w:rsidRDefault="001274F6" w:rsidP="00274CE6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 xml:space="preserve">          5.9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184D33" w:rsidRPr="009155BB">
              <w:rPr>
                <w:rFonts w:ascii="Arial" w:hAnsi="Arial" w:cs="Arial"/>
              </w:rPr>
              <w:t>±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274CE6">
              <w:rPr>
                <w:rFonts w:ascii="Arial" w:hAnsi="Arial" w:cs="Arial"/>
              </w:rPr>
              <w:t>0.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2880" w:type="dxa"/>
            <w:vAlign w:val="center"/>
          </w:tcPr>
          <w:p w14:paraId="4FB8795F" w14:textId="7D299CDC" w:rsidR="00184D33" w:rsidRPr="009155BB" w:rsidRDefault="00C904CA" w:rsidP="00A96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zh-CN"/>
              </w:rPr>
              <w:t xml:space="preserve">  1.0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184D33" w:rsidRPr="009155BB">
              <w:rPr>
                <w:rFonts w:ascii="Arial" w:hAnsi="Arial" w:cs="Arial"/>
              </w:rPr>
              <w:t>±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</w:rPr>
              <w:t>0.1</w:t>
            </w:r>
          </w:p>
        </w:tc>
        <w:tc>
          <w:tcPr>
            <w:tcW w:w="3240" w:type="dxa"/>
            <w:vAlign w:val="center"/>
          </w:tcPr>
          <w:p w14:paraId="73150D55" w14:textId="74BA100C" w:rsidR="00184D33" w:rsidRPr="009155BB" w:rsidRDefault="00E1785D" w:rsidP="00A96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0.16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184D33" w:rsidRPr="009155BB">
              <w:rPr>
                <w:rFonts w:ascii="Arial" w:hAnsi="Arial" w:cs="Arial"/>
              </w:rPr>
              <w:t>±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</w:rPr>
              <w:t>0.01</w:t>
            </w:r>
          </w:p>
        </w:tc>
        <w:tc>
          <w:tcPr>
            <w:tcW w:w="23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14:paraId="09AD79E8" w14:textId="3873B729" w:rsidR="00184D33" w:rsidRPr="009155BB" w:rsidRDefault="00184D33" w:rsidP="00A968E8">
            <w:pPr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eastAsia="Times New Roman" w:hAnsi="Arial" w:cs="Arial"/>
              </w:rPr>
              <w:t>0.09</w:t>
            </w:r>
            <w:r w:rsidR="00103ED1">
              <w:rPr>
                <w:rFonts w:ascii="Arial" w:eastAsia="Times New Roman" w:hAnsi="Arial" w:cs="Arial" w:hint="eastAsia"/>
                <w:lang w:eastAsia="zh-CN"/>
              </w:rPr>
              <w:t xml:space="preserve">1 </w:t>
            </w:r>
            <w:r w:rsidR="00103ED1" w:rsidRPr="009155BB">
              <w:rPr>
                <w:rFonts w:ascii="Arial" w:hAnsi="Arial" w:cs="Arial"/>
              </w:rPr>
              <w:t>±</w:t>
            </w:r>
            <w:r w:rsidR="00103ED1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103ED1" w:rsidRPr="009155BB">
              <w:rPr>
                <w:rFonts w:ascii="Arial" w:hAnsi="Arial" w:cs="Arial"/>
              </w:rPr>
              <w:t>0.00</w:t>
            </w:r>
            <w:r w:rsidR="00103ED1">
              <w:rPr>
                <w:rFonts w:ascii="Arial" w:hAnsi="Arial" w:cs="Arial"/>
              </w:rPr>
              <w:t>8</w:t>
            </w:r>
          </w:p>
        </w:tc>
        <w:tc>
          <w:tcPr>
            <w:tcW w:w="2241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F2A6EDA" w14:textId="61C0C5DF" w:rsidR="00184D33" w:rsidRPr="009155BB" w:rsidRDefault="00184D33" w:rsidP="00A968E8">
            <w:pPr>
              <w:jc w:val="center"/>
              <w:rPr>
                <w:rFonts w:ascii="Arial" w:hAnsi="Arial" w:cs="Arial"/>
              </w:rPr>
            </w:pPr>
            <w:r w:rsidRPr="009155BB">
              <w:rPr>
                <w:rFonts w:ascii="Arial" w:hAnsi="Arial" w:cs="Arial"/>
                <w:lang w:val="nb-NO"/>
              </w:rPr>
              <w:t>0.99</w:t>
            </w:r>
            <w:r w:rsidRPr="009155BB">
              <w:rPr>
                <w:rFonts w:ascii="Arial" w:hAnsi="Arial" w:cs="Arial"/>
                <w:lang w:val="nb-NO"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±</w:t>
            </w:r>
            <w:r w:rsidRPr="009155BB">
              <w:rPr>
                <w:rFonts w:ascii="Arial" w:hAnsi="Arial" w:cs="Arial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0.05</w:t>
            </w:r>
          </w:p>
        </w:tc>
      </w:tr>
      <w:tr w:rsidR="00CE777B" w:rsidRPr="009155BB" w14:paraId="7799D1C3" w14:textId="77777777" w:rsidTr="00703543">
        <w:trPr>
          <w:trHeight w:val="278"/>
        </w:trPr>
        <w:tc>
          <w:tcPr>
            <w:tcW w:w="12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60AB2E" w14:textId="77777777" w:rsidR="00CE777B" w:rsidRPr="009155BB" w:rsidRDefault="00CE777B" w:rsidP="00CE777B">
            <w:pPr>
              <w:jc w:val="center"/>
              <w:rPr>
                <w:rFonts w:ascii="Arial" w:hAnsi="Arial" w:cs="Arial"/>
                <w:color w:val="000000" w:themeColor="dark1"/>
                <w:kern w:val="24"/>
              </w:rPr>
            </w:pPr>
            <w:r w:rsidRPr="009155BB">
              <w:rPr>
                <w:rFonts w:ascii="Arial" w:hAnsi="Arial" w:cs="Arial"/>
                <w:color w:val="000000" w:themeColor="dark1"/>
                <w:kern w:val="24"/>
              </w:rPr>
              <w:t>Eap1</w:t>
            </w:r>
          </w:p>
        </w:tc>
        <w:tc>
          <w:tcPr>
            <w:tcW w:w="2160" w:type="dxa"/>
            <w:vAlign w:val="center"/>
          </w:tcPr>
          <w:p w14:paraId="1C93E618" w14:textId="77777777" w:rsidR="00CE777B" w:rsidRPr="009155BB" w:rsidRDefault="00CE777B" w:rsidP="00CE777B">
            <w:pPr>
              <w:jc w:val="center"/>
              <w:rPr>
                <w:rFonts w:ascii="Arial" w:hAnsi="Arial" w:cs="Arial"/>
                <w:color w:val="000000" w:themeColor="dark1"/>
                <w:kern w:val="24"/>
                <w:lang w:eastAsia="zh-CN"/>
              </w:rPr>
            </w:pPr>
            <w:r>
              <w:rPr>
                <w:rFonts w:ascii="Arial" w:hAnsi="Arial" w:cs="Arial"/>
                <w:color w:val="000000" w:themeColor="dark1"/>
                <w:kern w:val="24"/>
                <w:lang w:eastAsia="zh-CN"/>
              </w:rPr>
              <w:t xml:space="preserve">  </w:t>
            </w:r>
            <w:r>
              <w:rPr>
                <w:rFonts w:ascii="Arial" w:hAnsi="Arial" w:cs="Arial"/>
                <w:color w:val="000000" w:themeColor="dark1"/>
                <w:kern w:val="24"/>
              </w:rPr>
              <w:t>5.8</w:t>
            </w:r>
            <w:r w:rsidRPr="009155BB">
              <w:rPr>
                <w:rFonts w:ascii="Arial" w:hAnsi="Arial" w:cs="Arial"/>
                <w:color w:val="000000" w:themeColor="dark1"/>
                <w:kern w:val="24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  <w:color w:val="000000" w:themeColor="dark1"/>
                <w:kern w:val="24"/>
              </w:rPr>
              <w:t>±</w:t>
            </w:r>
            <w:r w:rsidRPr="009155BB">
              <w:rPr>
                <w:rFonts w:ascii="Arial" w:hAnsi="Arial" w:cs="Arial"/>
                <w:color w:val="000000" w:themeColor="dark1"/>
                <w:kern w:val="24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  <w:color w:val="000000" w:themeColor="dark1"/>
                <w:kern w:val="24"/>
              </w:rPr>
              <w:t>0.</w:t>
            </w:r>
            <w:r>
              <w:rPr>
                <w:rFonts w:ascii="Arial" w:hAnsi="Arial" w:cs="Arial"/>
                <w:color w:val="000000" w:themeColor="dark1"/>
                <w:kern w:val="24"/>
              </w:rPr>
              <w:t>5</w:t>
            </w:r>
          </w:p>
        </w:tc>
        <w:tc>
          <w:tcPr>
            <w:tcW w:w="2880" w:type="dxa"/>
            <w:vAlign w:val="center"/>
          </w:tcPr>
          <w:p w14:paraId="70EEED26" w14:textId="071AD65B" w:rsidR="00CE777B" w:rsidRPr="009155BB" w:rsidRDefault="00CE777B" w:rsidP="00CE777B">
            <w:pPr>
              <w:jc w:val="center"/>
              <w:rPr>
                <w:rFonts w:ascii="Arial" w:hAnsi="Arial" w:cs="Arial"/>
                <w:color w:val="000000" w:themeColor="dark1"/>
                <w:kern w:val="24"/>
              </w:rPr>
            </w:pPr>
            <w:r>
              <w:rPr>
                <w:rFonts w:ascii="Arial" w:hAnsi="Arial" w:cs="Arial"/>
                <w:color w:val="000000" w:themeColor="dark1"/>
                <w:kern w:val="24"/>
              </w:rPr>
              <w:t xml:space="preserve">  1.2</w:t>
            </w:r>
            <w:r w:rsidRPr="009155BB">
              <w:rPr>
                <w:rFonts w:ascii="Arial" w:hAnsi="Arial" w:cs="Arial"/>
                <w:color w:val="000000" w:themeColor="dark1"/>
                <w:kern w:val="24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  <w:color w:val="000000" w:themeColor="dark1"/>
                <w:kern w:val="24"/>
              </w:rPr>
              <w:t>±</w:t>
            </w:r>
            <w:r w:rsidRPr="009155BB">
              <w:rPr>
                <w:rFonts w:ascii="Arial" w:hAnsi="Arial" w:cs="Arial"/>
                <w:color w:val="000000" w:themeColor="dark1"/>
                <w:kern w:val="24"/>
                <w:lang w:eastAsia="zh-CN"/>
              </w:rPr>
              <w:t xml:space="preserve"> </w:t>
            </w:r>
            <w:r>
              <w:rPr>
                <w:rFonts w:ascii="Arial" w:hAnsi="Arial" w:cs="Arial"/>
                <w:color w:val="000000" w:themeColor="dark1"/>
                <w:kern w:val="24"/>
              </w:rPr>
              <w:t>0.1</w:t>
            </w:r>
          </w:p>
        </w:tc>
        <w:tc>
          <w:tcPr>
            <w:tcW w:w="3240" w:type="dxa"/>
            <w:vAlign w:val="center"/>
          </w:tcPr>
          <w:p w14:paraId="190CC11F" w14:textId="77777777" w:rsidR="00CE777B" w:rsidRPr="009155BB" w:rsidRDefault="00CE777B" w:rsidP="00CE777B">
            <w:pPr>
              <w:jc w:val="center"/>
              <w:rPr>
                <w:rFonts w:ascii="Arial" w:hAnsi="Arial" w:cs="Arial"/>
                <w:color w:val="000000" w:themeColor="dark1"/>
                <w:kern w:val="24"/>
                <w:lang w:eastAsia="zh-CN"/>
              </w:rPr>
            </w:pPr>
            <w:r>
              <w:rPr>
                <w:rFonts w:ascii="Arial" w:hAnsi="Arial" w:cs="Arial"/>
                <w:color w:val="000000" w:themeColor="dark1"/>
                <w:kern w:val="24"/>
              </w:rPr>
              <w:t>0.22</w:t>
            </w:r>
            <w:r w:rsidRPr="009155BB">
              <w:rPr>
                <w:rFonts w:ascii="Arial" w:hAnsi="Arial" w:cs="Arial"/>
                <w:color w:val="000000" w:themeColor="dark1"/>
                <w:kern w:val="24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  <w:color w:val="000000" w:themeColor="dark1"/>
                <w:kern w:val="24"/>
              </w:rPr>
              <w:t>±</w:t>
            </w:r>
            <w:r w:rsidRPr="009155BB">
              <w:rPr>
                <w:rFonts w:ascii="Arial" w:hAnsi="Arial" w:cs="Arial"/>
                <w:color w:val="000000" w:themeColor="dark1"/>
                <w:kern w:val="24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  <w:color w:val="000000" w:themeColor="dark1"/>
                <w:kern w:val="24"/>
              </w:rPr>
              <w:t>0.0</w:t>
            </w:r>
            <w:r>
              <w:rPr>
                <w:rFonts w:ascii="Arial" w:hAnsi="Arial" w:cs="Arial"/>
                <w:color w:val="000000" w:themeColor="dark1"/>
                <w:kern w:val="24"/>
              </w:rPr>
              <w:t>1</w:t>
            </w:r>
          </w:p>
        </w:tc>
        <w:tc>
          <w:tcPr>
            <w:tcW w:w="23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14:paraId="19596E8C" w14:textId="77777777" w:rsidR="00CE777B" w:rsidRPr="009155BB" w:rsidRDefault="00CE777B" w:rsidP="00CE777B">
            <w:pPr>
              <w:jc w:val="center"/>
              <w:rPr>
                <w:rFonts w:ascii="Arial" w:hAnsi="Arial" w:cs="Arial"/>
                <w:color w:val="000000" w:themeColor="dark1"/>
                <w:kern w:val="24"/>
                <w:lang w:eastAsia="zh-CN"/>
              </w:rPr>
            </w:pPr>
            <w:r>
              <w:rPr>
                <w:rFonts w:ascii="Arial" w:eastAsia="Times New Roman" w:hAnsi="Arial" w:cs="Arial"/>
              </w:rPr>
              <w:t>0.072</w:t>
            </w:r>
            <w:r>
              <w:rPr>
                <w:rFonts w:ascii="Arial" w:eastAsia="Times New Roman" w:hAnsi="Arial" w:cs="Arial" w:hint="eastAsia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±</w:t>
            </w:r>
            <w:r w:rsidRPr="009155BB">
              <w:rPr>
                <w:rFonts w:ascii="Arial" w:hAnsi="Arial" w:cs="Arial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0.00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2241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F2B1C0" w14:textId="77777777" w:rsidR="00CE777B" w:rsidRPr="009155BB" w:rsidRDefault="00CE777B" w:rsidP="00CE777B">
            <w:pPr>
              <w:jc w:val="center"/>
              <w:textAlignment w:val="bottom"/>
              <w:rPr>
                <w:rFonts w:ascii="Arial" w:hAnsi="Arial" w:cs="Arial"/>
                <w:color w:val="000000" w:themeColor="dark1"/>
                <w:kern w:val="24"/>
                <w:lang w:val="is-IS"/>
              </w:rPr>
            </w:pPr>
            <w:r w:rsidRPr="009155BB">
              <w:rPr>
                <w:rFonts w:ascii="Arial" w:hAnsi="Arial" w:cs="Arial"/>
                <w:color w:val="000000" w:themeColor="dark1"/>
                <w:kern w:val="24"/>
                <w:lang w:val="is-IS" w:eastAsia="zh-CN"/>
              </w:rPr>
              <w:t xml:space="preserve"> </w:t>
            </w:r>
            <w:r w:rsidRPr="009155BB">
              <w:rPr>
                <w:rFonts w:ascii="Arial" w:hAnsi="Arial" w:cs="Arial"/>
                <w:color w:val="000000" w:themeColor="dark1"/>
                <w:kern w:val="24"/>
                <w:lang w:val="is-IS"/>
              </w:rPr>
              <w:t>1.0</w:t>
            </w:r>
            <w:r w:rsidRPr="009155BB">
              <w:rPr>
                <w:rFonts w:ascii="Arial" w:hAnsi="Arial" w:cs="Arial"/>
                <w:color w:val="000000" w:themeColor="dark1"/>
                <w:kern w:val="24"/>
                <w:lang w:val="is-IS" w:eastAsia="zh-CN"/>
              </w:rPr>
              <w:t xml:space="preserve">0 </w:t>
            </w:r>
            <w:r w:rsidRPr="009155BB">
              <w:rPr>
                <w:rFonts w:ascii="Arial" w:hAnsi="Arial" w:cs="Arial"/>
                <w:color w:val="000000" w:themeColor="dark1"/>
                <w:kern w:val="24"/>
                <w:lang w:val="is-IS"/>
              </w:rPr>
              <w:t>±</w:t>
            </w:r>
            <w:r w:rsidRPr="009155BB">
              <w:rPr>
                <w:rFonts w:ascii="Arial" w:hAnsi="Arial" w:cs="Arial"/>
                <w:color w:val="000000" w:themeColor="dark1"/>
                <w:kern w:val="24"/>
                <w:lang w:val="is-IS" w:eastAsia="zh-CN"/>
              </w:rPr>
              <w:t xml:space="preserve"> </w:t>
            </w:r>
            <w:r w:rsidRPr="009155BB">
              <w:rPr>
                <w:rFonts w:ascii="Arial" w:hAnsi="Arial" w:cs="Arial"/>
                <w:color w:val="000000" w:themeColor="dark1"/>
                <w:kern w:val="24"/>
                <w:lang w:val="is-IS"/>
              </w:rPr>
              <w:t>0.06</w:t>
            </w:r>
          </w:p>
        </w:tc>
      </w:tr>
      <w:tr w:rsidR="001274F6" w:rsidRPr="009155BB" w14:paraId="14EE3F63" w14:textId="77777777" w:rsidTr="00970F71">
        <w:trPr>
          <w:trHeight w:val="278"/>
        </w:trPr>
        <w:tc>
          <w:tcPr>
            <w:tcW w:w="12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08710F" w14:textId="77777777" w:rsidR="001274F6" w:rsidRPr="009155BB" w:rsidRDefault="001274F6" w:rsidP="001274F6">
            <w:pPr>
              <w:jc w:val="center"/>
              <w:rPr>
                <w:rFonts w:ascii="Arial" w:hAnsi="Arial" w:cs="Arial"/>
              </w:rPr>
            </w:pPr>
            <w:r w:rsidRPr="009155BB">
              <w:rPr>
                <w:rFonts w:ascii="Arial" w:hAnsi="Arial" w:cs="Arial"/>
              </w:rPr>
              <w:t>Edc1</w:t>
            </w:r>
          </w:p>
        </w:tc>
        <w:tc>
          <w:tcPr>
            <w:tcW w:w="2160" w:type="dxa"/>
            <w:vAlign w:val="center"/>
          </w:tcPr>
          <w:p w14:paraId="7DE60850" w14:textId="77777777" w:rsidR="001274F6" w:rsidRPr="009155BB" w:rsidRDefault="001274F6" w:rsidP="001274F6">
            <w:pPr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 xml:space="preserve">  </w:t>
            </w:r>
            <w:r>
              <w:rPr>
                <w:rFonts w:ascii="Arial" w:hAnsi="Arial" w:cs="Arial"/>
              </w:rPr>
              <w:t>5.7</w:t>
            </w:r>
            <w:r w:rsidRPr="009155BB">
              <w:rPr>
                <w:rFonts w:ascii="Arial" w:hAnsi="Arial" w:cs="Arial"/>
              </w:rPr>
              <w:t xml:space="preserve"> ±</w:t>
            </w:r>
            <w:r w:rsidRPr="009155BB">
              <w:rPr>
                <w:rFonts w:ascii="Arial" w:hAnsi="Arial" w:cs="Arial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0.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2880" w:type="dxa"/>
            <w:vAlign w:val="center"/>
          </w:tcPr>
          <w:p w14:paraId="7CD9EA48" w14:textId="7420C95F" w:rsidR="001274F6" w:rsidRPr="009155BB" w:rsidRDefault="00C904CA" w:rsidP="001274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0.8</w:t>
            </w:r>
            <w:r w:rsidR="001274F6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1274F6" w:rsidRPr="009155BB">
              <w:rPr>
                <w:rFonts w:ascii="Arial" w:hAnsi="Arial" w:cs="Arial"/>
              </w:rPr>
              <w:t>±</w:t>
            </w:r>
            <w:r w:rsidR="001274F6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1274F6" w:rsidRPr="009155BB">
              <w:rPr>
                <w:rFonts w:ascii="Arial" w:hAnsi="Arial" w:cs="Arial"/>
              </w:rPr>
              <w:t>0.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3240" w:type="dxa"/>
            <w:vAlign w:val="center"/>
          </w:tcPr>
          <w:p w14:paraId="4EFDCADC" w14:textId="7EAAC28F" w:rsidR="001274F6" w:rsidRPr="009155BB" w:rsidRDefault="00E1785D" w:rsidP="001274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0.15</w:t>
            </w:r>
            <w:r w:rsidR="001274F6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1274F6" w:rsidRPr="009155BB">
              <w:rPr>
                <w:rFonts w:ascii="Arial" w:hAnsi="Arial" w:cs="Arial"/>
              </w:rPr>
              <w:t>±</w:t>
            </w:r>
            <w:r w:rsidR="001274F6" w:rsidRPr="009155BB">
              <w:rPr>
                <w:rFonts w:ascii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</w:rPr>
              <w:t>0.0</w:t>
            </w:r>
            <w:r w:rsidR="001274F6" w:rsidRPr="009155BB">
              <w:rPr>
                <w:rFonts w:ascii="Arial" w:hAnsi="Arial" w:cs="Arial"/>
              </w:rPr>
              <w:t>1</w:t>
            </w:r>
          </w:p>
        </w:tc>
        <w:tc>
          <w:tcPr>
            <w:tcW w:w="23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14:paraId="795C39C1" w14:textId="77777777" w:rsidR="001274F6" w:rsidRPr="009155BB" w:rsidRDefault="001274F6" w:rsidP="001274F6">
            <w:pPr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eastAsia="Times New Roman" w:hAnsi="Arial" w:cs="Arial"/>
              </w:rPr>
              <w:t>0.23</w:t>
            </w:r>
            <w:r>
              <w:rPr>
                <w:rFonts w:ascii="Arial" w:eastAsia="Times New Roman" w:hAnsi="Arial" w:cs="Arial" w:hint="eastAsia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±</w:t>
            </w:r>
            <w:r w:rsidRPr="009155BB">
              <w:rPr>
                <w:rFonts w:ascii="Arial" w:hAnsi="Arial" w:cs="Arial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0.0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2241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20872A" w14:textId="77777777" w:rsidR="001274F6" w:rsidRPr="009155BB" w:rsidRDefault="001274F6" w:rsidP="001274F6">
            <w:pPr>
              <w:jc w:val="center"/>
              <w:rPr>
                <w:rFonts w:ascii="Arial" w:hAnsi="Arial" w:cs="Arial"/>
              </w:rPr>
            </w:pPr>
            <w:r w:rsidRPr="009155BB">
              <w:rPr>
                <w:rFonts w:ascii="Arial" w:hAnsi="Arial" w:cs="Arial"/>
              </w:rPr>
              <w:t>1.0</w:t>
            </w:r>
            <w:r w:rsidRPr="009155BB">
              <w:rPr>
                <w:rFonts w:ascii="Arial" w:hAnsi="Arial" w:cs="Arial"/>
                <w:lang w:eastAsia="zh-CN"/>
              </w:rPr>
              <w:t xml:space="preserve">0 </w:t>
            </w:r>
            <w:r w:rsidRPr="009155BB">
              <w:rPr>
                <w:rFonts w:ascii="Arial" w:hAnsi="Arial" w:cs="Arial"/>
              </w:rPr>
              <w:t>±</w:t>
            </w:r>
            <w:r w:rsidRPr="009155BB">
              <w:rPr>
                <w:rFonts w:ascii="Arial" w:hAnsi="Arial" w:cs="Arial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0.07</w:t>
            </w:r>
          </w:p>
        </w:tc>
      </w:tr>
      <w:tr w:rsidR="00CE777B" w:rsidRPr="009155BB" w14:paraId="52605100" w14:textId="77777777" w:rsidTr="00703543">
        <w:trPr>
          <w:trHeight w:val="278"/>
        </w:trPr>
        <w:tc>
          <w:tcPr>
            <w:tcW w:w="12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CB1227" w14:textId="77777777" w:rsidR="00CE777B" w:rsidRPr="009155BB" w:rsidRDefault="00CE777B" w:rsidP="00CE777B">
            <w:pPr>
              <w:jc w:val="center"/>
              <w:rPr>
                <w:rFonts w:ascii="Arial" w:hAnsi="Arial" w:cs="Arial"/>
              </w:rPr>
            </w:pPr>
            <w:r w:rsidRPr="009155BB">
              <w:rPr>
                <w:rFonts w:ascii="Arial" w:hAnsi="Arial" w:cs="Arial"/>
              </w:rPr>
              <w:t>Bre5</w:t>
            </w:r>
          </w:p>
        </w:tc>
        <w:tc>
          <w:tcPr>
            <w:tcW w:w="2160" w:type="dxa"/>
            <w:vAlign w:val="center"/>
          </w:tcPr>
          <w:p w14:paraId="5D845BED" w14:textId="12D5F11D" w:rsidR="00CE777B" w:rsidRPr="009155BB" w:rsidRDefault="00CE777B" w:rsidP="00CE777B">
            <w:pPr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 xml:space="preserve">  </w:t>
            </w:r>
            <w:r>
              <w:rPr>
                <w:rFonts w:ascii="Arial" w:hAnsi="Arial" w:cs="Arial"/>
              </w:rPr>
              <w:t>5.6</w:t>
            </w:r>
            <w:r w:rsidRPr="009155BB">
              <w:rPr>
                <w:rFonts w:ascii="Arial" w:hAnsi="Arial" w:cs="Arial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±</w:t>
            </w:r>
            <w:r w:rsidRPr="009155BB">
              <w:rPr>
                <w:rFonts w:ascii="Arial" w:hAnsi="Arial" w:cs="Arial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0.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2880" w:type="dxa"/>
            <w:vAlign w:val="center"/>
          </w:tcPr>
          <w:p w14:paraId="39C7734E" w14:textId="69222D7A" w:rsidR="00CE777B" w:rsidRPr="009155BB" w:rsidRDefault="00CE777B" w:rsidP="00CE77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1.5</w:t>
            </w:r>
            <w:r w:rsidRPr="009155BB">
              <w:rPr>
                <w:rFonts w:ascii="Arial" w:hAnsi="Arial" w:cs="Arial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±</w:t>
            </w:r>
            <w:r w:rsidRPr="009155BB">
              <w:rPr>
                <w:rFonts w:ascii="Arial" w:hAnsi="Arial" w:cs="Arial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0.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3240" w:type="dxa"/>
            <w:vAlign w:val="center"/>
          </w:tcPr>
          <w:p w14:paraId="339F59DE" w14:textId="77777777" w:rsidR="00CE777B" w:rsidRPr="009155BB" w:rsidRDefault="00CE777B" w:rsidP="00CE77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0.28</w:t>
            </w:r>
            <w:r w:rsidRPr="009155BB">
              <w:rPr>
                <w:rFonts w:ascii="Arial" w:hAnsi="Arial" w:cs="Arial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±</w:t>
            </w:r>
            <w:r w:rsidRPr="009155BB">
              <w:rPr>
                <w:rFonts w:ascii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</w:rPr>
              <w:t>0.01</w:t>
            </w:r>
          </w:p>
        </w:tc>
        <w:tc>
          <w:tcPr>
            <w:tcW w:w="23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14:paraId="03476E06" w14:textId="77777777" w:rsidR="00CE777B" w:rsidRPr="009155BB" w:rsidRDefault="00CE777B" w:rsidP="00CE777B">
            <w:pPr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eastAsia="Times New Roman" w:hAnsi="Arial" w:cs="Arial"/>
              </w:rPr>
              <w:t>0.11</w:t>
            </w:r>
            <w:r>
              <w:rPr>
                <w:rFonts w:ascii="Arial" w:eastAsia="Times New Roman" w:hAnsi="Arial" w:cs="Arial" w:hint="eastAsia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±</w:t>
            </w:r>
            <w:r w:rsidRPr="009155BB">
              <w:rPr>
                <w:rFonts w:ascii="Arial" w:hAnsi="Arial" w:cs="Arial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0.0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2241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6547D85" w14:textId="77777777" w:rsidR="00CE777B" w:rsidRPr="009155BB" w:rsidRDefault="00CE777B" w:rsidP="00CE77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it-IT" w:eastAsia="zh-CN"/>
              </w:rPr>
              <w:t xml:space="preserve">        </w:t>
            </w:r>
            <w:r w:rsidRPr="009155BB">
              <w:rPr>
                <w:rFonts w:ascii="Arial" w:hAnsi="Arial" w:cs="Arial"/>
                <w:lang w:val="it-IT"/>
              </w:rPr>
              <w:t>0.97</w:t>
            </w:r>
            <w:r w:rsidRPr="009155BB">
              <w:rPr>
                <w:rFonts w:ascii="Arial" w:hAnsi="Arial" w:cs="Arial"/>
                <w:lang w:val="it-IT"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±</w:t>
            </w:r>
            <w:r w:rsidRPr="009155BB">
              <w:rPr>
                <w:rFonts w:ascii="Arial" w:hAnsi="Arial" w:cs="Arial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0.06</w:t>
            </w:r>
          </w:p>
        </w:tc>
      </w:tr>
      <w:tr w:rsidR="00CE777B" w:rsidRPr="009155BB" w14:paraId="26C54BE1" w14:textId="77777777" w:rsidTr="00703543">
        <w:trPr>
          <w:trHeight w:val="278"/>
        </w:trPr>
        <w:tc>
          <w:tcPr>
            <w:tcW w:w="12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9BD721" w14:textId="77777777" w:rsidR="00CE777B" w:rsidRPr="009155BB" w:rsidRDefault="00CE777B" w:rsidP="00CE777B">
            <w:pPr>
              <w:jc w:val="center"/>
              <w:rPr>
                <w:rFonts w:ascii="Arial" w:hAnsi="Arial" w:cs="Arial"/>
                <w:color w:val="000000" w:themeColor="dark1"/>
                <w:kern w:val="24"/>
              </w:rPr>
            </w:pPr>
            <w:r w:rsidRPr="009155BB">
              <w:rPr>
                <w:rFonts w:ascii="Arial" w:hAnsi="Arial" w:cs="Arial"/>
                <w:color w:val="000000" w:themeColor="dark1"/>
                <w:kern w:val="24"/>
              </w:rPr>
              <w:t>Psp2</w:t>
            </w:r>
          </w:p>
        </w:tc>
        <w:tc>
          <w:tcPr>
            <w:tcW w:w="2160" w:type="dxa"/>
            <w:vAlign w:val="center"/>
          </w:tcPr>
          <w:p w14:paraId="5B98DFEF" w14:textId="77777777" w:rsidR="00CE777B" w:rsidRPr="009155BB" w:rsidRDefault="00CE777B" w:rsidP="00CE777B">
            <w:pPr>
              <w:jc w:val="center"/>
              <w:rPr>
                <w:rFonts w:ascii="Arial" w:hAnsi="Arial" w:cs="Arial"/>
                <w:color w:val="000000" w:themeColor="dark1"/>
                <w:kern w:val="24"/>
                <w:lang w:eastAsia="zh-CN"/>
              </w:rPr>
            </w:pPr>
            <w:r>
              <w:rPr>
                <w:rFonts w:ascii="Arial" w:hAnsi="Arial" w:cs="Arial"/>
                <w:color w:val="000000" w:themeColor="dark1"/>
                <w:kern w:val="24"/>
                <w:lang w:eastAsia="zh-CN"/>
              </w:rPr>
              <w:t xml:space="preserve">  </w:t>
            </w:r>
            <w:r>
              <w:rPr>
                <w:rFonts w:ascii="Arial" w:hAnsi="Arial" w:cs="Arial"/>
                <w:color w:val="000000" w:themeColor="dark1"/>
                <w:kern w:val="24"/>
              </w:rPr>
              <w:t>4.8</w:t>
            </w:r>
            <w:r w:rsidRPr="009155BB">
              <w:rPr>
                <w:rFonts w:ascii="Arial" w:hAnsi="Arial" w:cs="Arial"/>
                <w:color w:val="000000" w:themeColor="dark1"/>
                <w:kern w:val="24"/>
              </w:rPr>
              <w:t xml:space="preserve"> ±</w:t>
            </w:r>
            <w:r w:rsidRPr="009155BB">
              <w:rPr>
                <w:rFonts w:ascii="Arial" w:hAnsi="Arial" w:cs="Arial"/>
                <w:color w:val="000000" w:themeColor="dark1"/>
                <w:kern w:val="24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  <w:color w:val="000000" w:themeColor="dark1"/>
                <w:kern w:val="24"/>
              </w:rPr>
              <w:t>0.</w:t>
            </w:r>
            <w:r>
              <w:rPr>
                <w:rFonts w:ascii="Arial" w:hAnsi="Arial" w:cs="Arial"/>
                <w:color w:val="000000" w:themeColor="dark1"/>
                <w:kern w:val="24"/>
              </w:rPr>
              <w:t>5</w:t>
            </w:r>
          </w:p>
        </w:tc>
        <w:tc>
          <w:tcPr>
            <w:tcW w:w="2880" w:type="dxa"/>
            <w:vAlign w:val="center"/>
          </w:tcPr>
          <w:p w14:paraId="12D3B097" w14:textId="77777777" w:rsidR="00CE777B" w:rsidRPr="009155BB" w:rsidRDefault="00CE777B" w:rsidP="00CE777B">
            <w:pPr>
              <w:jc w:val="center"/>
              <w:rPr>
                <w:rFonts w:ascii="Arial" w:hAnsi="Arial" w:cs="Arial"/>
                <w:color w:val="000000" w:themeColor="dark1"/>
                <w:kern w:val="24"/>
              </w:rPr>
            </w:pPr>
            <w:r>
              <w:rPr>
                <w:rFonts w:ascii="Arial" w:hAnsi="Arial" w:cs="Arial"/>
                <w:color w:val="000000" w:themeColor="dark1"/>
                <w:kern w:val="24"/>
              </w:rPr>
              <w:t xml:space="preserve">  0.7</w:t>
            </w:r>
            <w:r w:rsidRPr="009155BB">
              <w:rPr>
                <w:rFonts w:ascii="Arial" w:hAnsi="Arial" w:cs="Arial"/>
                <w:color w:val="000000" w:themeColor="dark1"/>
                <w:kern w:val="24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  <w:color w:val="000000" w:themeColor="dark1"/>
                <w:kern w:val="24"/>
              </w:rPr>
              <w:t>±</w:t>
            </w:r>
            <w:r w:rsidRPr="009155BB">
              <w:rPr>
                <w:rFonts w:ascii="Arial" w:hAnsi="Arial" w:cs="Arial"/>
                <w:color w:val="000000" w:themeColor="dark1"/>
                <w:kern w:val="24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  <w:color w:val="000000" w:themeColor="dark1"/>
                <w:kern w:val="24"/>
              </w:rPr>
              <w:t>0.</w:t>
            </w:r>
            <w:r>
              <w:rPr>
                <w:rFonts w:ascii="Arial" w:hAnsi="Arial" w:cs="Arial"/>
                <w:color w:val="000000" w:themeColor="dark1"/>
                <w:kern w:val="24"/>
              </w:rPr>
              <w:t>1</w:t>
            </w:r>
          </w:p>
        </w:tc>
        <w:tc>
          <w:tcPr>
            <w:tcW w:w="3240" w:type="dxa"/>
            <w:vAlign w:val="center"/>
          </w:tcPr>
          <w:p w14:paraId="5E2A3F62" w14:textId="77777777" w:rsidR="00CE777B" w:rsidRPr="009155BB" w:rsidRDefault="00CE777B" w:rsidP="00CE777B">
            <w:pPr>
              <w:jc w:val="center"/>
              <w:rPr>
                <w:rFonts w:ascii="Arial" w:hAnsi="Arial" w:cs="Arial"/>
                <w:color w:val="000000" w:themeColor="dark1"/>
                <w:kern w:val="24"/>
              </w:rPr>
            </w:pPr>
            <w:r>
              <w:rPr>
                <w:rFonts w:ascii="Arial" w:hAnsi="Arial" w:cs="Arial"/>
                <w:color w:val="000000" w:themeColor="dark1"/>
                <w:kern w:val="24"/>
              </w:rPr>
              <w:t>0.15</w:t>
            </w:r>
            <w:r w:rsidRPr="009155BB">
              <w:rPr>
                <w:rFonts w:ascii="Arial" w:hAnsi="Arial" w:cs="Arial"/>
                <w:color w:val="000000" w:themeColor="dark1"/>
                <w:kern w:val="24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  <w:color w:val="000000" w:themeColor="dark1"/>
                <w:kern w:val="24"/>
              </w:rPr>
              <w:t>±</w:t>
            </w:r>
            <w:r w:rsidRPr="009155BB">
              <w:rPr>
                <w:rFonts w:ascii="Arial" w:hAnsi="Arial" w:cs="Arial"/>
                <w:color w:val="000000" w:themeColor="dark1"/>
                <w:kern w:val="24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  <w:color w:val="000000" w:themeColor="dark1"/>
                <w:kern w:val="24"/>
              </w:rPr>
              <w:t>0.0</w:t>
            </w:r>
            <w:r>
              <w:rPr>
                <w:rFonts w:ascii="Arial" w:hAnsi="Arial" w:cs="Arial"/>
                <w:color w:val="000000" w:themeColor="dark1"/>
                <w:kern w:val="24"/>
              </w:rPr>
              <w:t>1</w:t>
            </w:r>
          </w:p>
        </w:tc>
        <w:tc>
          <w:tcPr>
            <w:tcW w:w="23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14:paraId="15CE8B17" w14:textId="77777777" w:rsidR="00CE777B" w:rsidRPr="009155BB" w:rsidRDefault="00CE777B" w:rsidP="00CE777B">
            <w:pPr>
              <w:jc w:val="center"/>
              <w:rPr>
                <w:rFonts w:ascii="Arial" w:hAnsi="Arial" w:cs="Arial"/>
                <w:color w:val="000000" w:themeColor="dark1"/>
                <w:kern w:val="24"/>
                <w:lang w:eastAsia="zh-CN"/>
              </w:rPr>
            </w:pPr>
            <w:r>
              <w:rPr>
                <w:rFonts w:ascii="Arial" w:eastAsia="Times New Roman" w:hAnsi="Arial" w:cs="Arial"/>
              </w:rPr>
              <w:t>0.13</w:t>
            </w:r>
            <w:r>
              <w:rPr>
                <w:rFonts w:ascii="Arial" w:eastAsia="Times New Roman" w:hAnsi="Arial" w:cs="Arial" w:hint="eastAsia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±</w:t>
            </w:r>
            <w:r w:rsidRPr="009155BB">
              <w:rPr>
                <w:rFonts w:ascii="Arial" w:hAnsi="Arial" w:cs="Arial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0.0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2241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FBAA7D4" w14:textId="77777777" w:rsidR="00CE777B" w:rsidRPr="009155BB" w:rsidRDefault="00CE777B" w:rsidP="00CE777B">
            <w:pPr>
              <w:jc w:val="center"/>
              <w:textAlignment w:val="bottom"/>
              <w:rPr>
                <w:rFonts w:ascii="Arial" w:hAnsi="Arial" w:cs="Arial"/>
                <w:color w:val="000000" w:themeColor="dark1"/>
                <w:kern w:val="24"/>
                <w:lang w:val="is-IS"/>
              </w:rPr>
            </w:pPr>
            <w:r w:rsidRPr="009155BB">
              <w:rPr>
                <w:rFonts w:ascii="Arial" w:hAnsi="Arial" w:cs="Arial"/>
                <w:color w:val="000000" w:themeColor="dark1"/>
                <w:kern w:val="24"/>
                <w:lang w:val="is-IS"/>
              </w:rPr>
              <w:t>1.0</w:t>
            </w:r>
            <w:r w:rsidRPr="009155BB">
              <w:rPr>
                <w:rFonts w:ascii="Arial" w:hAnsi="Arial" w:cs="Arial"/>
                <w:color w:val="000000" w:themeColor="dark1"/>
                <w:kern w:val="24"/>
                <w:lang w:val="is-IS" w:eastAsia="zh-CN"/>
              </w:rPr>
              <w:t xml:space="preserve">0 </w:t>
            </w:r>
            <w:r w:rsidRPr="009155BB">
              <w:rPr>
                <w:rFonts w:ascii="Arial" w:hAnsi="Arial" w:cs="Arial"/>
                <w:color w:val="000000" w:themeColor="dark1"/>
                <w:kern w:val="24"/>
                <w:lang w:val="is-IS"/>
              </w:rPr>
              <w:t>±</w:t>
            </w:r>
            <w:r w:rsidRPr="009155BB">
              <w:rPr>
                <w:rFonts w:ascii="Arial" w:hAnsi="Arial" w:cs="Arial"/>
                <w:color w:val="000000" w:themeColor="dark1"/>
                <w:kern w:val="24"/>
                <w:lang w:val="is-IS" w:eastAsia="zh-CN"/>
              </w:rPr>
              <w:t xml:space="preserve"> </w:t>
            </w:r>
            <w:r w:rsidRPr="009155BB">
              <w:rPr>
                <w:rFonts w:ascii="Arial" w:hAnsi="Arial" w:cs="Arial"/>
                <w:color w:val="000000" w:themeColor="dark1"/>
                <w:kern w:val="24"/>
                <w:lang w:val="is-IS"/>
              </w:rPr>
              <w:t>0.07</w:t>
            </w:r>
          </w:p>
        </w:tc>
      </w:tr>
      <w:tr w:rsidR="00184D33" w:rsidRPr="009155BB" w14:paraId="537E3FAE" w14:textId="77777777" w:rsidTr="00803F57">
        <w:trPr>
          <w:trHeight w:val="278"/>
        </w:trPr>
        <w:tc>
          <w:tcPr>
            <w:tcW w:w="12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EE0C022" w14:textId="77777777" w:rsidR="00184D33" w:rsidRPr="009155BB" w:rsidRDefault="00184D33" w:rsidP="00A968E8">
            <w:pPr>
              <w:jc w:val="center"/>
              <w:rPr>
                <w:rFonts w:ascii="Arial" w:hAnsi="Arial" w:cs="Arial"/>
              </w:rPr>
            </w:pPr>
            <w:r w:rsidRPr="009155BB">
              <w:rPr>
                <w:rFonts w:ascii="Arial" w:hAnsi="Arial" w:cs="Arial"/>
              </w:rPr>
              <w:t>Sbp1</w:t>
            </w:r>
          </w:p>
        </w:tc>
        <w:tc>
          <w:tcPr>
            <w:tcW w:w="2160" w:type="dxa"/>
            <w:vAlign w:val="center"/>
          </w:tcPr>
          <w:p w14:paraId="6F37B124" w14:textId="512940CE" w:rsidR="00184D33" w:rsidRPr="009155BB" w:rsidRDefault="00274CE6" w:rsidP="00A968E8">
            <w:pPr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 xml:space="preserve">  </w:t>
            </w:r>
            <w:r w:rsidR="001274F6">
              <w:rPr>
                <w:rFonts w:ascii="Arial" w:hAnsi="Arial" w:cs="Arial"/>
              </w:rPr>
              <w:t>4.5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184D33" w:rsidRPr="009155BB">
              <w:rPr>
                <w:rFonts w:ascii="Arial" w:hAnsi="Arial" w:cs="Arial"/>
              </w:rPr>
              <w:t>±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184D33" w:rsidRPr="009155BB">
              <w:rPr>
                <w:rFonts w:ascii="Arial" w:hAnsi="Arial" w:cs="Arial"/>
              </w:rPr>
              <w:t>0.</w:t>
            </w:r>
            <w:r w:rsidR="001274F6">
              <w:rPr>
                <w:rFonts w:ascii="Arial" w:hAnsi="Arial" w:cs="Arial"/>
              </w:rPr>
              <w:t>4</w:t>
            </w:r>
          </w:p>
        </w:tc>
        <w:tc>
          <w:tcPr>
            <w:tcW w:w="2880" w:type="dxa"/>
            <w:vAlign w:val="center"/>
          </w:tcPr>
          <w:p w14:paraId="46939548" w14:textId="4A7A3566" w:rsidR="00184D33" w:rsidRPr="009155BB" w:rsidRDefault="00C904CA" w:rsidP="00A968E8">
            <w:pPr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 xml:space="preserve">  4.6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184D33" w:rsidRPr="009155BB">
              <w:rPr>
                <w:rFonts w:ascii="Arial" w:hAnsi="Arial" w:cs="Arial"/>
              </w:rPr>
              <w:t>±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184D33" w:rsidRPr="009155BB">
              <w:rPr>
                <w:rFonts w:ascii="Arial" w:hAnsi="Arial" w:cs="Arial"/>
              </w:rPr>
              <w:t>0.</w:t>
            </w:r>
            <w:r w:rsidR="00741B82">
              <w:rPr>
                <w:rFonts w:ascii="Arial" w:hAnsi="Arial" w:cs="Arial"/>
              </w:rPr>
              <w:t>4</w:t>
            </w:r>
          </w:p>
        </w:tc>
        <w:tc>
          <w:tcPr>
            <w:tcW w:w="3240" w:type="dxa"/>
            <w:vAlign w:val="center"/>
          </w:tcPr>
          <w:p w14:paraId="26D2D7E1" w14:textId="22577436" w:rsidR="00184D33" w:rsidRPr="009155BB" w:rsidRDefault="00E1785D" w:rsidP="00A968E8">
            <w:pPr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 xml:space="preserve">  1.1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184D33" w:rsidRPr="009155BB">
              <w:rPr>
                <w:rFonts w:ascii="Arial" w:hAnsi="Arial" w:cs="Arial"/>
              </w:rPr>
              <w:t>±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184D33" w:rsidRPr="009155BB">
              <w:rPr>
                <w:rFonts w:ascii="Arial" w:hAnsi="Arial" w:cs="Arial"/>
              </w:rPr>
              <w:t>0.0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23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01B09BB9" w14:textId="094F1A4A" w:rsidR="00184D33" w:rsidRPr="009155BB" w:rsidRDefault="00103ED1" w:rsidP="00A968E8">
            <w:pPr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eastAsia="Times New Roman" w:hAnsi="Arial" w:cs="Arial"/>
              </w:rPr>
              <w:t>0.069</w:t>
            </w:r>
            <w:r>
              <w:rPr>
                <w:rFonts w:ascii="Arial" w:eastAsia="Times New Roman" w:hAnsi="Arial" w:cs="Arial" w:hint="eastAsia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±</w:t>
            </w:r>
            <w:r w:rsidRPr="009155BB">
              <w:rPr>
                <w:rFonts w:ascii="Arial" w:hAnsi="Arial" w:cs="Arial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0.00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2241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F52B889" w14:textId="1033C825" w:rsidR="00184D33" w:rsidRPr="009155BB" w:rsidRDefault="00935648" w:rsidP="00A96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  <w:lang w:val="nb-NO" w:eastAsia="zh-CN"/>
              </w:rPr>
              <w:t xml:space="preserve"> </w:t>
            </w:r>
            <w:r w:rsidR="00184D33" w:rsidRPr="009155BB">
              <w:rPr>
                <w:rFonts w:ascii="Arial" w:hAnsi="Arial" w:cs="Arial"/>
                <w:lang w:val="nb-NO"/>
              </w:rPr>
              <w:t>0.94</w:t>
            </w:r>
            <w:r w:rsidR="00184D33" w:rsidRPr="009155BB">
              <w:rPr>
                <w:rFonts w:ascii="Arial" w:hAnsi="Arial" w:cs="Arial"/>
                <w:lang w:val="nb-NO" w:eastAsia="zh-CN"/>
              </w:rPr>
              <w:t xml:space="preserve"> </w:t>
            </w:r>
            <w:r w:rsidR="00184D33" w:rsidRPr="009155BB">
              <w:rPr>
                <w:rFonts w:ascii="Arial" w:hAnsi="Arial" w:cs="Arial"/>
              </w:rPr>
              <w:t>±</w:t>
            </w:r>
            <w:r w:rsidR="00184D33" w:rsidRPr="009155BB">
              <w:rPr>
                <w:rFonts w:ascii="Arial" w:hAnsi="Arial" w:cs="Arial"/>
                <w:lang w:eastAsia="zh-CN"/>
              </w:rPr>
              <w:t xml:space="preserve"> </w:t>
            </w:r>
            <w:r w:rsidR="00184D33" w:rsidRPr="009155BB">
              <w:rPr>
                <w:rFonts w:ascii="Arial" w:hAnsi="Arial" w:cs="Arial"/>
              </w:rPr>
              <w:t>0.05</w:t>
            </w:r>
          </w:p>
        </w:tc>
      </w:tr>
      <w:tr w:rsidR="001274F6" w:rsidRPr="009155BB" w14:paraId="7595D92B" w14:textId="77777777" w:rsidTr="00970F71">
        <w:trPr>
          <w:trHeight w:val="278"/>
        </w:trPr>
        <w:tc>
          <w:tcPr>
            <w:tcW w:w="12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9D5EE1" w14:textId="77777777" w:rsidR="001274F6" w:rsidRPr="009155BB" w:rsidRDefault="001274F6" w:rsidP="001274F6">
            <w:pPr>
              <w:jc w:val="center"/>
              <w:rPr>
                <w:rFonts w:ascii="Arial" w:hAnsi="Arial" w:cs="Arial"/>
                <w:color w:val="000000" w:themeColor="dark1"/>
                <w:kern w:val="24"/>
              </w:rPr>
            </w:pPr>
            <w:r w:rsidRPr="009155BB">
              <w:rPr>
                <w:rFonts w:ascii="Arial" w:hAnsi="Arial" w:cs="Arial"/>
                <w:color w:val="000000" w:themeColor="dark1"/>
                <w:kern w:val="24"/>
              </w:rPr>
              <w:t>Ssd1</w:t>
            </w:r>
          </w:p>
        </w:tc>
        <w:tc>
          <w:tcPr>
            <w:tcW w:w="2160" w:type="dxa"/>
            <w:vAlign w:val="center"/>
          </w:tcPr>
          <w:p w14:paraId="1C4DD434" w14:textId="77777777" w:rsidR="001274F6" w:rsidRPr="009155BB" w:rsidRDefault="001274F6" w:rsidP="001274F6">
            <w:pPr>
              <w:jc w:val="center"/>
              <w:rPr>
                <w:rFonts w:ascii="Arial" w:hAnsi="Arial" w:cs="Arial"/>
                <w:color w:val="000000" w:themeColor="dark1"/>
                <w:kern w:val="24"/>
                <w:lang w:eastAsia="zh-CN"/>
              </w:rPr>
            </w:pPr>
            <w:r>
              <w:rPr>
                <w:rFonts w:ascii="Arial" w:hAnsi="Arial" w:cs="Arial"/>
                <w:color w:val="000000" w:themeColor="dark1"/>
                <w:kern w:val="24"/>
                <w:lang w:eastAsia="zh-CN"/>
              </w:rPr>
              <w:t xml:space="preserve">  </w:t>
            </w:r>
            <w:r>
              <w:rPr>
                <w:rFonts w:ascii="Arial" w:hAnsi="Arial" w:cs="Arial"/>
                <w:color w:val="000000" w:themeColor="dark1"/>
                <w:kern w:val="24"/>
              </w:rPr>
              <w:t>4.5</w:t>
            </w:r>
            <w:r w:rsidRPr="009155BB">
              <w:rPr>
                <w:rFonts w:ascii="Arial" w:hAnsi="Arial" w:cs="Arial"/>
                <w:color w:val="000000" w:themeColor="dark1"/>
                <w:kern w:val="24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  <w:color w:val="000000" w:themeColor="dark1"/>
                <w:kern w:val="24"/>
              </w:rPr>
              <w:t>±</w:t>
            </w:r>
            <w:r w:rsidRPr="009155BB">
              <w:rPr>
                <w:rFonts w:ascii="Arial" w:hAnsi="Arial" w:cs="Arial"/>
                <w:color w:val="000000" w:themeColor="dark1"/>
                <w:kern w:val="24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  <w:color w:val="000000" w:themeColor="dark1"/>
                <w:kern w:val="24"/>
              </w:rPr>
              <w:t>0.</w:t>
            </w:r>
            <w:r>
              <w:rPr>
                <w:rFonts w:ascii="Arial" w:hAnsi="Arial" w:cs="Arial"/>
                <w:color w:val="000000" w:themeColor="dark1"/>
                <w:kern w:val="24"/>
              </w:rPr>
              <w:t>4</w:t>
            </w:r>
          </w:p>
        </w:tc>
        <w:tc>
          <w:tcPr>
            <w:tcW w:w="2880" w:type="dxa"/>
            <w:vAlign w:val="center"/>
          </w:tcPr>
          <w:p w14:paraId="70D28908" w14:textId="2056F2A7" w:rsidR="001274F6" w:rsidRPr="009155BB" w:rsidRDefault="00C904CA" w:rsidP="001274F6">
            <w:pPr>
              <w:jc w:val="center"/>
              <w:rPr>
                <w:rFonts w:ascii="Arial" w:hAnsi="Arial" w:cs="Arial"/>
                <w:color w:val="000000" w:themeColor="dark1"/>
                <w:kern w:val="24"/>
              </w:rPr>
            </w:pPr>
            <w:r>
              <w:rPr>
                <w:rFonts w:ascii="Arial" w:hAnsi="Arial" w:cs="Arial"/>
                <w:color w:val="000000" w:themeColor="dark1"/>
                <w:kern w:val="24"/>
              </w:rPr>
              <w:t xml:space="preserve">  1.1</w:t>
            </w:r>
            <w:r w:rsidR="001274F6" w:rsidRPr="009155BB">
              <w:rPr>
                <w:rFonts w:ascii="Arial" w:hAnsi="Arial" w:cs="Arial"/>
                <w:color w:val="000000" w:themeColor="dark1"/>
                <w:kern w:val="24"/>
                <w:lang w:eastAsia="zh-CN"/>
              </w:rPr>
              <w:t xml:space="preserve"> </w:t>
            </w:r>
            <w:r w:rsidR="001274F6" w:rsidRPr="009155BB">
              <w:rPr>
                <w:rFonts w:ascii="Arial" w:hAnsi="Arial" w:cs="Arial"/>
                <w:color w:val="000000" w:themeColor="dark1"/>
                <w:kern w:val="24"/>
              </w:rPr>
              <w:t>±</w:t>
            </w:r>
            <w:r w:rsidR="001274F6" w:rsidRPr="009155BB">
              <w:rPr>
                <w:rFonts w:ascii="Arial" w:hAnsi="Arial" w:cs="Arial"/>
                <w:color w:val="000000" w:themeColor="dark1"/>
                <w:kern w:val="24"/>
                <w:lang w:eastAsia="zh-CN"/>
              </w:rPr>
              <w:t xml:space="preserve"> </w:t>
            </w:r>
            <w:r w:rsidR="001274F6" w:rsidRPr="009155BB">
              <w:rPr>
                <w:rFonts w:ascii="Arial" w:hAnsi="Arial" w:cs="Arial"/>
                <w:color w:val="000000" w:themeColor="dark1"/>
                <w:kern w:val="24"/>
              </w:rPr>
              <w:t>0.</w:t>
            </w:r>
            <w:r>
              <w:rPr>
                <w:rFonts w:ascii="Arial" w:hAnsi="Arial" w:cs="Arial"/>
                <w:color w:val="000000" w:themeColor="dark1"/>
                <w:kern w:val="24"/>
              </w:rPr>
              <w:t>1</w:t>
            </w:r>
          </w:p>
        </w:tc>
        <w:tc>
          <w:tcPr>
            <w:tcW w:w="3240" w:type="dxa"/>
            <w:vAlign w:val="center"/>
          </w:tcPr>
          <w:p w14:paraId="57DFF64F" w14:textId="101204D3" w:rsidR="001274F6" w:rsidRPr="009155BB" w:rsidRDefault="00E1785D" w:rsidP="00E1785D">
            <w:pPr>
              <w:rPr>
                <w:rFonts w:ascii="Arial" w:hAnsi="Arial" w:cs="Arial"/>
                <w:color w:val="000000" w:themeColor="dark1"/>
                <w:kern w:val="24"/>
              </w:rPr>
            </w:pPr>
            <w:r>
              <w:rPr>
                <w:rFonts w:ascii="Arial" w:hAnsi="Arial" w:cs="Arial"/>
                <w:color w:val="000000" w:themeColor="dark1"/>
                <w:kern w:val="24"/>
              </w:rPr>
              <w:t xml:space="preserve">               0.25</w:t>
            </w:r>
            <w:r w:rsidR="001274F6" w:rsidRPr="009155BB">
              <w:rPr>
                <w:rFonts w:ascii="Arial" w:hAnsi="Arial" w:cs="Arial"/>
                <w:color w:val="000000" w:themeColor="dark1"/>
                <w:kern w:val="24"/>
                <w:lang w:eastAsia="zh-CN"/>
              </w:rPr>
              <w:t xml:space="preserve"> </w:t>
            </w:r>
            <w:r w:rsidR="001274F6" w:rsidRPr="009155BB">
              <w:rPr>
                <w:rFonts w:ascii="Arial" w:hAnsi="Arial" w:cs="Arial"/>
                <w:color w:val="000000" w:themeColor="dark1"/>
                <w:kern w:val="24"/>
              </w:rPr>
              <w:t>±</w:t>
            </w:r>
            <w:r w:rsidR="001274F6" w:rsidRPr="009155BB">
              <w:rPr>
                <w:rFonts w:ascii="Arial" w:hAnsi="Arial" w:cs="Arial"/>
                <w:color w:val="000000" w:themeColor="dark1"/>
                <w:kern w:val="24"/>
                <w:lang w:eastAsia="zh-CN"/>
              </w:rPr>
              <w:t xml:space="preserve"> </w:t>
            </w:r>
            <w:r w:rsidR="001274F6" w:rsidRPr="009155BB">
              <w:rPr>
                <w:rFonts w:ascii="Arial" w:hAnsi="Arial" w:cs="Arial"/>
                <w:color w:val="000000" w:themeColor="dark1"/>
                <w:kern w:val="24"/>
              </w:rPr>
              <w:t>0.0</w:t>
            </w:r>
            <w:r>
              <w:rPr>
                <w:rFonts w:ascii="Arial" w:hAnsi="Arial" w:cs="Arial"/>
                <w:color w:val="000000" w:themeColor="dark1"/>
                <w:kern w:val="24"/>
              </w:rPr>
              <w:t>2</w:t>
            </w:r>
          </w:p>
        </w:tc>
        <w:tc>
          <w:tcPr>
            <w:tcW w:w="23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14:paraId="45F91F06" w14:textId="77777777" w:rsidR="001274F6" w:rsidRPr="009155BB" w:rsidRDefault="001274F6" w:rsidP="001274F6">
            <w:pPr>
              <w:jc w:val="center"/>
              <w:rPr>
                <w:rFonts w:ascii="Arial" w:hAnsi="Arial" w:cs="Arial"/>
                <w:color w:val="000000" w:themeColor="dark1"/>
                <w:kern w:val="24"/>
                <w:lang w:eastAsia="zh-CN"/>
              </w:rPr>
            </w:pPr>
            <w:r>
              <w:rPr>
                <w:rFonts w:ascii="Arial" w:eastAsia="Times New Roman" w:hAnsi="Arial" w:cs="Arial"/>
              </w:rPr>
              <w:t>0.052</w:t>
            </w:r>
            <w:r>
              <w:rPr>
                <w:rFonts w:ascii="Arial" w:eastAsia="Times New Roman" w:hAnsi="Arial" w:cs="Arial" w:hint="eastAsia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±</w:t>
            </w:r>
            <w:r w:rsidRPr="009155BB">
              <w:rPr>
                <w:rFonts w:ascii="Arial" w:hAnsi="Arial" w:cs="Arial"/>
                <w:lang w:eastAsia="zh-CN"/>
              </w:rPr>
              <w:t xml:space="preserve"> </w:t>
            </w:r>
            <w:r w:rsidRPr="009155BB">
              <w:rPr>
                <w:rFonts w:ascii="Arial" w:hAnsi="Arial" w:cs="Arial"/>
              </w:rPr>
              <w:t>0.00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2241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27F95B" w14:textId="77777777" w:rsidR="001274F6" w:rsidRPr="009155BB" w:rsidRDefault="001274F6" w:rsidP="001274F6">
            <w:pPr>
              <w:jc w:val="center"/>
              <w:textAlignment w:val="bottom"/>
              <w:rPr>
                <w:rFonts w:ascii="Arial" w:hAnsi="Arial" w:cs="Arial"/>
                <w:color w:val="000000" w:themeColor="dark1"/>
                <w:kern w:val="24"/>
                <w:lang w:val="is-IS"/>
              </w:rPr>
            </w:pPr>
            <w:r w:rsidRPr="009155BB">
              <w:rPr>
                <w:rFonts w:ascii="Arial" w:hAnsi="Arial" w:cs="Arial"/>
                <w:color w:val="000000" w:themeColor="dark1"/>
                <w:kern w:val="24"/>
                <w:lang w:val="is-IS" w:eastAsia="zh-CN"/>
              </w:rPr>
              <w:t xml:space="preserve"> </w:t>
            </w:r>
            <w:r w:rsidRPr="009155BB">
              <w:rPr>
                <w:rFonts w:ascii="Arial" w:hAnsi="Arial" w:cs="Arial"/>
                <w:color w:val="000000" w:themeColor="dark1"/>
                <w:kern w:val="24"/>
                <w:lang w:val="is-IS"/>
              </w:rPr>
              <w:t>0.92</w:t>
            </w:r>
            <w:r w:rsidRPr="009155BB">
              <w:rPr>
                <w:rFonts w:ascii="Arial" w:hAnsi="Arial" w:cs="Arial"/>
                <w:color w:val="000000" w:themeColor="dark1"/>
                <w:kern w:val="24"/>
                <w:lang w:val="is-IS" w:eastAsia="zh-CN"/>
              </w:rPr>
              <w:t xml:space="preserve"> </w:t>
            </w:r>
            <w:r w:rsidRPr="009155BB">
              <w:rPr>
                <w:rFonts w:ascii="Arial" w:hAnsi="Arial" w:cs="Arial"/>
                <w:color w:val="000000" w:themeColor="dark1"/>
                <w:kern w:val="24"/>
                <w:lang w:val="is-IS"/>
              </w:rPr>
              <w:t>±</w:t>
            </w:r>
            <w:r w:rsidRPr="009155BB">
              <w:rPr>
                <w:rFonts w:ascii="Arial" w:hAnsi="Arial" w:cs="Arial"/>
                <w:color w:val="000000" w:themeColor="dark1"/>
                <w:kern w:val="24"/>
                <w:lang w:val="is-IS" w:eastAsia="zh-CN"/>
              </w:rPr>
              <w:t xml:space="preserve"> </w:t>
            </w:r>
            <w:r w:rsidRPr="009155BB">
              <w:rPr>
                <w:rFonts w:ascii="Arial" w:hAnsi="Arial" w:cs="Arial"/>
                <w:color w:val="000000" w:themeColor="dark1"/>
                <w:kern w:val="24"/>
                <w:lang w:val="is-IS"/>
              </w:rPr>
              <w:t>0.06</w:t>
            </w:r>
          </w:p>
        </w:tc>
      </w:tr>
    </w:tbl>
    <w:p w14:paraId="5E6578B0" w14:textId="232B2095" w:rsidR="00A968E8" w:rsidRPr="009155BB" w:rsidRDefault="00AC5BBE" w:rsidP="00A968E8">
      <w:pPr>
        <w:jc w:val="center"/>
        <w:rPr>
          <w:rFonts w:ascii="Arial" w:hAnsi="Arial" w:cs="Arial"/>
          <w:b/>
          <w:szCs w:val="28"/>
          <w:vertAlign w:val="superscript"/>
        </w:rPr>
      </w:pPr>
      <w:r>
        <w:rPr>
          <w:rFonts w:ascii="Arial" w:hAnsi="Arial" w:cs="Arial"/>
          <w:b/>
          <w:szCs w:val="28"/>
        </w:rPr>
        <w:t xml:space="preserve">Supplementary File </w:t>
      </w:r>
      <w:r w:rsidR="00F91ACD">
        <w:rPr>
          <w:rFonts w:ascii="Arial" w:hAnsi="Arial" w:cs="Arial"/>
          <w:b/>
          <w:szCs w:val="28"/>
          <w:lang w:eastAsia="zh-CN"/>
        </w:rPr>
        <w:t>2</w:t>
      </w:r>
      <w:r w:rsidR="00A968E8" w:rsidRPr="009155BB">
        <w:rPr>
          <w:rFonts w:ascii="Arial" w:hAnsi="Arial" w:cs="Arial"/>
          <w:b/>
          <w:szCs w:val="28"/>
        </w:rPr>
        <w:t xml:space="preserve">. Dynamics and partitioning of P body </w:t>
      </w:r>
      <w:r w:rsidR="007D5909" w:rsidRPr="009155BB">
        <w:rPr>
          <w:rFonts w:ascii="Arial" w:hAnsi="Arial" w:cs="Arial"/>
          <w:b/>
          <w:szCs w:val="28"/>
        </w:rPr>
        <w:t>p</w:t>
      </w:r>
      <w:r w:rsidR="005B4913" w:rsidRPr="009155BB">
        <w:rPr>
          <w:rFonts w:ascii="Arial" w:hAnsi="Arial" w:cs="Arial" w:hint="eastAsia"/>
          <w:b/>
          <w:szCs w:val="28"/>
          <w:lang w:eastAsia="zh-CN"/>
        </w:rPr>
        <w:t>r</w:t>
      </w:r>
      <w:r w:rsidR="007D5909" w:rsidRPr="009155BB">
        <w:rPr>
          <w:rFonts w:ascii="Arial" w:hAnsi="Arial" w:cs="Arial"/>
          <w:b/>
          <w:szCs w:val="28"/>
        </w:rPr>
        <w:t>o</w:t>
      </w:r>
      <w:r w:rsidR="005B4913" w:rsidRPr="009155BB">
        <w:rPr>
          <w:rFonts w:ascii="Arial" w:hAnsi="Arial" w:cs="Arial" w:hint="eastAsia"/>
          <w:b/>
          <w:szCs w:val="28"/>
          <w:lang w:eastAsia="zh-CN"/>
        </w:rPr>
        <w:t>teins</w:t>
      </w:r>
      <w:r w:rsidR="00A968E8" w:rsidRPr="009155BB">
        <w:rPr>
          <w:rFonts w:ascii="Arial" w:hAnsi="Arial" w:cs="Arial"/>
          <w:b/>
          <w:szCs w:val="28"/>
          <w:vertAlign w:val="superscript"/>
        </w:rPr>
        <w:t>*</w:t>
      </w:r>
    </w:p>
    <w:p w14:paraId="5A2670D6" w14:textId="2079355B" w:rsidR="00221F2D" w:rsidRPr="009155BB" w:rsidRDefault="00184D33" w:rsidP="00221F2D">
      <w:pPr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  <w:vertAlign w:val="superscript"/>
        </w:rPr>
        <w:t xml:space="preserve"> </w:t>
      </w:r>
      <w:r>
        <w:rPr>
          <w:rFonts w:ascii="Arial" w:hAnsi="Arial" w:cs="Arial"/>
        </w:rPr>
        <w:t xml:space="preserve">  * </w:t>
      </w:r>
      <w:r w:rsidR="00831718" w:rsidRPr="009155BB">
        <w:rPr>
          <w:rFonts w:ascii="Arial" w:hAnsi="Arial" w:cs="Arial"/>
        </w:rPr>
        <w:t>M</w:t>
      </w:r>
      <w:r w:rsidR="00221F2D" w:rsidRPr="009155BB">
        <w:rPr>
          <w:rFonts w:ascii="Arial" w:hAnsi="Arial" w:cs="Arial"/>
        </w:rPr>
        <w:t>ean</w:t>
      </w:r>
      <w:r w:rsidR="00831718" w:rsidRPr="009155BB">
        <w:rPr>
          <w:rFonts w:ascii="Arial" w:hAnsi="Arial" w:cs="Arial" w:hint="eastAsia"/>
          <w:lang w:eastAsia="zh-CN"/>
        </w:rPr>
        <w:t xml:space="preserve"> </w:t>
      </w:r>
      <w:r w:rsidR="00221F2D" w:rsidRPr="009155BB">
        <w:rPr>
          <w:rFonts w:ascii="Arial" w:hAnsi="Arial" w:cs="Arial"/>
        </w:rPr>
        <w:t>±</w:t>
      </w:r>
      <w:r w:rsidR="00831718" w:rsidRPr="009155BB">
        <w:rPr>
          <w:rFonts w:ascii="Arial" w:hAnsi="Arial" w:cs="Arial" w:hint="eastAsia"/>
          <w:lang w:eastAsia="zh-CN"/>
        </w:rPr>
        <w:t xml:space="preserve"> </w:t>
      </w:r>
      <w:r w:rsidR="00221F2D" w:rsidRPr="009155BB">
        <w:rPr>
          <w:rFonts w:ascii="Arial" w:hAnsi="Arial" w:cs="Arial"/>
        </w:rPr>
        <w:t>SEM for partitioning coefficient, P body concentra</w:t>
      </w:r>
      <w:r w:rsidR="00103ED1">
        <w:rPr>
          <w:rFonts w:ascii="Arial" w:hAnsi="Arial" w:cs="Arial"/>
        </w:rPr>
        <w:t xml:space="preserve">tions, Cytoplasm concentrations, Exchange rate </w:t>
      </w:r>
      <w:r w:rsidR="00221F2D" w:rsidRPr="009155BB">
        <w:rPr>
          <w:rFonts w:ascii="Arial" w:hAnsi="Arial" w:cs="Arial"/>
        </w:rPr>
        <w:t>and</w:t>
      </w:r>
      <w:r w:rsidR="00300BE2" w:rsidRPr="009155BB">
        <w:rPr>
          <w:rFonts w:ascii="Arial" w:hAnsi="Arial" w:cs="Arial" w:hint="eastAsia"/>
          <w:lang w:eastAsia="zh-CN"/>
        </w:rPr>
        <w:t xml:space="preserve"> </w:t>
      </w:r>
      <w:r w:rsidR="00271B89" w:rsidRPr="009155BB">
        <w:rPr>
          <w:rFonts w:ascii="Arial" w:hAnsi="Arial" w:cs="Arial" w:hint="eastAsia"/>
          <w:lang w:eastAsia="zh-CN"/>
        </w:rPr>
        <w:t>F</w:t>
      </w:r>
      <w:r w:rsidR="00831718" w:rsidRPr="009155BB">
        <w:rPr>
          <w:rFonts w:ascii="Arial" w:hAnsi="Arial" w:cs="Arial" w:hint="eastAsia"/>
          <w:lang w:eastAsia="zh-CN"/>
        </w:rPr>
        <w:t>ractiona</w:t>
      </w:r>
      <w:r w:rsidR="00A04AE3" w:rsidRPr="009155BB">
        <w:rPr>
          <w:rFonts w:ascii="Arial" w:hAnsi="Arial" w:cs="Arial" w:hint="eastAsia"/>
          <w:lang w:eastAsia="zh-CN"/>
        </w:rPr>
        <w:t>l</w:t>
      </w:r>
      <w:r w:rsidR="00221F2D" w:rsidRPr="009155BB">
        <w:rPr>
          <w:rFonts w:ascii="Arial" w:hAnsi="Arial" w:cs="Arial"/>
        </w:rPr>
        <w:t xml:space="preserve"> recovery. </w:t>
      </w:r>
    </w:p>
    <w:p w14:paraId="654DE5EF" w14:textId="405E8792" w:rsidR="00184D33" w:rsidRDefault="00184D33" w:rsidP="00221F2D">
      <w:pPr>
        <w:rPr>
          <w:rFonts w:ascii="Arial" w:hAnsi="Arial" w:cs="Arial"/>
          <w:lang w:eastAsia="zh-CN"/>
        </w:rPr>
      </w:pPr>
      <w:r>
        <w:rPr>
          <w:rFonts w:ascii="Arial" w:hAnsi="Arial" w:cs="Arial"/>
        </w:rPr>
        <w:t xml:space="preserve"> </w:t>
      </w:r>
      <w:r w:rsidR="00221F2D" w:rsidRPr="00221F2D">
        <w:rPr>
          <w:rFonts w:ascii="Arial" w:hAnsi="Arial" w:cs="Arial"/>
        </w:rPr>
        <w:t>**</w:t>
      </w:r>
      <w:r>
        <w:rPr>
          <w:rFonts w:ascii="Arial" w:hAnsi="Arial" w:cs="Arial"/>
        </w:rPr>
        <w:t xml:space="preserve"> </w:t>
      </w:r>
      <w:r w:rsidR="00702AC8">
        <w:rPr>
          <w:rFonts w:ascii="Arial" w:hAnsi="Arial" w:cs="Arial"/>
        </w:rPr>
        <w:t>Exchange rate</w:t>
      </w:r>
      <w:r w:rsidR="00221F2D">
        <w:rPr>
          <w:rFonts w:ascii="Arial" w:hAnsi="Arial" w:cs="Arial"/>
        </w:rPr>
        <w:t xml:space="preserve"> is </w:t>
      </w:r>
      <w:r w:rsidR="00831718">
        <w:rPr>
          <w:rFonts w:ascii="Arial" w:hAnsi="Arial" w:cs="Arial" w:hint="eastAsia"/>
          <w:lang w:eastAsia="zh-CN"/>
        </w:rPr>
        <w:t xml:space="preserve">exponential rate constant of exchange </w:t>
      </w:r>
      <w:r>
        <w:rPr>
          <w:rFonts w:ascii="Arial" w:hAnsi="Arial" w:cs="Arial"/>
          <w:lang w:eastAsia="zh-CN"/>
        </w:rPr>
        <w:t>(k)</w:t>
      </w:r>
      <w:r w:rsidR="00831718">
        <w:rPr>
          <w:rFonts w:ascii="Arial" w:hAnsi="Arial" w:cs="Arial" w:hint="eastAsia"/>
          <w:lang w:eastAsia="zh-CN"/>
        </w:rPr>
        <w:t>.</w:t>
      </w:r>
    </w:p>
    <w:p w14:paraId="09E87984" w14:textId="5D7E9F65" w:rsidR="00184D33" w:rsidRPr="00221F2D" w:rsidRDefault="00620D1E" w:rsidP="00221F2D">
      <w:pPr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 xml:space="preserve">*** FRAP curves </w:t>
      </w:r>
      <w:r w:rsidR="00184D33">
        <w:rPr>
          <w:rFonts w:ascii="Arial" w:hAnsi="Arial" w:cs="Arial"/>
          <w:lang w:eastAsia="zh-CN"/>
        </w:rPr>
        <w:t xml:space="preserve">of </w:t>
      </w:r>
      <w:r>
        <w:rPr>
          <w:rFonts w:ascii="Arial" w:hAnsi="Arial" w:cs="Arial"/>
          <w:lang w:eastAsia="zh-CN"/>
        </w:rPr>
        <w:t xml:space="preserve">Dcp2 and Edc3 are </w:t>
      </w:r>
      <w:r w:rsidR="00184D33">
        <w:rPr>
          <w:rFonts w:ascii="Arial" w:hAnsi="Arial" w:cs="Arial"/>
          <w:lang w:eastAsia="zh-CN"/>
        </w:rPr>
        <w:t xml:space="preserve">almost flat that the software </w:t>
      </w:r>
      <w:r>
        <w:rPr>
          <w:rFonts w:ascii="Arial" w:hAnsi="Arial" w:cs="Arial"/>
          <w:lang w:eastAsia="zh-CN"/>
        </w:rPr>
        <w:t>can only fit ambiguous values.</w:t>
      </w:r>
    </w:p>
    <w:p w14:paraId="5D87FC8F" w14:textId="77777777" w:rsidR="00A968E8" w:rsidRPr="00221F2D" w:rsidRDefault="00A968E8" w:rsidP="00A968E8">
      <w:pPr>
        <w:rPr>
          <w:rFonts w:ascii="Arial" w:hAnsi="Arial" w:cs="Arial"/>
        </w:rPr>
      </w:pPr>
    </w:p>
    <w:sectPr w:rsidR="00A968E8" w:rsidRPr="00221F2D" w:rsidSect="00800D9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4D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005AB6"/>
    <w:multiLevelType w:val="hybridMultilevel"/>
    <w:tmpl w:val="24066CC0"/>
    <w:lvl w:ilvl="0" w:tplc="D8A26A1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D95"/>
    <w:rsid w:val="0003464E"/>
    <w:rsid w:val="00103ED1"/>
    <w:rsid w:val="001274F6"/>
    <w:rsid w:val="00135894"/>
    <w:rsid w:val="00184D33"/>
    <w:rsid w:val="00221F2D"/>
    <w:rsid w:val="00271B89"/>
    <w:rsid w:val="00274CE6"/>
    <w:rsid w:val="00292D03"/>
    <w:rsid w:val="002A3E8D"/>
    <w:rsid w:val="00300BE2"/>
    <w:rsid w:val="003055E3"/>
    <w:rsid w:val="00382B77"/>
    <w:rsid w:val="00397EB5"/>
    <w:rsid w:val="003B4481"/>
    <w:rsid w:val="003F4CBF"/>
    <w:rsid w:val="00400070"/>
    <w:rsid w:val="004A53F0"/>
    <w:rsid w:val="004B4095"/>
    <w:rsid w:val="005B4913"/>
    <w:rsid w:val="005C2267"/>
    <w:rsid w:val="006056D3"/>
    <w:rsid w:val="00620D1E"/>
    <w:rsid w:val="006C76D9"/>
    <w:rsid w:val="00702AC8"/>
    <w:rsid w:val="00741B82"/>
    <w:rsid w:val="007D5909"/>
    <w:rsid w:val="00800D95"/>
    <w:rsid w:val="00825931"/>
    <w:rsid w:val="00831718"/>
    <w:rsid w:val="00837B31"/>
    <w:rsid w:val="008927C8"/>
    <w:rsid w:val="00894905"/>
    <w:rsid w:val="008D42C0"/>
    <w:rsid w:val="008E71D5"/>
    <w:rsid w:val="00910538"/>
    <w:rsid w:val="009155BB"/>
    <w:rsid w:val="00935648"/>
    <w:rsid w:val="00967822"/>
    <w:rsid w:val="00A04AE3"/>
    <w:rsid w:val="00A443E5"/>
    <w:rsid w:val="00A968E8"/>
    <w:rsid w:val="00AC5BBE"/>
    <w:rsid w:val="00B04388"/>
    <w:rsid w:val="00BC127D"/>
    <w:rsid w:val="00BC37DD"/>
    <w:rsid w:val="00C62DA5"/>
    <w:rsid w:val="00C904CA"/>
    <w:rsid w:val="00CA389A"/>
    <w:rsid w:val="00CC245B"/>
    <w:rsid w:val="00CE777B"/>
    <w:rsid w:val="00CF6806"/>
    <w:rsid w:val="00D07D55"/>
    <w:rsid w:val="00D258C1"/>
    <w:rsid w:val="00D75405"/>
    <w:rsid w:val="00DC64AB"/>
    <w:rsid w:val="00E1785D"/>
    <w:rsid w:val="00F41E00"/>
    <w:rsid w:val="00F91ACD"/>
    <w:rsid w:val="00FE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F5CD1FC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00D9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221F2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3171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31718"/>
  </w:style>
  <w:style w:type="character" w:customStyle="1" w:styleId="CommentTextChar">
    <w:name w:val="Comment Text Char"/>
    <w:basedOn w:val="DefaultParagraphFont"/>
    <w:link w:val="CommentText"/>
    <w:uiPriority w:val="99"/>
    <w:rsid w:val="00831718"/>
  </w:style>
  <w:style w:type="character" w:styleId="Hyperlink">
    <w:name w:val="Hyperlink"/>
    <w:basedOn w:val="DefaultParagraphFont"/>
    <w:uiPriority w:val="99"/>
    <w:unhideWhenUsed/>
    <w:rsid w:val="0083171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71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718"/>
    <w:rPr>
      <w:rFonts w:ascii="Times New Roman" w:hAnsi="Times New Roman" w:cs="Times New Roman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83171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29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UTSW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Wenmin Xing</dc:creator>
  <cp:keywords/>
  <dc:description/>
  <cp:lastModifiedBy>Wenmin Xing</cp:lastModifiedBy>
  <cp:revision>4</cp:revision>
  <dcterms:created xsi:type="dcterms:W3CDTF">2020-06-03T19:13:00Z</dcterms:created>
  <dcterms:modified xsi:type="dcterms:W3CDTF">2020-06-03T19:25:00Z</dcterms:modified>
</cp:coreProperties>
</file>