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811A12">
        <w:fldChar w:fldCharType="begin"/>
      </w:r>
      <w:r w:rsidR="00811A12">
        <w:instrText xml:space="preserve"> HYPERLINK "https://biosharing.org/" \t "_blank" </w:instrText>
      </w:r>
      <w:r w:rsidR="00811A12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811A12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0DB3077D" w14:textId="0786BDB7" w:rsidR="00781B31" w:rsidRPr="00EB45AE" w:rsidRDefault="00AA0343" w:rsidP="00260730">
      <w:pPr>
        <w:framePr w:w="7817" w:h="888" w:hSpace="180" w:wrap="around" w:vAnchor="text" w:hAnchor="page" w:x="185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바탕체" w:hAnsiTheme="minorHAnsi" w:cs="Arial"/>
          <w:sz w:val="22"/>
          <w:szCs w:val="22"/>
          <w:lang w:eastAsia="ko-KR"/>
        </w:rPr>
      </w:pPr>
      <w:r>
        <w:rPr>
          <w:rFonts w:asciiTheme="minorHAnsi" w:eastAsia="바탕체" w:hAnsiTheme="minorHAnsi" w:cs="Arial"/>
          <w:sz w:val="22"/>
          <w:szCs w:val="22"/>
          <w:lang w:eastAsia="ko-KR"/>
        </w:rPr>
        <w:t>A</w:t>
      </w:r>
      <w:r w:rsidR="0089237E" w:rsidRPr="00EB45AE">
        <w:rPr>
          <w:rFonts w:asciiTheme="minorHAnsi" w:eastAsia="바탕체" w:hAnsiTheme="minorHAnsi" w:cs="Arial" w:hint="eastAsia"/>
          <w:sz w:val="22"/>
          <w:szCs w:val="22"/>
          <w:lang w:eastAsia="ko-KR"/>
        </w:rPr>
        <w:t>nalysis</w:t>
      </w:r>
      <w:r w:rsidR="003A7CBA" w:rsidRPr="00EB45AE">
        <w:rPr>
          <w:rFonts w:asciiTheme="minorHAnsi" w:eastAsia="바탕체" w:hAnsiTheme="minorHAnsi" w:cs="Arial"/>
          <w:sz w:val="22"/>
          <w:szCs w:val="22"/>
          <w:lang w:eastAsia="ko-KR"/>
        </w:rPr>
        <w:t xml:space="preserve"> </w:t>
      </w:r>
      <w:r>
        <w:rPr>
          <w:rFonts w:asciiTheme="minorHAnsi" w:eastAsia="바탕체" w:hAnsiTheme="minorHAnsi" w:cs="Arial"/>
          <w:sz w:val="22"/>
          <w:szCs w:val="22"/>
          <w:lang w:eastAsia="ko-KR"/>
        </w:rPr>
        <w:t>of</w:t>
      </w:r>
      <w:r w:rsidR="003A7CBA" w:rsidRPr="00EB45AE">
        <w:rPr>
          <w:rFonts w:asciiTheme="minorHAnsi" w:eastAsia="바탕체" w:hAnsiTheme="minorHAnsi" w:cs="Arial"/>
          <w:sz w:val="22"/>
          <w:szCs w:val="22"/>
          <w:lang w:eastAsia="ko-KR"/>
        </w:rPr>
        <w:t xml:space="preserve"> our data</w:t>
      </w:r>
      <w:r w:rsidR="0089237E" w:rsidRPr="00EB45AE">
        <w:rPr>
          <w:rFonts w:asciiTheme="minorHAnsi" w:eastAsia="바탕체" w:hAnsiTheme="minorHAnsi" w:cs="Arial" w:hint="eastAsia"/>
          <w:sz w:val="22"/>
          <w:szCs w:val="22"/>
          <w:lang w:eastAsia="ko-KR"/>
        </w:rPr>
        <w:t xml:space="preserve"> is </w:t>
      </w:r>
      <w:r w:rsidR="0089237E" w:rsidRPr="00EB45AE">
        <w:rPr>
          <w:rFonts w:asciiTheme="minorHAnsi" w:eastAsia="바탕체" w:hAnsiTheme="minorHAnsi" w:cs="Arial"/>
          <w:sz w:val="22"/>
          <w:szCs w:val="22"/>
          <w:lang w:eastAsia="ko-KR"/>
        </w:rPr>
        <w:t>primarily derived from</w:t>
      </w:r>
      <w:r w:rsidR="0089237E" w:rsidRPr="00EB45AE">
        <w:rPr>
          <w:rFonts w:asciiTheme="minorHAnsi" w:eastAsia="바탕체" w:hAnsiTheme="minorHAnsi" w:cs="Arial" w:hint="eastAsia"/>
          <w:sz w:val="22"/>
          <w:szCs w:val="22"/>
          <w:lang w:eastAsia="ko-KR"/>
        </w:rPr>
        <w:t xml:space="preserve"> observation o</w:t>
      </w:r>
      <w:r>
        <w:rPr>
          <w:rFonts w:asciiTheme="minorHAnsi" w:eastAsia="바탕체" w:hAnsiTheme="minorHAnsi" w:cs="Arial"/>
          <w:sz w:val="22"/>
          <w:szCs w:val="22"/>
          <w:lang w:eastAsia="ko-KR"/>
        </w:rPr>
        <w:t>f</w:t>
      </w:r>
      <w:r w:rsidR="0089237E" w:rsidRPr="00EB45AE">
        <w:rPr>
          <w:rFonts w:asciiTheme="minorHAnsi" w:eastAsia="바탕체" w:hAnsiTheme="minorHAnsi" w:cs="Arial" w:hint="eastAsia"/>
          <w:sz w:val="22"/>
          <w:szCs w:val="22"/>
          <w:lang w:eastAsia="ko-KR"/>
        </w:rPr>
        <w:t xml:space="preserve"> </w:t>
      </w:r>
      <w:r w:rsidR="003A7CBA" w:rsidRPr="00EB45AE">
        <w:rPr>
          <w:rFonts w:asciiTheme="minorHAnsi" w:eastAsia="바탕체" w:hAnsiTheme="minorHAnsi" w:cs="Arial"/>
          <w:sz w:val="22"/>
          <w:szCs w:val="22"/>
          <w:lang w:eastAsia="ko-KR"/>
        </w:rPr>
        <w:t>phenotypic</w:t>
      </w:r>
      <w:r w:rsidR="0089237E" w:rsidRPr="00EB45AE">
        <w:rPr>
          <w:rFonts w:asciiTheme="minorHAnsi" w:eastAsia="바탕체" w:hAnsiTheme="minorHAnsi" w:cs="Arial"/>
          <w:sz w:val="22"/>
          <w:szCs w:val="22"/>
          <w:lang w:eastAsia="ko-KR"/>
        </w:rPr>
        <w:t xml:space="preserve"> </w:t>
      </w:r>
      <w:r w:rsidR="0089237E" w:rsidRPr="00EB45AE">
        <w:rPr>
          <w:rFonts w:asciiTheme="minorHAnsi" w:eastAsia="바탕체" w:hAnsiTheme="minorHAnsi" w:cs="Arial" w:hint="eastAsia"/>
          <w:sz w:val="22"/>
          <w:szCs w:val="22"/>
          <w:lang w:eastAsia="ko-KR"/>
        </w:rPr>
        <w:t>difference</w:t>
      </w:r>
      <w:r>
        <w:rPr>
          <w:rFonts w:asciiTheme="minorHAnsi" w:eastAsia="바탕체" w:hAnsiTheme="minorHAnsi" w:cs="Arial"/>
          <w:sz w:val="22"/>
          <w:szCs w:val="22"/>
          <w:lang w:eastAsia="ko-KR"/>
        </w:rPr>
        <w:t>s</w:t>
      </w:r>
      <w:r w:rsidR="0089237E" w:rsidRPr="00EB45AE">
        <w:rPr>
          <w:rFonts w:asciiTheme="minorHAnsi" w:eastAsia="바탕체" w:hAnsiTheme="minorHAnsi" w:cs="Arial"/>
          <w:sz w:val="22"/>
          <w:szCs w:val="22"/>
          <w:lang w:eastAsia="ko-KR"/>
        </w:rPr>
        <w:t xml:space="preserve"> between wild types and ciliary mutants.</w:t>
      </w:r>
      <w:r w:rsidR="0089237E" w:rsidRPr="00EB45AE">
        <w:rPr>
          <w:rFonts w:asciiTheme="minorHAnsi" w:eastAsia="바탕체" w:hAnsiTheme="minorHAnsi" w:cs="Arial" w:hint="eastAsia"/>
          <w:sz w:val="22"/>
          <w:szCs w:val="22"/>
          <w:lang w:eastAsia="ko-KR"/>
        </w:rPr>
        <w:t xml:space="preserve"> </w:t>
      </w:r>
      <w:r w:rsidR="0089237E" w:rsidRPr="00EB45AE">
        <w:rPr>
          <w:rFonts w:asciiTheme="minorHAnsi" w:eastAsia="바탕체" w:hAnsiTheme="minorHAnsi" w:cs="Arial"/>
          <w:sz w:val="22"/>
          <w:szCs w:val="22"/>
          <w:lang w:eastAsia="ko-KR"/>
        </w:rPr>
        <w:t xml:space="preserve">Therefore, our </w:t>
      </w:r>
      <w:r>
        <w:rPr>
          <w:rFonts w:asciiTheme="minorHAnsi" w:eastAsia="바탕체" w:hAnsiTheme="minorHAnsi" w:cs="Arial"/>
          <w:sz w:val="22"/>
          <w:szCs w:val="22"/>
          <w:lang w:eastAsia="ko-KR"/>
        </w:rPr>
        <w:t>research</w:t>
      </w:r>
      <w:r w:rsidR="0089237E" w:rsidRPr="00EB45AE">
        <w:rPr>
          <w:rFonts w:asciiTheme="minorHAnsi" w:eastAsia="바탕체" w:hAnsiTheme="minorHAnsi" w:cs="Arial"/>
          <w:sz w:val="22"/>
          <w:szCs w:val="22"/>
          <w:lang w:eastAsia="ko-KR"/>
        </w:rPr>
        <w:t xml:space="preserve"> does not require specific sample size estimation.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3AE401E" w14:textId="67EE29AE" w:rsidR="0066214B" w:rsidRDefault="0066214B" w:rsidP="00450B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Each biological sample</w:t>
      </w:r>
      <w:r w:rsidRPr="00E31A15">
        <w:rPr>
          <w:rFonts w:asciiTheme="minorHAnsi" w:hAnsiTheme="minorHAnsi"/>
          <w:sz w:val="22"/>
          <w:szCs w:val="22"/>
        </w:rPr>
        <w:t xml:space="preserve"> was used for a </w:t>
      </w:r>
      <w:r>
        <w:rPr>
          <w:rFonts w:asciiTheme="minorHAnsi" w:hAnsiTheme="minorHAnsi"/>
          <w:sz w:val="22"/>
          <w:szCs w:val="22"/>
        </w:rPr>
        <w:t xml:space="preserve">single experiment. </w:t>
      </w:r>
    </w:p>
    <w:p w14:paraId="3AE5907F" w14:textId="6BB412E3" w:rsidR="00544C64" w:rsidRDefault="006507B3" w:rsidP="00E31A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맑은 고딕" w:hAnsiTheme="minorHAnsi"/>
          <w:sz w:val="22"/>
          <w:szCs w:val="22"/>
          <w:lang w:val="en-GB" w:eastAsia="ko-KR"/>
        </w:rPr>
        <w:t>A</w:t>
      </w:r>
      <w:r w:rsidR="00E31A15" w:rsidRPr="00E31A15">
        <w:rPr>
          <w:rFonts w:asciiTheme="minorHAnsi" w:eastAsia="맑은 고딕" w:hAnsiTheme="minorHAnsi"/>
          <w:sz w:val="22"/>
          <w:szCs w:val="22"/>
          <w:lang w:val="en-GB" w:eastAsia="ko-KR"/>
        </w:rPr>
        <w:t xml:space="preserve">ll images </w:t>
      </w:r>
      <w:r>
        <w:rPr>
          <w:rFonts w:asciiTheme="minorHAnsi" w:eastAsia="맑은 고딕" w:hAnsiTheme="minorHAnsi"/>
          <w:sz w:val="22"/>
          <w:szCs w:val="22"/>
          <w:lang w:val="en-GB" w:eastAsia="ko-KR"/>
        </w:rPr>
        <w:t xml:space="preserve">are representative </w:t>
      </w:r>
      <w:r w:rsidRPr="00FB2095">
        <w:rPr>
          <w:rFonts w:asciiTheme="minorHAnsi" w:eastAsia="맑은 고딕" w:hAnsiTheme="minorHAnsi" w:cstheme="minorHAnsi"/>
          <w:sz w:val="22"/>
          <w:szCs w:val="22"/>
          <w:lang w:val="en-GB" w:eastAsia="ko-KR"/>
        </w:rPr>
        <w:t xml:space="preserve">of </w:t>
      </w:r>
      <w:r w:rsidR="00EB45AE" w:rsidRPr="00FB2095">
        <w:rPr>
          <w:rFonts w:asciiTheme="minorHAnsi" w:hAnsiTheme="minorHAnsi" w:cstheme="minorHAnsi"/>
          <w:sz w:val="22"/>
          <w:szCs w:val="22"/>
        </w:rPr>
        <w:t>at lea</w:t>
      </w:r>
      <w:r w:rsidR="00450B08" w:rsidRPr="00FB2095">
        <w:rPr>
          <w:rFonts w:asciiTheme="minorHAnsi" w:hAnsiTheme="minorHAnsi" w:cstheme="minorHAnsi"/>
          <w:sz w:val="22"/>
          <w:szCs w:val="22"/>
        </w:rPr>
        <w:t xml:space="preserve">st </w:t>
      </w:r>
      <w:r w:rsidR="00FB2095" w:rsidRPr="00797E3B">
        <w:rPr>
          <w:rFonts w:asciiTheme="minorHAnsi" w:eastAsia="바탕체" w:hAnsiTheme="minorHAnsi" w:cstheme="minorHAnsi"/>
          <w:sz w:val="22"/>
          <w:szCs w:val="22"/>
          <w:lang w:eastAsia="ko-KR"/>
        </w:rPr>
        <w:t>three</w:t>
      </w:r>
      <w:r w:rsidR="0066214B" w:rsidRPr="00FB2095">
        <w:rPr>
          <w:rFonts w:asciiTheme="minorHAnsi" w:hAnsiTheme="minorHAnsi" w:cstheme="minorHAnsi"/>
          <w:sz w:val="22"/>
          <w:szCs w:val="22"/>
        </w:rPr>
        <w:t xml:space="preserve"> biological</w:t>
      </w:r>
      <w:r w:rsidR="0066214B">
        <w:rPr>
          <w:rFonts w:asciiTheme="minorHAnsi" w:hAnsiTheme="minorHAnsi"/>
          <w:sz w:val="22"/>
          <w:szCs w:val="22"/>
        </w:rPr>
        <w:t xml:space="preserve"> samples from at least two different litters</w:t>
      </w:r>
      <w:r>
        <w:rPr>
          <w:rFonts w:asciiTheme="minorHAnsi" w:hAnsiTheme="minorHAnsi"/>
          <w:sz w:val="22"/>
          <w:szCs w:val="22"/>
        </w:rPr>
        <w:t xml:space="preserve"> </w:t>
      </w:r>
      <w:r w:rsidR="0066214B">
        <w:rPr>
          <w:rFonts w:asciiTheme="minorHAnsi" w:hAnsiTheme="minorHAnsi"/>
          <w:sz w:val="22"/>
          <w:szCs w:val="22"/>
        </w:rPr>
        <w:t>for each genotype</w:t>
      </w:r>
      <w:r w:rsidR="00544C64">
        <w:rPr>
          <w:rFonts w:asciiTheme="minorHAnsi" w:hAnsiTheme="minorHAnsi"/>
          <w:sz w:val="22"/>
          <w:szCs w:val="22"/>
        </w:rPr>
        <w:t>.</w:t>
      </w:r>
    </w:p>
    <w:p w14:paraId="035481C4" w14:textId="601AB901" w:rsidR="0066214B" w:rsidRDefault="006507B3" w:rsidP="00E31A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eastAsia="맑은 고딕" w:hAnsiTheme="minorHAnsi"/>
          <w:sz w:val="22"/>
          <w:szCs w:val="22"/>
          <w:lang w:val="en-GB" w:eastAsia="ko-KR"/>
        </w:rPr>
        <w:t>A</w:t>
      </w:r>
      <w:r w:rsidR="00450B08" w:rsidRPr="00E31A15">
        <w:rPr>
          <w:rFonts w:asciiTheme="minorHAnsi" w:eastAsia="맑은 고딕" w:hAnsiTheme="minorHAnsi"/>
          <w:sz w:val="22"/>
          <w:szCs w:val="22"/>
          <w:lang w:val="en-GB" w:eastAsia="ko-KR"/>
        </w:rPr>
        <w:t xml:space="preserve">ll </w:t>
      </w:r>
      <w:r w:rsidR="00450B08">
        <w:rPr>
          <w:rFonts w:asciiTheme="minorHAnsi" w:eastAsia="맑은 고딕" w:hAnsiTheme="minorHAnsi"/>
          <w:sz w:val="22"/>
          <w:szCs w:val="22"/>
          <w:lang w:val="en-GB" w:eastAsia="ko-KR"/>
        </w:rPr>
        <w:t>graphs</w:t>
      </w:r>
      <w:r>
        <w:rPr>
          <w:rFonts w:asciiTheme="minorHAnsi" w:eastAsia="맑은 고딕" w:hAnsiTheme="minorHAnsi"/>
          <w:sz w:val="22"/>
          <w:szCs w:val="22"/>
          <w:lang w:val="en-GB" w:eastAsia="ko-KR"/>
        </w:rPr>
        <w:t xml:space="preserve"> are drawn based on the results </w:t>
      </w:r>
      <w:r w:rsidR="00E15316">
        <w:rPr>
          <w:rFonts w:asciiTheme="minorHAnsi" w:eastAsia="맑은 고딕" w:hAnsiTheme="minorHAnsi"/>
          <w:sz w:val="22"/>
          <w:szCs w:val="22"/>
          <w:lang w:val="en-GB" w:eastAsia="ko-KR"/>
        </w:rPr>
        <w:t>of</w:t>
      </w:r>
      <w:r>
        <w:rPr>
          <w:rFonts w:asciiTheme="minorHAnsi" w:eastAsia="맑은 고딕" w:hAnsiTheme="minorHAnsi"/>
          <w:sz w:val="22"/>
          <w:szCs w:val="22"/>
          <w:lang w:val="en-GB" w:eastAsia="ko-KR"/>
        </w:rPr>
        <w:t xml:space="preserve"> a</w:t>
      </w:r>
      <w:proofErr w:type="spellStart"/>
      <w:r w:rsidR="00450B08" w:rsidRPr="00E31A15">
        <w:rPr>
          <w:rFonts w:asciiTheme="minorHAnsi" w:hAnsiTheme="minorHAnsi"/>
          <w:sz w:val="22"/>
          <w:szCs w:val="22"/>
        </w:rPr>
        <w:t>t</w:t>
      </w:r>
      <w:proofErr w:type="spellEnd"/>
      <w:r w:rsidR="00450B08" w:rsidRPr="00E31A15">
        <w:rPr>
          <w:rFonts w:asciiTheme="minorHAnsi" w:hAnsiTheme="minorHAnsi"/>
          <w:sz w:val="22"/>
          <w:szCs w:val="22"/>
        </w:rPr>
        <w:t xml:space="preserve"> lea</w:t>
      </w:r>
      <w:r w:rsidR="00450B08">
        <w:rPr>
          <w:rFonts w:asciiTheme="minorHAnsi" w:hAnsiTheme="minorHAnsi"/>
          <w:sz w:val="22"/>
          <w:szCs w:val="22"/>
        </w:rPr>
        <w:t xml:space="preserve">st </w:t>
      </w:r>
      <w:r>
        <w:rPr>
          <w:rFonts w:asciiTheme="minorHAnsi" w:hAnsiTheme="minorHAnsi"/>
          <w:sz w:val="22"/>
          <w:szCs w:val="22"/>
        </w:rPr>
        <w:t>three</w:t>
      </w:r>
      <w:r w:rsidR="00450B08">
        <w:rPr>
          <w:rFonts w:asciiTheme="minorHAnsi" w:hAnsiTheme="minorHAnsi"/>
          <w:sz w:val="22"/>
          <w:szCs w:val="22"/>
        </w:rPr>
        <w:t xml:space="preserve"> biological samples from at least two different litters</w:t>
      </w:r>
      <w:r w:rsidR="00450B08" w:rsidRPr="00E31A15">
        <w:rPr>
          <w:rFonts w:asciiTheme="minorHAnsi" w:hAnsiTheme="minorHAnsi"/>
          <w:sz w:val="22"/>
          <w:szCs w:val="22"/>
        </w:rPr>
        <w:t xml:space="preserve"> </w:t>
      </w:r>
      <w:r w:rsidR="00E15316">
        <w:rPr>
          <w:rFonts w:asciiTheme="minorHAnsi" w:hAnsiTheme="minorHAnsi"/>
          <w:sz w:val="22"/>
          <w:szCs w:val="22"/>
        </w:rPr>
        <w:t xml:space="preserve">for </w:t>
      </w:r>
      <w:r w:rsidR="00450B08" w:rsidRPr="00E31A15">
        <w:rPr>
          <w:rFonts w:asciiTheme="minorHAnsi" w:hAnsiTheme="minorHAnsi"/>
          <w:sz w:val="22"/>
          <w:szCs w:val="22"/>
        </w:rPr>
        <w:t xml:space="preserve">each genotype. </w:t>
      </w:r>
    </w:p>
    <w:p w14:paraId="1DED74CC" w14:textId="571B37A5" w:rsidR="008521A2" w:rsidRDefault="00450B08" w:rsidP="00E31A15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number of samples for statistical analysis </w:t>
      </w:r>
      <w:r w:rsidR="00C10AF6">
        <w:rPr>
          <w:rFonts w:asciiTheme="minorHAnsi" w:hAnsiTheme="minorHAnsi"/>
          <w:sz w:val="22"/>
          <w:szCs w:val="22"/>
        </w:rPr>
        <w:t>is</w:t>
      </w:r>
      <w:r>
        <w:rPr>
          <w:rFonts w:asciiTheme="minorHAnsi" w:hAnsiTheme="minorHAnsi"/>
          <w:sz w:val="22"/>
          <w:szCs w:val="22"/>
        </w:rPr>
        <w:t xml:space="preserve"> </w:t>
      </w:r>
      <w:r w:rsidR="00C10AF6">
        <w:rPr>
          <w:rFonts w:asciiTheme="minorHAnsi" w:hAnsiTheme="minorHAnsi"/>
          <w:sz w:val="22"/>
          <w:szCs w:val="22"/>
        </w:rPr>
        <w:t>indicated the Figures or described in F</w:t>
      </w:r>
      <w:r>
        <w:rPr>
          <w:rFonts w:asciiTheme="minorHAnsi" w:hAnsiTheme="minorHAnsi"/>
          <w:sz w:val="22"/>
          <w:szCs w:val="22"/>
        </w:rPr>
        <w:t>igure legends.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377A815E" w:rsidR="0015519A" w:rsidRDefault="0015519A">
      <w:pPr>
        <w:rPr>
          <w:rFonts w:asciiTheme="minorHAnsi" w:hAnsiTheme="minorHAnsi"/>
          <w:b/>
          <w:bCs/>
        </w:rPr>
      </w:pP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867E8A9" w:rsidR="0015519A" w:rsidRPr="00DA0693" w:rsidRDefault="00DA0693" w:rsidP="00260730">
      <w:pPr>
        <w:framePr w:w="7817" w:h="684" w:hSpace="180" w:wrap="around" w:vAnchor="text" w:hAnchor="page" w:x="1904" w:y="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0"/>
          <w:szCs w:val="22"/>
          <w:lang w:eastAsia="ko-KR"/>
        </w:rPr>
      </w:pPr>
      <w:r w:rsidRPr="00DA0693">
        <w:rPr>
          <w:rFonts w:ascii="Calibri" w:hAnsi="Calibri"/>
          <w:color w:val="000000"/>
          <w:sz w:val="22"/>
        </w:rPr>
        <w:t xml:space="preserve">The statistical analysis methods were described in </w:t>
      </w:r>
      <w:r w:rsidR="001C78AD">
        <w:rPr>
          <w:rFonts w:ascii="Calibri" w:hAnsi="Calibri"/>
          <w:color w:val="000000"/>
          <w:sz w:val="22"/>
        </w:rPr>
        <w:t>the F</w:t>
      </w:r>
      <w:r w:rsidR="006A3B53">
        <w:rPr>
          <w:rFonts w:ascii="Calibri" w:hAnsi="Calibri"/>
          <w:color w:val="000000"/>
          <w:sz w:val="22"/>
        </w:rPr>
        <w:t>igure legends</w:t>
      </w:r>
      <w:r w:rsidR="001C78AD">
        <w:rPr>
          <w:rFonts w:ascii="Calibri" w:hAnsi="Calibri"/>
          <w:color w:val="000000"/>
          <w:sz w:val="22"/>
        </w:rPr>
        <w:t xml:space="preserve"> </w:t>
      </w:r>
      <w:r w:rsidR="00DB0093">
        <w:rPr>
          <w:rFonts w:ascii="Calibri" w:hAnsi="Calibri"/>
          <w:color w:val="000000"/>
          <w:sz w:val="22"/>
        </w:rPr>
        <w:t>and the</w:t>
      </w:r>
      <w:r w:rsidR="001C78AD">
        <w:rPr>
          <w:rFonts w:ascii="Calibri" w:hAnsi="Calibri"/>
          <w:color w:val="000000"/>
          <w:sz w:val="22"/>
        </w:rPr>
        <w:t xml:space="preserve"> M</w:t>
      </w:r>
      <w:r w:rsidRPr="00DA0693">
        <w:rPr>
          <w:rFonts w:ascii="Calibri" w:hAnsi="Calibri"/>
          <w:color w:val="000000"/>
          <w:sz w:val="22"/>
        </w:rPr>
        <w:t>aterials and</w:t>
      </w:r>
      <w:r w:rsidR="001C78AD">
        <w:rPr>
          <w:rFonts w:ascii="Calibri" w:hAnsi="Calibri"/>
          <w:color w:val="000000"/>
          <w:sz w:val="22"/>
        </w:rPr>
        <w:t xml:space="preserve"> M</w:t>
      </w:r>
      <w:r w:rsidRPr="00DA0693">
        <w:rPr>
          <w:rFonts w:ascii="Calibri" w:hAnsi="Calibri"/>
          <w:color w:val="000000"/>
          <w:sz w:val="22"/>
        </w:rPr>
        <w:t>ethods.</w:t>
      </w:r>
      <w:r w:rsidR="00425B27" w:rsidRPr="00DA0693">
        <w:rPr>
          <w:rFonts w:asciiTheme="minorHAnsi" w:eastAsia="맑은 고딕" w:hAnsiTheme="minorHAnsi"/>
          <w:sz w:val="20"/>
          <w:szCs w:val="22"/>
          <w:lang w:eastAsia="ko-KR"/>
        </w:rPr>
        <w:t xml:space="preserve">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3AB1D6B" w:rsidR="00BC3CCE" w:rsidRPr="00954BD1" w:rsidRDefault="00954BD1" w:rsidP="00260730">
      <w:pPr>
        <w:framePr w:w="7817" w:h="657" w:hSpace="180" w:wrap="around" w:vAnchor="text" w:hAnchor="page" w:x="1904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맑은 고딕" w:hAnsiTheme="minorHAnsi"/>
          <w:sz w:val="22"/>
          <w:szCs w:val="22"/>
          <w:lang w:eastAsia="ko-KR"/>
        </w:rPr>
      </w:pPr>
      <w:r>
        <w:rPr>
          <w:rFonts w:asciiTheme="minorHAnsi" w:eastAsia="맑은 고딕" w:hAnsiTheme="minorHAnsi" w:hint="eastAsia"/>
          <w:sz w:val="22"/>
          <w:szCs w:val="22"/>
          <w:lang w:eastAsia="ko-KR"/>
        </w:rPr>
        <w:t xml:space="preserve">The groups in </w:t>
      </w:r>
      <w:r>
        <w:rPr>
          <w:rFonts w:asciiTheme="minorHAnsi" w:eastAsia="맑은 고딕" w:hAnsiTheme="minorHAnsi"/>
          <w:sz w:val="22"/>
          <w:szCs w:val="22"/>
          <w:lang w:eastAsia="ko-KR"/>
        </w:rPr>
        <w:t>the</w:t>
      </w:r>
      <w:r w:rsidR="002E13FD">
        <w:rPr>
          <w:rFonts w:asciiTheme="minorHAnsi" w:eastAsia="맑은 고딕" w:hAnsiTheme="minorHAnsi"/>
          <w:sz w:val="22"/>
          <w:szCs w:val="22"/>
          <w:lang w:eastAsia="ko-KR"/>
        </w:rPr>
        <w:t xml:space="preserve"> figures and graphs</w:t>
      </w:r>
      <w:r>
        <w:rPr>
          <w:rFonts w:asciiTheme="minorHAnsi" w:eastAsia="맑은 고딕" w:hAnsiTheme="minorHAnsi"/>
          <w:sz w:val="22"/>
          <w:szCs w:val="22"/>
          <w:lang w:eastAsia="ko-KR"/>
        </w:rPr>
        <w:t xml:space="preserve"> were allocated by genotyp</w:t>
      </w:r>
      <w:r w:rsidR="002E13FD">
        <w:rPr>
          <w:rFonts w:asciiTheme="minorHAnsi" w:eastAsia="맑은 고딕" w:hAnsiTheme="minorHAnsi"/>
          <w:sz w:val="22"/>
          <w:szCs w:val="22"/>
          <w:lang w:eastAsia="ko-KR"/>
        </w:rPr>
        <w:t>e and</w:t>
      </w:r>
      <w:r>
        <w:rPr>
          <w:rFonts w:asciiTheme="minorHAnsi" w:eastAsia="맑은 고딕" w:hAnsiTheme="minorHAnsi"/>
          <w:sz w:val="22"/>
          <w:szCs w:val="22"/>
          <w:lang w:eastAsia="ko-KR"/>
        </w:rPr>
        <w:t xml:space="preserve"> age</w:t>
      </w:r>
      <w:r w:rsidR="00F61A78">
        <w:rPr>
          <w:rFonts w:asciiTheme="minorHAnsi" w:eastAsia="맑은 고딕" w:hAnsiTheme="minorHAnsi"/>
          <w:sz w:val="22"/>
          <w:szCs w:val="22"/>
          <w:lang w:eastAsia="ko-KR"/>
        </w:rPr>
        <w:t xml:space="preserve"> </w:t>
      </w:r>
      <w:r>
        <w:rPr>
          <w:rFonts w:asciiTheme="minorHAnsi" w:eastAsia="맑은 고딕" w:hAnsiTheme="minorHAnsi"/>
          <w:sz w:val="22"/>
          <w:szCs w:val="22"/>
          <w:lang w:eastAsia="ko-KR"/>
        </w:rPr>
        <w:t>(embryonic day</w:t>
      </w:r>
      <w:r w:rsidR="00F61A78">
        <w:rPr>
          <w:rFonts w:asciiTheme="minorHAnsi" w:eastAsia="맑은 고딕" w:hAnsiTheme="minorHAnsi"/>
          <w:sz w:val="22"/>
          <w:szCs w:val="22"/>
          <w:lang w:eastAsia="ko-KR"/>
        </w:rPr>
        <w:t>s</w:t>
      </w:r>
      <w:r w:rsidR="002E13FD">
        <w:rPr>
          <w:rFonts w:asciiTheme="minorHAnsi" w:eastAsia="맑은 고딕" w:hAnsiTheme="minorHAnsi"/>
          <w:sz w:val="22"/>
          <w:szCs w:val="22"/>
          <w:lang w:eastAsia="ko-KR"/>
        </w:rPr>
        <w:t xml:space="preserve"> or </w:t>
      </w:r>
      <w:r w:rsidR="00F61A78">
        <w:rPr>
          <w:rFonts w:asciiTheme="minorHAnsi" w:eastAsia="맑은 고딕" w:hAnsiTheme="minorHAnsi"/>
          <w:sz w:val="22"/>
          <w:szCs w:val="22"/>
          <w:lang w:eastAsia="ko-KR"/>
        </w:rPr>
        <w:t xml:space="preserve">postnatal </w:t>
      </w:r>
      <w:r w:rsidR="002E13FD">
        <w:rPr>
          <w:rFonts w:asciiTheme="minorHAnsi" w:eastAsia="맑은 고딕" w:hAnsiTheme="minorHAnsi"/>
          <w:sz w:val="22"/>
          <w:szCs w:val="22"/>
          <w:lang w:eastAsia="ko-KR"/>
        </w:rPr>
        <w:t>weeks</w:t>
      </w:r>
      <w:r>
        <w:rPr>
          <w:rFonts w:asciiTheme="minorHAnsi" w:eastAsia="맑은 고딕" w:hAnsiTheme="minorHAnsi"/>
          <w:sz w:val="22"/>
          <w:szCs w:val="22"/>
          <w:lang w:eastAsia="ko-KR"/>
        </w:rPr>
        <w:t xml:space="preserve">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412FB0C" w:rsidR="00BC3CCE" w:rsidRDefault="005E1D57" w:rsidP="00C10AF6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 w:rsidRPr="00906374">
        <w:rPr>
          <w:rFonts w:ascii="Calibri" w:hAnsi="Calibri"/>
          <w:color w:val="000000"/>
          <w:sz w:val="22"/>
          <w:szCs w:val="22"/>
        </w:rPr>
        <w:lastRenderedPageBreak/>
        <w:t xml:space="preserve">We </w:t>
      </w:r>
      <w:r w:rsidR="00260730">
        <w:rPr>
          <w:rFonts w:ascii="Calibri" w:hAnsi="Calibri"/>
          <w:color w:val="000000"/>
          <w:sz w:val="22"/>
          <w:szCs w:val="22"/>
        </w:rPr>
        <w:t xml:space="preserve">have </w:t>
      </w:r>
      <w:proofErr w:type="gramStart"/>
      <w:r w:rsidR="00260730">
        <w:rPr>
          <w:rFonts w:ascii="Calibri" w:hAnsi="Calibri"/>
          <w:color w:val="000000"/>
          <w:sz w:val="22"/>
          <w:szCs w:val="22"/>
        </w:rPr>
        <w:t>provided</w:t>
      </w:r>
      <w:proofErr w:type="gramEnd"/>
      <w:r w:rsidR="00260730">
        <w:rPr>
          <w:rFonts w:ascii="Calibri" w:hAnsi="Calibri"/>
          <w:color w:val="000000"/>
          <w:sz w:val="22"/>
          <w:szCs w:val="22"/>
        </w:rPr>
        <w:t xml:space="preserve"> </w:t>
      </w:r>
      <w:r w:rsidR="00797E3B">
        <w:rPr>
          <w:rFonts w:ascii="Calibri" w:hAnsi="Calibri"/>
          <w:color w:val="000000"/>
          <w:sz w:val="22"/>
          <w:szCs w:val="22"/>
        </w:rPr>
        <w:t xml:space="preserve">following </w:t>
      </w:r>
      <w:r w:rsidR="00260730">
        <w:rPr>
          <w:rFonts w:ascii="Calibri" w:hAnsi="Calibri"/>
          <w:color w:val="000000"/>
          <w:sz w:val="22"/>
          <w:szCs w:val="22"/>
        </w:rPr>
        <w:t>source data files</w:t>
      </w:r>
      <w:r w:rsidRPr="00906374">
        <w:rPr>
          <w:rFonts w:ascii="Calibri" w:hAnsi="Calibri"/>
          <w:color w:val="000000"/>
          <w:sz w:val="22"/>
          <w:szCs w:val="22"/>
        </w:rPr>
        <w:t>.</w:t>
      </w:r>
    </w:p>
    <w:p w14:paraId="6ECC6C03" w14:textId="516DA1F6" w:rsidR="00260730" w:rsidRDefault="00260730" w:rsidP="00C10AF6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1-</w:t>
      </w:r>
      <w:r w:rsidR="005C3A72">
        <w:rPr>
          <w:rFonts w:ascii="Calibri" w:hAnsi="Calibri"/>
          <w:color w:val="000000"/>
          <w:sz w:val="22"/>
          <w:szCs w:val="22"/>
        </w:rPr>
        <w:t>figure supplement 1-</w:t>
      </w:r>
      <w:r>
        <w:rPr>
          <w:rFonts w:ascii="Calibri" w:hAnsi="Calibri"/>
          <w:color w:val="000000"/>
          <w:sz w:val="22"/>
          <w:szCs w:val="22"/>
        </w:rPr>
        <w:t>source data 1</w:t>
      </w:r>
    </w:p>
    <w:p w14:paraId="0D82B59C" w14:textId="2F26E662" w:rsidR="00260730" w:rsidRDefault="00260730" w:rsidP="00C10AF6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2-source data 1</w:t>
      </w:r>
    </w:p>
    <w:p w14:paraId="598379D5" w14:textId="07FF508B" w:rsidR="00FE3377" w:rsidRDefault="00FE3377" w:rsidP="00C10AF6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2-figure supplement 1-source data 1</w:t>
      </w:r>
    </w:p>
    <w:p w14:paraId="5C3B36DC" w14:textId="1C75B6B9" w:rsidR="00260730" w:rsidRPr="00797E3B" w:rsidRDefault="00260730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  <w:color w:val="000000"/>
          <w:sz w:val="22"/>
          <w:szCs w:val="22"/>
        </w:rPr>
      </w:pPr>
      <w:r w:rsidRPr="00797E3B">
        <w:rPr>
          <w:rFonts w:asciiTheme="minorHAnsi" w:hAnsiTheme="minorHAnsi" w:cstheme="minorHAnsi"/>
          <w:color w:val="000000"/>
          <w:sz w:val="22"/>
          <w:szCs w:val="22"/>
        </w:rPr>
        <w:t>Figure 3-source data 1</w:t>
      </w:r>
    </w:p>
    <w:p w14:paraId="6AEFA548" w14:textId="5A9B944C" w:rsidR="00ED2438" w:rsidRPr="00797E3B" w:rsidRDefault="00ED2438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</w:pPr>
      <w:r w:rsidRPr="00797E3B"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  <w:t>Figure 3-figure supplement 1-source data 1</w:t>
      </w:r>
    </w:p>
    <w:p w14:paraId="1D950CC4" w14:textId="0033254F" w:rsidR="00ED2438" w:rsidRDefault="00ED2438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</w:pPr>
      <w:r w:rsidRPr="00571F40"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  <w:t xml:space="preserve">Figure 3-figure supplement 1-source data </w:t>
      </w:r>
      <w:r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  <w:t>2</w:t>
      </w:r>
    </w:p>
    <w:p w14:paraId="452B0571" w14:textId="797AD28C" w:rsidR="00ED2438" w:rsidRPr="00797E3B" w:rsidRDefault="00ED2438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</w:pPr>
      <w:r w:rsidRPr="00571F40"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  <w:t xml:space="preserve">Figure 3-figure supplement 1-source data </w:t>
      </w:r>
      <w:r>
        <w:rPr>
          <w:rFonts w:asciiTheme="minorHAnsi" w:eastAsia="바탕체" w:hAnsiTheme="minorHAnsi" w:cstheme="minorHAnsi"/>
          <w:color w:val="000000"/>
          <w:sz w:val="22"/>
          <w:szCs w:val="22"/>
          <w:lang w:eastAsia="ko-KR"/>
        </w:rPr>
        <w:t>3</w:t>
      </w:r>
    </w:p>
    <w:p w14:paraId="3F61078E" w14:textId="66B47D2C" w:rsidR="00260730" w:rsidRDefault="00260730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4-source data 1</w:t>
      </w:r>
    </w:p>
    <w:p w14:paraId="086B97E6" w14:textId="4EF2EFD1" w:rsidR="00260730" w:rsidRDefault="00260730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5-source data 1</w:t>
      </w:r>
    </w:p>
    <w:p w14:paraId="58E70EE0" w14:textId="1FFA7A54" w:rsidR="00ED2438" w:rsidRDefault="00ED2438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5-figure supplement 1-source data 1</w:t>
      </w:r>
    </w:p>
    <w:p w14:paraId="4951887C" w14:textId="7A75235B" w:rsidR="00A45B4D" w:rsidRDefault="00A45B4D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5-figure supplement 1-source data 2</w:t>
      </w:r>
    </w:p>
    <w:p w14:paraId="22AF06B5" w14:textId="7CDCDEA3" w:rsidR="00260730" w:rsidRPr="00906374" w:rsidRDefault="00260730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6</w:t>
      </w:r>
      <w:r w:rsidR="000A3430">
        <w:rPr>
          <w:rFonts w:ascii="Calibri" w:hAnsi="Calibri"/>
          <w:color w:val="000000"/>
          <w:sz w:val="22"/>
          <w:szCs w:val="22"/>
        </w:rPr>
        <w:t>-source data 1</w:t>
      </w:r>
    </w:p>
    <w:p w14:paraId="300C437F" w14:textId="77777777" w:rsidR="00A7425E" w:rsidRDefault="00260730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7</w:t>
      </w:r>
      <w:r w:rsidR="00A7425E">
        <w:rPr>
          <w:rFonts w:ascii="Calibri" w:hAnsi="Calibri"/>
          <w:color w:val="000000"/>
          <w:sz w:val="22"/>
          <w:szCs w:val="22"/>
        </w:rPr>
        <w:t>-source data 1</w:t>
      </w:r>
    </w:p>
    <w:p w14:paraId="5E27D3AF" w14:textId="77777777" w:rsidR="00A7425E" w:rsidRDefault="00A7425E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7-figure supplement 1-source data 1</w:t>
      </w:r>
    </w:p>
    <w:p w14:paraId="680142BF" w14:textId="77777777" w:rsidR="00A7425E" w:rsidRDefault="00A7425E" w:rsidP="00260730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7-figure supplement 2-source data 1</w:t>
      </w:r>
    </w:p>
    <w:p w14:paraId="4494B5FB" w14:textId="77777777" w:rsidR="00797E3B" w:rsidRDefault="00A7425E" w:rsidP="00C10AF6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7-figure supplement 3-source data 1</w:t>
      </w:r>
    </w:p>
    <w:p w14:paraId="13919B99" w14:textId="5735C35D" w:rsidR="00A7425E" w:rsidRDefault="00260730" w:rsidP="00C10AF6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8-</w:t>
      </w:r>
      <w:r w:rsidR="00A7425E">
        <w:rPr>
          <w:rFonts w:ascii="Calibri" w:hAnsi="Calibri"/>
          <w:color w:val="000000"/>
          <w:sz w:val="22"/>
          <w:szCs w:val="22"/>
        </w:rPr>
        <w:t>source data 1</w:t>
      </w:r>
    </w:p>
    <w:p w14:paraId="7E709069" w14:textId="65BBD63D" w:rsidR="00260730" w:rsidRPr="00906374" w:rsidRDefault="00A7425E" w:rsidP="00C10AF6">
      <w:pPr>
        <w:framePr w:w="7817" w:h="730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Figure 8-figure supplement 1-source data 1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4"/>
      <w:footerReference w:type="even" r:id="rId15"/>
      <w:footerReference w:type="default" r:id="rId16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C2B1E5" w14:textId="77777777" w:rsidR="00811A12" w:rsidRDefault="00811A12" w:rsidP="004215FE">
      <w:r>
        <w:separator/>
      </w:r>
    </w:p>
  </w:endnote>
  <w:endnote w:type="continuationSeparator" w:id="0">
    <w:p w14:paraId="1BFF2FE9" w14:textId="77777777" w:rsidR="00811A12" w:rsidRDefault="00811A12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charset w:val="80"/>
    <w:family w:val="roman"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14AEDCD5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A7425E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63D9D" w14:textId="77777777" w:rsidR="00811A12" w:rsidRDefault="00811A12" w:rsidP="004215FE">
      <w:r>
        <w:separator/>
      </w:r>
    </w:p>
  </w:footnote>
  <w:footnote w:type="continuationSeparator" w:id="0">
    <w:p w14:paraId="54A2664B" w14:textId="77777777" w:rsidR="00811A12" w:rsidRDefault="00811A12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ko-KR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0F4B"/>
    <w:rsid w:val="00022DC0"/>
    <w:rsid w:val="00062DBF"/>
    <w:rsid w:val="00083FE8"/>
    <w:rsid w:val="0009444E"/>
    <w:rsid w:val="0009520A"/>
    <w:rsid w:val="000A32A6"/>
    <w:rsid w:val="000A3430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9A9"/>
    <w:rsid w:val="00133662"/>
    <w:rsid w:val="00133907"/>
    <w:rsid w:val="00146DE9"/>
    <w:rsid w:val="0015519A"/>
    <w:rsid w:val="001618D5"/>
    <w:rsid w:val="00175192"/>
    <w:rsid w:val="001C78AD"/>
    <w:rsid w:val="001E1D59"/>
    <w:rsid w:val="00212F30"/>
    <w:rsid w:val="00217B9E"/>
    <w:rsid w:val="002203E9"/>
    <w:rsid w:val="002336C6"/>
    <w:rsid w:val="00241081"/>
    <w:rsid w:val="00260730"/>
    <w:rsid w:val="00266462"/>
    <w:rsid w:val="002A068D"/>
    <w:rsid w:val="002A0ED1"/>
    <w:rsid w:val="002A7487"/>
    <w:rsid w:val="002E13FD"/>
    <w:rsid w:val="002E77EF"/>
    <w:rsid w:val="00307F5D"/>
    <w:rsid w:val="003248ED"/>
    <w:rsid w:val="00370080"/>
    <w:rsid w:val="003A7CBA"/>
    <w:rsid w:val="003B3A74"/>
    <w:rsid w:val="003F19A6"/>
    <w:rsid w:val="00402ADD"/>
    <w:rsid w:val="00406FF4"/>
    <w:rsid w:val="0041682E"/>
    <w:rsid w:val="004215FE"/>
    <w:rsid w:val="004242DB"/>
    <w:rsid w:val="00425B27"/>
    <w:rsid w:val="00426FD0"/>
    <w:rsid w:val="00441726"/>
    <w:rsid w:val="004505C5"/>
    <w:rsid w:val="00450B08"/>
    <w:rsid w:val="00451B01"/>
    <w:rsid w:val="00455849"/>
    <w:rsid w:val="00471732"/>
    <w:rsid w:val="004867E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44C64"/>
    <w:rsid w:val="00550F13"/>
    <w:rsid w:val="005530AE"/>
    <w:rsid w:val="00555F44"/>
    <w:rsid w:val="00566103"/>
    <w:rsid w:val="00572054"/>
    <w:rsid w:val="005B0A15"/>
    <w:rsid w:val="005C3A72"/>
    <w:rsid w:val="005E1D57"/>
    <w:rsid w:val="00605A12"/>
    <w:rsid w:val="00630259"/>
    <w:rsid w:val="00634AC7"/>
    <w:rsid w:val="006507B3"/>
    <w:rsid w:val="00657587"/>
    <w:rsid w:val="00661DCC"/>
    <w:rsid w:val="0066214B"/>
    <w:rsid w:val="00666BF7"/>
    <w:rsid w:val="00672545"/>
    <w:rsid w:val="00682157"/>
    <w:rsid w:val="00685CCF"/>
    <w:rsid w:val="006A3B53"/>
    <w:rsid w:val="006A632B"/>
    <w:rsid w:val="006C06F5"/>
    <w:rsid w:val="006C7BC3"/>
    <w:rsid w:val="006E229B"/>
    <w:rsid w:val="006E4A6C"/>
    <w:rsid w:val="006E6B2A"/>
    <w:rsid w:val="00700103"/>
    <w:rsid w:val="00705E5E"/>
    <w:rsid w:val="007137E1"/>
    <w:rsid w:val="00744CE2"/>
    <w:rsid w:val="00744E44"/>
    <w:rsid w:val="00762B36"/>
    <w:rsid w:val="00763BA5"/>
    <w:rsid w:val="0076524F"/>
    <w:rsid w:val="00766BD3"/>
    <w:rsid w:val="00767B26"/>
    <w:rsid w:val="00781B31"/>
    <w:rsid w:val="00795CED"/>
    <w:rsid w:val="00797E3B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11A12"/>
    <w:rsid w:val="0082410E"/>
    <w:rsid w:val="00842F4A"/>
    <w:rsid w:val="008521A2"/>
    <w:rsid w:val="008531D3"/>
    <w:rsid w:val="00860995"/>
    <w:rsid w:val="00865914"/>
    <w:rsid w:val="008669DA"/>
    <w:rsid w:val="0087056D"/>
    <w:rsid w:val="008713A0"/>
    <w:rsid w:val="00876F8F"/>
    <w:rsid w:val="00877644"/>
    <w:rsid w:val="00877729"/>
    <w:rsid w:val="0089237E"/>
    <w:rsid w:val="008A22A7"/>
    <w:rsid w:val="008C73C0"/>
    <w:rsid w:val="008D7885"/>
    <w:rsid w:val="00906374"/>
    <w:rsid w:val="00912B0B"/>
    <w:rsid w:val="009205E9"/>
    <w:rsid w:val="0092438C"/>
    <w:rsid w:val="009379C6"/>
    <w:rsid w:val="00941D04"/>
    <w:rsid w:val="00942413"/>
    <w:rsid w:val="00954BD1"/>
    <w:rsid w:val="00956FC6"/>
    <w:rsid w:val="00963CEF"/>
    <w:rsid w:val="00993065"/>
    <w:rsid w:val="009A0661"/>
    <w:rsid w:val="009D0D28"/>
    <w:rsid w:val="009E6ACE"/>
    <w:rsid w:val="009E7B13"/>
    <w:rsid w:val="00A11EC6"/>
    <w:rsid w:val="00A131BD"/>
    <w:rsid w:val="00A162D9"/>
    <w:rsid w:val="00A32E20"/>
    <w:rsid w:val="00A45B4D"/>
    <w:rsid w:val="00A5368C"/>
    <w:rsid w:val="00A62B52"/>
    <w:rsid w:val="00A7425E"/>
    <w:rsid w:val="00A84B3E"/>
    <w:rsid w:val="00AA0343"/>
    <w:rsid w:val="00AB5612"/>
    <w:rsid w:val="00AC3969"/>
    <w:rsid w:val="00AC49AA"/>
    <w:rsid w:val="00AD2D43"/>
    <w:rsid w:val="00AD7A8F"/>
    <w:rsid w:val="00AE6CB7"/>
    <w:rsid w:val="00AE7C75"/>
    <w:rsid w:val="00AF5736"/>
    <w:rsid w:val="00B124CC"/>
    <w:rsid w:val="00B155A3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0AF6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7F19"/>
    <w:rsid w:val="00D44612"/>
    <w:rsid w:val="00D50299"/>
    <w:rsid w:val="00D74320"/>
    <w:rsid w:val="00D779BF"/>
    <w:rsid w:val="00D83D45"/>
    <w:rsid w:val="00D93937"/>
    <w:rsid w:val="00DA0693"/>
    <w:rsid w:val="00DB0093"/>
    <w:rsid w:val="00DE207A"/>
    <w:rsid w:val="00DE2719"/>
    <w:rsid w:val="00DE28B7"/>
    <w:rsid w:val="00DF1913"/>
    <w:rsid w:val="00E007B4"/>
    <w:rsid w:val="00E10ADF"/>
    <w:rsid w:val="00E15316"/>
    <w:rsid w:val="00E234CA"/>
    <w:rsid w:val="00E31A15"/>
    <w:rsid w:val="00E41364"/>
    <w:rsid w:val="00E61AB4"/>
    <w:rsid w:val="00E70517"/>
    <w:rsid w:val="00E870D1"/>
    <w:rsid w:val="00E9177B"/>
    <w:rsid w:val="00EA3186"/>
    <w:rsid w:val="00EB45AE"/>
    <w:rsid w:val="00EC40CD"/>
    <w:rsid w:val="00ED2438"/>
    <w:rsid w:val="00ED346E"/>
    <w:rsid w:val="00EF7423"/>
    <w:rsid w:val="00F10CAC"/>
    <w:rsid w:val="00F27DEC"/>
    <w:rsid w:val="00F3344F"/>
    <w:rsid w:val="00F60CF4"/>
    <w:rsid w:val="00F61A78"/>
    <w:rsid w:val="00FB2095"/>
    <w:rsid w:val="00FB44FA"/>
    <w:rsid w:val="00FC1F40"/>
    <w:rsid w:val="00FD0F2C"/>
    <w:rsid w:val="00FE3377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54380AEA-12F8-F148-B963-EB15A868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1E3180A642B17D48AA54A63BD5B06BB9" ma:contentTypeVersion="13" ma:contentTypeDescription="새 문서를 만듭니다." ma:contentTypeScope="" ma:versionID="dc14395b6439de592e403e013229aac8">
  <xsd:schema xmlns:xsd="http://www.w3.org/2001/XMLSchema" xmlns:xs="http://www.w3.org/2001/XMLSchema" xmlns:p="http://schemas.microsoft.com/office/2006/metadata/properties" xmlns:ns3="f4914212-a6ae-4685-9683-7ea8448a153f" xmlns:ns4="b99c02d1-a377-4957-b6cf-0408833c0b8b" targetNamespace="http://schemas.microsoft.com/office/2006/metadata/properties" ma:root="true" ma:fieldsID="100e42dcc714473bc9457892ccd49b41" ns3:_="" ns4:_="">
    <xsd:import namespace="f4914212-a6ae-4685-9683-7ea8448a153f"/>
    <xsd:import namespace="b99c02d1-a377-4957-b6cf-0408833c0b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14212-a6ae-4685-9683-7ea8448a1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c02d1-a377-4957-b6cf-0408833c0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8B835F-E1B9-4BF4-80E7-4541453589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72C051-24D8-411D-AB63-71D4B0B40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3F13C-9587-43DA-8DBC-4955AC720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914212-a6ae-4685-9683-7ea8448a153f"/>
    <ds:schemaRef ds:uri="b99c02d1-a377-4957-b6cf-0408833c0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5955E5-2689-41DB-A58B-5F993156A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5078</Characters>
  <Application>Microsoft Office Word</Application>
  <DocSecurity>0</DocSecurity>
  <Lines>42</Lines>
  <Paragraphs>11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Brandeis University</Company>
  <LinksUpToDate>false</LinksUpToDate>
  <CharactersWithSpaces>5957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Jinwoong Bok</cp:lastModifiedBy>
  <cp:revision>2</cp:revision>
  <cp:lastPrinted>2020-03-05T12:49:00Z</cp:lastPrinted>
  <dcterms:created xsi:type="dcterms:W3CDTF">2020-10-04T05:40:00Z</dcterms:created>
  <dcterms:modified xsi:type="dcterms:W3CDTF">2020-10-04T05:40:00Z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0x0101001E3180A642B17D48AA54A63BD5B06BB9</vt:lpwstr>
  </property>
</Properties>
</file>