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2CF59" w14:textId="77777777" w:rsidR="008C6E43" w:rsidRPr="008C6E43" w:rsidRDefault="008C6E43" w:rsidP="008C6E43">
      <w:pPr>
        <w:snapToGrid w:val="0"/>
        <w:spacing w:after="120"/>
        <w:rPr>
          <w:rFonts w:ascii="Times New Roman" w:eastAsia="Times New Roman" w:hAnsi="Times New Roman" w:cs="Times New Roman"/>
          <w:b/>
          <w:sz w:val="28"/>
          <w:lang w:val="en-AU"/>
        </w:rPr>
      </w:pPr>
      <w:r w:rsidRPr="008C6E43">
        <w:rPr>
          <w:rFonts w:ascii="Times New Roman" w:eastAsia="Times New Roman" w:hAnsi="Times New Roman" w:cs="Times New Roman"/>
          <w:b/>
          <w:sz w:val="28"/>
          <w:lang w:val="en-AU"/>
        </w:rPr>
        <w:t>Analysis of Iron from X-ray Fluorescence Microscopy</w:t>
      </w:r>
    </w:p>
    <w:p w14:paraId="3C896D49" w14:textId="77777777" w:rsidR="008C6E43" w:rsidRPr="008C6E43" w:rsidRDefault="008C6E43" w:rsidP="008C6E43">
      <w:pPr>
        <w:snapToGrid w:val="0"/>
        <w:spacing w:after="120"/>
        <w:ind w:right="91"/>
        <w:rPr>
          <w:rFonts w:ascii="Times New Roman" w:eastAsia="Times New Roman" w:hAnsi="Times New Roman" w:cs="Times New Roman"/>
          <w:b/>
          <w:lang w:val="en-AU"/>
        </w:rPr>
      </w:pPr>
      <w:r w:rsidRPr="008C6E43">
        <w:rPr>
          <w:rFonts w:ascii="Times New Roman" w:eastAsia="Times New Roman" w:hAnsi="Times New Roman" w:cs="Times New Roman"/>
          <w:b/>
          <w:lang w:val="en-AU"/>
        </w:rPr>
        <w:t>Total Mean areal density of iron analysis</w:t>
      </w:r>
    </w:p>
    <w:p w14:paraId="7F326F32" w14:textId="6852A176" w:rsidR="008C6E43" w:rsidRPr="008C6E43" w:rsidRDefault="008C6E43" w:rsidP="008C6E43">
      <w:pPr>
        <w:rPr>
          <w:rFonts w:ascii="Times New Roman" w:eastAsia="Times New Roman" w:hAnsi="Times New Roman" w:cs="Times New Roman"/>
          <w:lang w:val="en-AU"/>
        </w:rPr>
      </w:pPr>
      <w:r w:rsidRPr="008C6E43">
        <w:rPr>
          <w:rFonts w:ascii="Times New Roman" w:eastAsia="Times New Roman" w:hAnsi="Times New Roman" w:cs="Times New Roman"/>
          <w:lang w:val="en-AU"/>
        </w:rPr>
        <w:t>Summary statistics and tests for normality of areal density for iron (</w:t>
      </w:r>
      <w:proofErr w:type="spellStart"/>
      <w:r w:rsidRPr="008C6E43">
        <w:rPr>
          <w:rFonts w:ascii="Times New Roman" w:eastAsia="Times New Roman" w:hAnsi="Times New Roman" w:cs="Times New Roman"/>
          <w:lang w:val="en-AU"/>
        </w:rPr>
        <w:t>pg</w:t>
      </w:r>
      <w:proofErr w:type="spellEnd"/>
      <w:r w:rsidRPr="008C6E43">
        <w:rPr>
          <w:rFonts w:ascii="Times New Roman" w:eastAsia="Times New Roman" w:hAnsi="Times New Roman" w:cs="Times New Roman"/>
          <w:lang w:val="en-AU"/>
        </w:rPr>
        <w:t xml:space="preserve"> µm</w:t>
      </w:r>
      <w:r w:rsidRPr="008C6E43">
        <w:rPr>
          <w:rFonts w:ascii="Times New Roman" w:eastAsia="Times New Roman" w:hAnsi="Times New Roman" w:cs="Times New Roman"/>
          <w:vertAlign w:val="superscript"/>
          <w:lang w:val="en-AU"/>
        </w:rPr>
        <w:t>-2</w:t>
      </w:r>
      <w:r w:rsidRPr="008C6E43">
        <w:rPr>
          <w:rFonts w:ascii="Times New Roman" w:eastAsia="Times New Roman" w:hAnsi="Times New Roman" w:cs="Times New Roman"/>
          <w:lang w:val="en-AU"/>
        </w:rPr>
        <w:t xml:space="preserve">) are included in </w:t>
      </w:r>
      <w:r w:rsidRPr="008C6E43">
        <w:rPr>
          <w:rFonts w:ascii="Times New Roman" w:eastAsia="Times New Roman" w:hAnsi="Times New Roman" w:cs="Times New Roman"/>
          <w:b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lang w:val="en-AU"/>
        </w:rPr>
        <w:t>1</w:t>
      </w:r>
      <w:r w:rsidRPr="008C6E43">
        <w:rPr>
          <w:rFonts w:ascii="Times New Roman" w:eastAsia="Times New Roman" w:hAnsi="Times New Roman" w:cs="Times New Roman"/>
          <w:lang w:val="en-AU"/>
        </w:rPr>
        <w:t xml:space="preserve">. All the total iron data sets were normally distributed, as indicated below. </w:t>
      </w:r>
      <w:bookmarkStart w:id="0" w:name="_GoBack"/>
      <w:bookmarkEnd w:id="0"/>
    </w:p>
    <w:p w14:paraId="4CE0BDA9" w14:textId="68E8B46A" w:rsidR="008C6E43" w:rsidRPr="008C6E43" w:rsidRDefault="008C6E43" w:rsidP="008C6E43">
      <w:pPr>
        <w:snapToGrid w:val="0"/>
        <w:spacing w:before="120" w:after="120"/>
        <w:rPr>
          <w:rFonts w:ascii="Times New Roman" w:eastAsia="Times New Roman" w:hAnsi="Times New Roman" w:cs="Times New Roman"/>
          <w:sz w:val="28"/>
          <w:lang w:val="en-AU"/>
        </w:rPr>
      </w:pPr>
      <w:r w:rsidRPr="008C6E43">
        <w:rPr>
          <w:rFonts w:ascii="Times New Roman" w:eastAsia="Times New Roman" w:hAnsi="Times New Roman" w:cs="Times New Roman"/>
          <w:b/>
          <w:sz w:val="28"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sz w:val="28"/>
          <w:lang w:val="en-AU"/>
        </w:rPr>
        <w:t>1</w:t>
      </w:r>
      <w:r w:rsidRPr="008C6E43">
        <w:rPr>
          <w:rFonts w:ascii="Times New Roman" w:eastAsia="Times New Roman" w:hAnsi="Times New Roman" w:cs="Times New Roman"/>
          <w:sz w:val="28"/>
          <w:lang w:val="en-AU"/>
        </w:rPr>
        <w:t xml:space="preserve">: </w:t>
      </w:r>
      <w:r w:rsidRPr="008C6E43">
        <w:rPr>
          <w:rFonts w:ascii="Times New Roman" w:eastAsia="Times New Roman" w:hAnsi="Times New Roman" w:cs="Times New Roman"/>
          <w:lang w:val="en-AU"/>
        </w:rPr>
        <w:t>Summary of areal density iron results between treatments and ages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235"/>
        <w:gridCol w:w="1235"/>
        <w:gridCol w:w="1235"/>
        <w:gridCol w:w="1236"/>
        <w:gridCol w:w="1235"/>
        <w:gridCol w:w="1235"/>
        <w:gridCol w:w="1236"/>
      </w:tblGrid>
      <w:tr w:rsidR="008C6E43" w:rsidRPr="008C6E43" w14:paraId="3B9D1775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D6D5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8C6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1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5D1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ECC7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4 </w:t>
            </w:r>
          </w:p>
          <w:p w14:paraId="6E16F48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SIH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EDBB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4 </w:t>
            </w:r>
          </w:p>
          <w:p w14:paraId="2C2F059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Lip-1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762F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Control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C125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8 </w:t>
            </w:r>
          </w:p>
          <w:p w14:paraId="09787C6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SIH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A663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8 </w:t>
            </w:r>
          </w:p>
          <w:p w14:paraId="37405F8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Lip-1</w:t>
            </w:r>
          </w:p>
        </w:tc>
      </w:tr>
      <w:tr w:rsidR="008C6E43" w:rsidRPr="008C6E43" w14:paraId="08DC66FE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A871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Number of values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FAEB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EC77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25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745B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B939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20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9F49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89AB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17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5683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22</w:t>
            </w:r>
          </w:p>
        </w:tc>
      </w:tr>
      <w:tr w:rsidR="008C6E43" w:rsidRPr="008C6E43" w14:paraId="1529FD87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E3BC" w14:textId="77777777" w:rsidR="008C6E43" w:rsidRPr="008C6E43" w:rsidRDefault="008C6E43" w:rsidP="008C6E43">
            <w:pPr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656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6426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850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4B50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0DD4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A91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0BFC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8C6E43" w:rsidRPr="008C6E43" w14:paraId="23D5348F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DB6B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Minimum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1544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177.7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A779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443.4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BA3B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267.1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5847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590.5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E4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629.6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B2C4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324.2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E065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644</w:t>
            </w:r>
          </w:p>
        </w:tc>
      </w:tr>
      <w:tr w:rsidR="008C6E43" w:rsidRPr="008C6E43" w14:paraId="1047DFE8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1157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25% Percentile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3B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216.2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70D1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592.2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D4EF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298.3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B5B5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630.3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C950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677.6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E787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381.9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FA91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726.5</w:t>
            </w:r>
          </w:p>
        </w:tc>
      </w:tr>
      <w:tr w:rsidR="008C6E43" w:rsidRPr="008C6E43" w14:paraId="23316AC0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925C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Median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CAD6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236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574C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663.6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CE14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304.4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A965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711.4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5662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823.8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C15D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408.9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EE41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800.5</w:t>
            </w:r>
          </w:p>
        </w:tc>
      </w:tr>
      <w:tr w:rsidR="008C6E43" w:rsidRPr="008C6E43" w14:paraId="41E445B8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0F4F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75% Percentile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D0F1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254.9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87A1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739.1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16A1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357.3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F35F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732.2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52CA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885.3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DDA4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501.9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CB68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892.4</w:t>
            </w:r>
          </w:p>
        </w:tc>
      </w:tr>
      <w:tr w:rsidR="008C6E43" w:rsidRPr="008C6E43" w14:paraId="0C69B0C6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7F67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Maximum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B914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271.7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F1D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894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A7C8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412.1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916F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851.8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271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1100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1996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558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709A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1143</w:t>
            </w:r>
          </w:p>
        </w:tc>
      </w:tr>
      <w:tr w:rsidR="008C6E43" w:rsidRPr="008C6E43" w14:paraId="50FF2E21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4776" w14:textId="77777777" w:rsidR="008C6E43" w:rsidRPr="008C6E43" w:rsidRDefault="008C6E43" w:rsidP="008C6E43">
            <w:pPr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5682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9D51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1D32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DCD7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1243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B90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52F2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8C6E43" w:rsidRPr="008C6E43" w14:paraId="284944AE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99F4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Mean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40A0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234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312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666.2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3460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321.8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27D9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698.5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9099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820.3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273E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434.7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50A4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821.6</w:t>
            </w:r>
          </w:p>
        </w:tc>
      </w:tr>
      <w:tr w:rsidR="008C6E43" w:rsidRPr="008C6E43" w14:paraId="573E99B4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81E2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Std. Deviation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F773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26.61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C869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111.3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3348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37.49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20BC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67.26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BE0F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145.1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2124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74.49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3667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137.4</w:t>
            </w:r>
          </w:p>
        </w:tc>
      </w:tr>
      <w:tr w:rsidR="008C6E43" w:rsidRPr="008C6E43" w14:paraId="5A085612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6A41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Std. Error of Mean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80D9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4.704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F1D3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22.26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1D23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7.216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DAD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15.04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D61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41.87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76A2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18.07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12C2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29.29</w:t>
            </w:r>
          </w:p>
        </w:tc>
      </w:tr>
      <w:tr w:rsidR="008C6E43" w:rsidRPr="008C6E43" w14:paraId="367862EA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D253" w14:textId="77777777" w:rsidR="008C6E43" w:rsidRPr="008C6E43" w:rsidRDefault="008C6E43" w:rsidP="008C6E43">
            <w:pPr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36F3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DE87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B2CF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9BC0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4C5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3F86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795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8C6E43" w:rsidRPr="008C6E43" w14:paraId="3C7F2CCA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7018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Lower 95% CI of mean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40E5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224.4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67C8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620.3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493A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307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09A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667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8E8D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728.2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866B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396.4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9CE6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760.7</w:t>
            </w:r>
          </w:p>
        </w:tc>
      </w:tr>
      <w:tr w:rsidR="008C6E43" w:rsidRPr="008C6E43" w14:paraId="63581EE6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1B25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Upper 95% CI of mean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C4B8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243.6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997D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712.1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1DB6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336.7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A09C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730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121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912.5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237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473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5624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882.5</w:t>
            </w:r>
          </w:p>
        </w:tc>
      </w:tr>
      <w:tr w:rsidR="008C6E43" w:rsidRPr="008C6E43" w14:paraId="73FDD476" w14:textId="77777777" w:rsidTr="008E6371">
        <w:tc>
          <w:tcPr>
            <w:tcW w:w="10485" w:type="dxa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46FB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D'Agostino &amp; Pearson normality test</w:t>
            </w:r>
          </w:p>
        </w:tc>
      </w:tr>
      <w:tr w:rsidR="008C6E43" w:rsidRPr="008C6E43" w14:paraId="5439A09E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A56E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K2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362D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2.672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307D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0.2089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10FC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3.471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85B5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0.4574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48B4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0.6834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FA32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1.74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37EF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5.565</w:t>
            </w:r>
          </w:p>
        </w:tc>
      </w:tr>
      <w:tr w:rsidR="008C6E43" w:rsidRPr="008C6E43" w14:paraId="49499F85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A8A9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i/>
                <w:lang w:val="en-AU"/>
              </w:rPr>
              <w:t>p</w:t>
            </w: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 value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A3E5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0.2629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7C0B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0.9008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81BA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0.1763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5E9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0.7956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E6BA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0.7105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479E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0.4190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5480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0.0619</w:t>
            </w:r>
          </w:p>
        </w:tc>
      </w:tr>
      <w:tr w:rsidR="008C6E43" w:rsidRPr="008C6E43" w14:paraId="6320AF65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7CC5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Passed normality test (α=0.05)?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4680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7EC4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00C7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A7B8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0FB0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A017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83E7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</w:tr>
      <w:tr w:rsidR="008C6E43" w:rsidRPr="008C6E43" w14:paraId="7B79BE7C" w14:textId="77777777" w:rsidTr="008E6371">
        <w:tc>
          <w:tcPr>
            <w:tcW w:w="18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ABED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i/>
                <w:lang w:val="en-AU"/>
              </w:rPr>
              <w:t>p</w:t>
            </w: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 value summary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1951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06B4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0E5F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3777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B13A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DDE7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B305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</w:tr>
    </w:tbl>
    <w:p w14:paraId="088D8F44" w14:textId="77777777" w:rsidR="008C6E43" w:rsidRPr="008C6E43" w:rsidRDefault="008C6E43" w:rsidP="008C6E43">
      <w:pPr>
        <w:rPr>
          <w:rFonts w:ascii="Times New Roman" w:eastAsia="Times New Roman" w:hAnsi="Times New Roman" w:cs="Times New Roman"/>
          <w:szCs w:val="28"/>
          <w:lang w:val="en-AU"/>
        </w:rPr>
      </w:pPr>
    </w:p>
    <w:p w14:paraId="39BDCCB1" w14:textId="77777777" w:rsidR="008C6E43" w:rsidRPr="008C6E43" w:rsidRDefault="008C6E43" w:rsidP="008C6E43">
      <w:pPr>
        <w:rPr>
          <w:rFonts w:ascii="Times New Roman" w:eastAsia="Times New Roman" w:hAnsi="Times New Roman" w:cs="Times New Roman"/>
          <w:szCs w:val="28"/>
          <w:lang w:val="en-AU"/>
        </w:rPr>
      </w:pPr>
      <w:r w:rsidRPr="008C6E43">
        <w:rPr>
          <w:rFonts w:ascii="Times New Roman" w:eastAsia="Times New Roman" w:hAnsi="Times New Roman" w:cs="Times New Roman"/>
          <w:szCs w:val="28"/>
          <w:lang w:val="en-AU"/>
        </w:rPr>
        <w:br w:type="page"/>
      </w:r>
    </w:p>
    <w:p w14:paraId="4162637D" w14:textId="2793AC4A" w:rsidR="008C6E43" w:rsidRPr="008C6E43" w:rsidRDefault="008C6E43" w:rsidP="008C6E43">
      <w:pPr>
        <w:jc w:val="both"/>
        <w:rPr>
          <w:rFonts w:ascii="Times New Roman" w:eastAsia="Times New Roman" w:hAnsi="Times New Roman" w:cs="Times New Roman"/>
          <w:szCs w:val="28"/>
          <w:lang w:val="en-AU"/>
        </w:rPr>
      </w:pPr>
      <w:r w:rsidRPr="008C6E43">
        <w:rPr>
          <w:rFonts w:ascii="Times New Roman" w:eastAsia="Times New Roman" w:hAnsi="Times New Roman" w:cs="Times New Roman"/>
          <w:szCs w:val="28"/>
          <w:lang w:val="en-AU"/>
        </w:rPr>
        <w:lastRenderedPageBreak/>
        <w:t xml:space="preserve">There was a significant difference between mean areal density of iron (F (6, 148) = 171.3, </w:t>
      </w:r>
      <w:r w:rsidRPr="008C6E43">
        <w:rPr>
          <w:rFonts w:ascii="Times New Roman" w:eastAsia="Times New Roman" w:hAnsi="Times New Roman" w:cs="Times New Roman"/>
          <w:i/>
          <w:szCs w:val="28"/>
          <w:lang w:val="en-AU"/>
        </w:rPr>
        <w:t xml:space="preserve">p </w:t>
      </w:r>
      <w:r w:rsidRPr="008C6E43">
        <w:rPr>
          <w:rFonts w:ascii="Times New Roman" w:eastAsia="Times New Roman" w:hAnsi="Times New Roman" w:cs="Times New Roman"/>
          <w:szCs w:val="28"/>
          <w:lang w:val="en-AU"/>
        </w:rPr>
        <w:t xml:space="preserve">&lt; 0.0001) amongst the groups measured. Comparisons between age and treatment groups an Ordinary one-way ANOVA was performed, followed by Sidak’s multiple comparisons test. The results of the pairwise comparisons, corrected for multiple comparisons, are shown in </w:t>
      </w:r>
      <w:r w:rsidRPr="008C6E43">
        <w:rPr>
          <w:rFonts w:ascii="Times New Roman" w:eastAsia="Times New Roman" w:hAnsi="Times New Roman" w:cs="Times New Roman"/>
          <w:b/>
          <w:szCs w:val="28"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szCs w:val="28"/>
          <w:lang w:val="en-AU"/>
        </w:rPr>
        <w:t>2</w:t>
      </w:r>
      <w:r w:rsidRPr="008C6E43">
        <w:rPr>
          <w:rFonts w:ascii="Times New Roman" w:eastAsia="Times New Roman" w:hAnsi="Times New Roman" w:cs="Times New Roman"/>
          <w:szCs w:val="28"/>
          <w:lang w:val="en-AU"/>
        </w:rPr>
        <w:t>.</w:t>
      </w:r>
    </w:p>
    <w:p w14:paraId="768F8D4C" w14:textId="32956AC7" w:rsidR="008C6E43" w:rsidRPr="008C6E43" w:rsidRDefault="008C6E43" w:rsidP="008C6E43">
      <w:pPr>
        <w:snapToGrid w:val="0"/>
        <w:spacing w:before="120" w:after="120"/>
        <w:rPr>
          <w:rFonts w:ascii="Times New Roman" w:eastAsia="Times New Roman" w:hAnsi="Times New Roman" w:cs="Times New Roman"/>
          <w:b/>
          <w:sz w:val="28"/>
          <w:szCs w:val="22"/>
          <w:lang w:val="en-AU"/>
        </w:rPr>
      </w:pPr>
      <w:r w:rsidRPr="008C6E43"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>2</w:t>
      </w:r>
      <w:r w:rsidRPr="008C6E43"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 xml:space="preserve">: </w:t>
      </w:r>
      <w:r w:rsidRPr="008C6E43">
        <w:rPr>
          <w:rFonts w:ascii="Times New Roman" w:eastAsia="Times New Roman" w:hAnsi="Times New Roman" w:cs="Times New Roman"/>
          <w:szCs w:val="22"/>
          <w:lang w:val="en-AU"/>
        </w:rPr>
        <w:t>Summary of areal density of iron comparisons between ages and treatments</w:t>
      </w:r>
      <w:r w:rsidRPr="008C6E43"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 xml:space="preserve"> </w:t>
      </w:r>
    </w:p>
    <w:tbl>
      <w:tblPr>
        <w:tblW w:w="10348" w:type="dxa"/>
        <w:tblInd w:w="13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985"/>
        <w:gridCol w:w="1417"/>
        <w:gridCol w:w="1843"/>
      </w:tblGrid>
      <w:tr w:rsidR="008C6E43" w:rsidRPr="008C6E43" w14:paraId="7D7A8CDB" w14:textId="77777777" w:rsidTr="008E6371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C831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Sidak's multiple comparisons test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EB59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Mean Diff.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95BC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95.00% CI of diff.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235F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Significant?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DDED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Adjusted </w:t>
            </w:r>
            <w:r w:rsidRPr="008C6E43">
              <w:rPr>
                <w:rFonts w:ascii="Times New Roman" w:eastAsia="Times New Roman" w:hAnsi="Times New Roman" w:cs="Times New Roman"/>
                <w:i/>
                <w:lang w:val="en-AU"/>
              </w:rPr>
              <w:t>p</w:t>
            </w: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 value</w:t>
            </w:r>
          </w:p>
        </w:tc>
      </w:tr>
      <w:tr w:rsidR="008C6E43" w:rsidRPr="008C6E43" w14:paraId="0A444C80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ABAF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1 Control vs. Day 4 Control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3C62E3C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-432.2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38C83709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-499.3 to -365.1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3F4188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765DDF1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29EB019F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7879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1 Control vs. Day 8 Control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6258A0F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-586.3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7D22FA5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-671.5 to -501.2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41E9DB2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438A40F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2B6D91F8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A0BF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 vs. Day 8 Control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1199454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-154.1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400403D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-242.4 to -65.85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513644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03FA111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46EE0158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593F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 vs. Day 4 SIH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1089248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344.4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784BD7D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274.6 to 414.1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10A429CD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04E45719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13747BE0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66DB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 vs. Day 4 Lip-1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89B58F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-32.28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7AB1265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-107.7 to 43.15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918C85F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No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46CBCC9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0.9226</w:t>
            </w:r>
          </w:p>
        </w:tc>
      </w:tr>
      <w:tr w:rsidR="008C6E43" w:rsidRPr="008C6E43" w14:paraId="5367F889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0EAA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Control vs. Day 8 SIH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61F633C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385.6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3D2D149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290.9 to 480.4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057AA5C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4D37092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5B349A4F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67CE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Control vs. Day 8 Lip-1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31E2A1A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-1.229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5E60678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-91.45 to 89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3371449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No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1B605F4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&gt;0.9999</w:t>
            </w:r>
          </w:p>
        </w:tc>
      </w:tr>
      <w:tr w:rsidR="008C6E43" w:rsidRPr="008C6E43" w14:paraId="461A9EBF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0AF4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SIH vs. Day 8 SIH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72103D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-112.9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489C5EA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-190.7 to -35.02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31E77AD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18606BF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0.0006</w:t>
            </w:r>
          </w:p>
        </w:tc>
      </w:tr>
      <w:tr w:rsidR="008C6E43" w:rsidRPr="008C6E43" w14:paraId="333D5508" w14:textId="77777777" w:rsidTr="008E6371">
        <w:tblPrEx>
          <w:tblBorders>
            <w:top w:val="none" w:sz="0" w:space="0" w:color="auto"/>
          </w:tblBorders>
        </w:tblPrEx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8F23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Lip-1 vs. Day 8 Lip-1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377FC50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-123.1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3BB649C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-200.8 to -45.42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5B382B0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14D7BB69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0.0001</w:t>
            </w:r>
          </w:p>
        </w:tc>
      </w:tr>
      <w:tr w:rsidR="008C6E43" w:rsidRPr="008C6E43" w14:paraId="5BED6200" w14:textId="77777777" w:rsidTr="008E6371"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DBFD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SIH vs. Day 4 Lip-1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04B48B5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-376.6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133132C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-450.8 to -302.5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6174D84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5A99DE2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4833E4C3" w14:textId="77777777" w:rsidTr="008E6371"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58B4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SIH vs. Day 8 Lip-1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674D884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-389.9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2472B37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-469 to -304.8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5F5B864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553AB4B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</w:tbl>
    <w:p w14:paraId="09DBF897" w14:textId="77777777" w:rsidR="008C6E43" w:rsidRPr="008C6E43" w:rsidRDefault="008C6E43" w:rsidP="008C6E43">
      <w:pPr>
        <w:snapToGrid w:val="0"/>
        <w:spacing w:after="120"/>
        <w:ind w:right="91"/>
        <w:rPr>
          <w:rFonts w:ascii="Times New Roman" w:eastAsia="Times New Roman" w:hAnsi="Times New Roman" w:cs="Times New Roman"/>
          <w:b/>
          <w:lang w:val="en-AU"/>
        </w:rPr>
      </w:pPr>
    </w:p>
    <w:p w14:paraId="56DC73F9" w14:textId="77777777" w:rsidR="008C6E43" w:rsidRPr="008C6E43" w:rsidRDefault="008C6E43" w:rsidP="008C6E43">
      <w:pPr>
        <w:snapToGrid w:val="0"/>
        <w:spacing w:after="120"/>
        <w:ind w:right="91"/>
        <w:rPr>
          <w:rFonts w:ascii="Times New Roman" w:eastAsia="Times New Roman" w:hAnsi="Times New Roman" w:cs="Times New Roman"/>
          <w:b/>
          <w:sz w:val="28"/>
          <w:lang w:val="en-AU"/>
        </w:rPr>
      </w:pPr>
      <w:r w:rsidRPr="008C6E43">
        <w:rPr>
          <w:rFonts w:ascii="Times New Roman" w:eastAsia="Times New Roman" w:hAnsi="Times New Roman" w:cs="Times New Roman"/>
          <w:b/>
          <w:sz w:val="28"/>
          <w:lang w:val="en-AU"/>
        </w:rPr>
        <w:t>Total body iron analysis</w:t>
      </w:r>
    </w:p>
    <w:p w14:paraId="6259FD5C" w14:textId="072CE578" w:rsidR="008C6E43" w:rsidRPr="008C6E43" w:rsidRDefault="008C6E43" w:rsidP="008C6E43">
      <w:pPr>
        <w:rPr>
          <w:rFonts w:ascii="Times New Roman" w:eastAsia="Times New Roman" w:hAnsi="Times New Roman" w:cs="Times New Roman"/>
          <w:lang w:val="en-AU"/>
        </w:rPr>
      </w:pPr>
      <w:r w:rsidRPr="008C6E43">
        <w:rPr>
          <w:rFonts w:ascii="Times New Roman" w:eastAsia="Times New Roman" w:hAnsi="Times New Roman" w:cs="Times New Roman"/>
          <w:lang w:val="en-AU"/>
        </w:rPr>
        <w:t>Summary statistics and tests for normality of total body iron (</w:t>
      </w:r>
      <w:proofErr w:type="spellStart"/>
      <w:r w:rsidRPr="008C6E43">
        <w:rPr>
          <w:rFonts w:ascii="Times New Roman" w:eastAsia="Times New Roman" w:hAnsi="Times New Roman" w:cs="Times New Roman"/>
          <w:lang w:val="en-AU"/>
        </w:rPr>
        <w:t>pg</w:t>
      </w:r>
      <w:proofErr w:type="spellEnd"/>
      <w:r w:rsidRPr="008C6E43">
        <w:rPr>
          <w:rFonts w:ascii="Times New Roman" w:eastAsia="Times New Roman" w:hAnsi="Times New Roman" w:cs="Times New Roman"/>
          <w:lang w:val="en-AU"/>
        </w:rPr>
        <w:t xml:space="preserve">) are included in </w:t>
      </w:r>
      <w:r w:rsidRPr="008C6E43">
        <w:rPr>
          <w:rFonts w:ascii="Times New Roman" w:eastAsia="Times New Roman" w:hAnsi="Times New Roman" w:cs="Times New Roman"/>
          <w:b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lang w:val="en-AU"/>
        </w:rPr>
        <w:t>3</w:t>
      </w:r>
      <w:r w:rsidRPr="008C6E43">
        <w:rPr>
          <w:rFonts w:ascii="Times New Roman" w:eastAsia="Times New Roman" w:hAnsi="Times New Roman" w:cs="Times New Roman"/>
          <w:lang w:val="en-AU"/>
        </w:rPr>
        <w:t xml:space="preserve">. All the total iron data sets were normally distributed, as indicated below. </w:t>
      </w:r>
    </w:p>
    <w:p w14:paraId="31598D76" w14:textId="77777777" w:rsidR="008C6E43" w:rsidRPr="008C6E43" w:rsidRDefault="008C6E43" w:rsidP="008C6E43">
      <w:pPr>
        <w:rPr>
          <w:rFonts w:ascii="Times New Roman" w:eastAsia="Times New Roman" w:hAnsi="Times New Roman" w:cs="Times New Roman"/>
          <w:lang w:val="en-AU"/>
        </w:rPr>
      </w:pPr>
    </w:p>
    <w:p w14:paraId="5394B5F1" w14:textId="6A033329" w:rsidR="008C6E43" w:rsidRPr="008C6E43" w:rsidRDefault="008C6E43" w:rsidP="008C6E43">
      <w:pPr>
        <w:snapToGrid w:val="0"/>
        <w:spacing w:after="120"/>
        <w:rPr>
          <w:rFonts w:ascii="Times New Roman" w:eastAsia="Times New Roman" w:hAnsi="Times New Roman" w:cs="Times New Roman"/>
          <w:sz w:val="28"/>
          <w:lang w:val="en-AU"/>
        </w:rPr>
      </w:pPr>
      <w:r w:rsidRPr="008C6E43">
        <w:rPr>
          <w:rFonts w:ascii="Times New Roman" w:eastAsia="Times New Roman" w:hAnsi="Times New Roman" w:cs="Times New Roman"/>
          <w:b/>
          <w:sz w:val="28"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sz w:val="28"/>
          <w:lang w:val="en-AU"/>
        </w:rPr>
        <w:t>3</w:t>
      </w:r>
      <w:r w:rsidRPr="008C6E43">
        <w:rPr>
          <w:rFonts w:ascii="Times New Roman" w:eastAsia="Times New Roman" w:hAnsi="Times New Roman" w:cs="Times New Roman"/>
          <w:sz w:val="28"/>
          <w:lang w:val="en-AU"/>
        </w:rPr>
        <w:t xml:space="preserve">: </w:t>
      </w:r>
      <w:r w:rsidRPr="008C6E43">
        <w:rPr>
          <w:rFonts w:ascii="Times New Roman" w:eastAsia="Times New Roman" w:hAnsi="Times New Roman" w:cs="Times New Roman"/>
          <w:lang w:val="en-AU"/>
        </w:rPr>
        <w:t>Summary of total body iron results between treatments and ages</w:t>
      </w: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77"/>
        <w:gridCol w:w="1177"/>
        <w:gridCol w:w="1178"/>
        <w:gridCol w:w="1177"/>
        <w:gridCol w:w="1178"/>
        <w:gridCol w:w="1177"/>
        <w:gridCol w:w="1178"/>
      </w:tblGrid>
      <w:tr w:rsidR="008C6E43" w:rsidRPr="008C6E43" w14:paraId="05F43AEA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C2BC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F542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1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C3C4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318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4 </w:t>
            </w:r>
          </w:p>
          <w:p w14:paraId="33A32D4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SIH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C2AA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4 </w:t>
            </w:r>
          </w:p>
          <w:p w14:paraId="6BCDDF5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Lip-1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D60F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Control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EFB9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8 </w:t>
            </w:r>
          </w:p>
          <w:p w14:paraId="3485B6D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SIH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4A67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Day 8 </w:t>
            </w:r>
          </w:p>
          <w:p w14:paraId="7B339BF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Lip-1</w:t>
            </w:r>
          </w:p>
        </w:tc>
      </w:tr>
      <w:tr w:rsidR="008C6E43" w:rsidRPr="008C6E43" w14:paraId="4C3E810B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DC2F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Number of values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FF9AE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5EFE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321B6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533DF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20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D72B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5C61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17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D5FB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22</w:t>
            </w:r>
          </w:p>
        </w:tc>
      </w:tr>
      <w:tr w:rsidR="008C6E43" w:rsidRPr="008C6E43" w14:paraId="56487A92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635B" w14:textId="77777777" w:rsidR="008C6E43" w:rsidRPr="008C6E43" w:rsidRDefault="008C6E43" w:rsidP="008C6E43">
            <w:pPr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5642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06B6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47D6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C649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BABD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CB09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A93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8C6E43" w:rsidRPr="008C6E43" w14:paraId="6904D878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19D7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Minimum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32F0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13.48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0559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91.73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1771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41.07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1E44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71.51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033F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122.8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D75ED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74.16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DD6C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100</w:t>
            </w:r>
          </w:p>
        </w:tc>
      </w:tr>
      <w:tr w:rsidR="008C6E43" w:rsidRPr="008C6E43" w14:paraId="72490EE2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676E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25% Percentile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9E01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22.06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B7D42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109.2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30D0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61.28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6863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91.34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9298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134.3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153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117.5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C2F8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128.9</w:t>
            </w:r>
          </w:p>
        </w:tc>
      </w:tr>
      <w:tr w:rsidR="008C6E43" w:rsidRPr="008C6E43" w14:paraId="3FF6BC94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EC0F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Median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8F45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25.36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1541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124.4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3C49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66.78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53E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114.6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3D11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146.6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8CD4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127.5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8BF1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157.2</w:t>
            </w:r>
          </w:p>
        </w:tc>
      </w:tr>
      <w:tr w:rsidR="008C6E43" w:rsidRPr="008C6E43" w14:paraId="75B304DD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4597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75% Percentile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3AB2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27.75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A471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138.6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E63F9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71.8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22052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129.5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BA03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173.2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D9CD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169.5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7D06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189.6</w:t>
            </w:r>
          </w:p>
        </w:tc>
      </w:tr>
      <w:tr w:rsidR="008C6E43" w:rsidRPr="008C6E43" w14:paraId="518F36BF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7F61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Maximum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9980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39.6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B5FF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171.1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DBC3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98.92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A148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148.6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309C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214.2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B567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202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FC82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277.9</w:t>
            </w:r>
          </w:p>
        </w:tc>
      </w:tr>
      <w:tr w:rsidR="008C6E43" w:rsidRPr="008C6E43" w14:paraId="7A23485D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1367" w14:textId="77777777" w:rsidR="008C6E43" w:rsidRPr="008C6E43" w:rsidRDefault="008C6E43" w:rsidP="008C6E43">
            <w:pPr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9445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F831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3E54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F1D1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D09A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FC6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7CAF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8C6E43" w:rsidRPr="008C6E43" w14:paraId="6478D361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0CAD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Mean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F213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24.79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90E3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126.1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2734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68.37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C24F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113.3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39D0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154.4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CB17D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138.6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685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165.1</w:t>
            </w:r>
          </w:p>
        </w:tc>
      </w:tr>
      <w:tr w:rsidR="008C6E43" w:rsidRPr="008C6E43" w14:paraId="60DC74BB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2129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Std. Deviation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ECB1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5.166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52A0E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21.05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38C7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12.1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FB2A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21.91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678B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27.94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6173C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36.58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3395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44.93</w:t>
            </w:r>
          </w:p>
        </w:tc>
      </w:tr>
      <w:tr w:rsidR="008C6E43" w:rsidRPr="008C6E43" w14:paraId="7081BA0B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22DF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Std. Error of Mean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17EE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0.9133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F59F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4.211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B029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2.328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02F7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4.9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A517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8.065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04C6A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8.873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6E9B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9.579</w:t>
            </w:r>
          </w:p>
        </w:tc>
      </w:tr>
      <w:tr w:rsidR="008C6E43" w:rsidRPr="008C6E43" w14:paraId="4C50ECB3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35A7" w14:textId="77777777" w:rsidR="008C6E43" w:rsidRPr="008C6E43" w:rsidRDefault="008C6E43" w:rsidP="008C6E43">
            <w:pPr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D612AB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97238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9EF97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96AF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A64E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E729F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00232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8C6E43" w:rsidRPr="008C6E43" w14:paraId="1F1F7E29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79F3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Lower 95% CI of mean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440D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22.93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8184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117.4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7262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63.59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00E1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103.1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A8A93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136.7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FC92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119.8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4578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145.2</w:t>
            </w:r>
          </w:p>
        </w:tc>
      </w:tr>
      <w:tr w:rsidR="008C6E43" w:rsidRPr="008C6E43" w14:paraId="5077691B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BEBE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Upper 95% CI of mean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D3C5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26.65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FB93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134.8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1E32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73.16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3229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123.6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3884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172.2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0AC5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157.4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40728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185</w:t>
            </w:r>
          </w:p>
        </w:tc>
      </w:tr>
      <w:tr w:rsidR="008C6E43" w:rsidRPr="008C6E43" w14:paraId="22FCEC68" w14:textId="77777777" w:rsidTr="008E6371">
        <w:tc>
          <w:tcPr>
            <w:tcW w:w="10647" w:type="dxa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2194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D'Agostino &amp; Pearson normality test</w:t>
            </w:r>
          </w:p>
        </w:tc>
      </w:tr>
      <w:tr w:rsidR="008C6E43" w:rsidRPr="008C6E43" w14:paraId="3261E1B6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09C0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K2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0FEE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2.708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F392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0.8963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FB22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4.252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1819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1.75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5636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3.123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2852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0.6397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B5894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4.128</w:t>
            </w:r>
          </w:p>
        </w:tc>
      </w:tr>
      <w:tr w:rsidR="008C6E43" w:rsidRPr="008C6E43" w14:paraId="3D3AF9FB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C294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i/>
                <w:lang w:val="en-AU"/>
              </w:rPr>
              <w:t>p</w:t>
            </w: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 value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1A23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0.2582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850E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0.6388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36CC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0.1193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FF79D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0.4169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B112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0.2099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E248A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0.7262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CA96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0.1270</w:t>
            </w:r>
          </w:p>
        </w:tc>
      </w:tr>
      <w:tr w:rsidR="008C6E43" w:rsidRPr="008C6E43" w14:paraId="60519ACE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E2CF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Passed normality test (α=0.05)?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DE3C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76B08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1FEC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7EF3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0B91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8A1D6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54E81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</w:tr>
      <w:tr w:rsidR="008C6E43" w:rsidRPr="008C6E43" w14:paraId="7C2C9D3E" w14:textId="77777777" w:rsidTr="008E6371">
        <w:tc>
          <w:tcPr>
            <w:tcW w:w="24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B8EA" w14:textId="77777777" w:rsidR="008C6E43" w:rsidRPr="008C6E43" w:rsidRDefault="008C6E43" w:rsidP="008C6E43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i/>
                <w:lang w:val="en-AU"/>
              </w:rPr>
              <w:t>p</w:t>
            </w: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 value summary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EA7F3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DDEF0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E3F82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7190C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8AB65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1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3F77E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  <w:tc>
          <w:tcPr>
            <w:tcW w:w="11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A6049" w14:textId="77777777" w:rsidR="008C6E43" w:rsidRPr="008C6E43" w:rsidRDefault="008C6E43" w:rsidP="008C6E43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ns</w:t>
            </w:r>
          </w:p>
        </w:tc>
      </w:tr>
    </w:tbl>
    <w:p w14:paraId="569953BA" w14:textId="77777777" w:rsidR="008C6E43" w:rsidRPr="008C6E43" w:rsidRDefault="008C6E43" w:rsidP="008C6E43">
      <w:pPr>
        <w:rPr>
          <w:rFonts w:ascii="Times New Roman" w:eastAsia="Times New Roman" w:hAnsi="Times New Roman" w:cs="Times New Roman"/>
          <w:szCs w:val="28"/>
          <w:lang w:val="en-AU"/>
        </w:rPr>
      </w:pPr>
    </w:p>
    <w:p w14:paraId="532DD851" w14:textId="08FAF468" w:rsidR="008C6E43" w:rsidRPr="008C6E43" w:rsidRDefault="008C6E43" w:rsidP="008C6E43">
      <w:pPr>
        <w:rPr>
          <w:rFonts w:ascii="Times New Roman" w:eastAsia="Times New Roman" w:hAnsi="Times New Roman" w:cs="Times New Roman"/>
          <w:szCs w:val="28"/>
          <w:lang w:val="en-AU"/>
        </w:rPr>
      </w:pPr>
      <w:r w:rsidRPr="008C6E43">
        <w:rPr>
          <w:rFonts w:ascii="Times New Roman" w:eastAsia="Times New Roman" w:hAnsi="Times New Roman" w:cs="Times New Roman"/>
          <w:szCs w:val="28"/>
          <w:lang w:val="en-AU"/>
        </w:rPr>
        <w:t>There was a significant difference between total body iron (</w:t>
      </w:r>
      <w:proofErr w:type="gramStart"/>
      <w:r w:rsidRPr="008C6E43">
        <w:rPr>
          <w:rFonts w:ascii="Times New Roman" w:eastAsia="Times New Roman" w:hAnsi="Times New Roman" w:cs="Times New Roman"/>
          <w:szCs w:val="28"/>
          <w:lang w:val="en-AU"/>
        </w:rPr>
        <w:t>F(</w:t>
      </w:r>
      <w:proofErr w:type="gramEnd"/>
      <w:r w:rsidRPr="008C6E43">
        <w:rPr>
          <w:rFonts w:ascii="Times New Roman" w:eastAsia="Times New Roman" w:hAnsi="Times New Roman" w:cs="Times New Roman"/>
          <w:szCs w:val="28"/>
          <w:lang w:val="en-AU"/>
        </w:rPr>
        <w:t xml:space="preserve">6,148)=97.3, </w:t>
      </w:r>
      <w:r w:rsidRPr="008C6E43">
        <w:rPr>
          <w:rFonts w:ascii="Times New Roman" w:eastAsia="Times New Roman" w:hAnsi="Times New Roman" w:cs="Times New Roman"/>
          <w:i/>
          <w:lang w:val="en-AU"/>
        </w:rPr>
        <w:t>p</w:t>
      </w:r>
      <w:r w:rsidRPr="008C6E43">
        <w:rPr>
          <w:rFonts w:ascii="Times New Roman" w:eastAsia="Times New Roman" w:hAnsi="Times New Roman" w:cs="Times New Roman"/>
          <w:szCs w:val="28"/>
          <w:lang w:val="en-AU"/>
        </w:rPr>
        <w:t xml:space="preserve"> &lt; 0.0001) amongst the groups measured. Comparisons between age and treatment groups an Ordinary one-way ANOVA was performed, followed by Sidak’s multiple comparisons test. The results of the pairwise comparisons, corrected for multiple comparisons, are shown in </w:t>
      </w:r>
      <w:r w:rsidRPr="008C6E43">
        <w:rPr>
          <w:rFonts w:ascii="Times New Roman" w:eastAsia="Times New Roman" w:hAnsi="Times New Roman" w:cs="Times New Roman"/>
          <w:b/>
          <w:szCs w:val="28"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szCs w:val="28"/>
          <w:lang w:val="en-AU"/>
        </w:rPr>
        <w:t>4</w:t>
      </w:r>
      <w:r w:rsidRPr="008C6E43">
        <w:rPr>
          <w:rFonts w:ascii="Times New Roman" w:eastAsia="Times New Roman" w:hAnsi="Times New Roman" w:cs="Times New Roman"/>
          <w:szCs w:val="28"/>
          <w:lang w:val="en-AU"/>
        </w:rPr>
        <w:t>.</w:t>
      </w:r>
    </w:p>
    <w:p w14:paraId="20D07BC9" w14:textId="77777777" w:rsidR="008C6E43" w:rsidRPr="008C6E43" w:rsidRDefault="008C6E43" w:rsidP="008C6E43">
      <w:pPr>
        <w:rPr>
          <w:rFonts w:ascii="Times New Roman" w:eastAsia="Times New Roman" w:hAnsi="Times New Roman" w:cs="Times New Roman"/>
          <w:highlight w:val="yellow"/>
          <w:lang w:val="en-AU"/>
        </w:rPr>
      </w:pPr>
    </w:p>
    <w:p w14:paraId="7929981F" w14:textId="6E065441" w:rsidR="008C6E43" w:rsidRPr="008C6E43" w:rsidRDefault="008C6E43" w:rsidP="008C6E43">
      <w:pPr>
        <w:snapToGrid w:val="0"/>
        <w:spacing w:after="120"/>
        <w:rPr>
          <w:rFonts w:ascii="Times New Roman" w:eastAsia="Times New Roman" w:hAnsi="Times New Roman" w:cs="Times New Roman"/>
          <w:lang w:val="en-AU"/>
        </w:rPr>
      </w:pPr>
      <w:r w:rsidRPr="008C6E43"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 xml:space="preserve">Table </w:t>
      </w:r>
      <w:r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>4</w:t>
      </w:r>
      <w:r w:rsidRPr="008C6E43"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 xml:space="preserve">: </w:t>
      </w:r>
      <w:r w:rsidRPr="008C6E43">
        <w:rPr>
          <w:rFonts w:ascii="Times New Roman" w:eastAsia="Times New Roman" w:hAnsi="Times New Roman" w:cs="Times New Roman"/>
          <w:szCs w:val="22"/>
          <w:lang w:val="en-AU"/>
        </w:rPr>
        <w:t xml:space="preserve">Summary of </w:t>
      </w:r>
      <w:r w:rsidRPr="008C6E43">
        <w:rPr>
          <w:rFonts w:ascii="Times New Roman" w:eastAsia="Times New Roman" w:hAnsi="Times New Roman" w:cs="Times New Roman"/>
          <w:lang w:val="en-AU"/>
        </w:rPr>
        <w:t xml:space="preserve">total body iron </w:t>
      </w:r>
      <w:r w:rsidRPr="008C6E43">
        <w:rPr>
          <w:rFonts w:ascii="Times New Roman" w:eastAsia="Times New Roman" w:hAnsi="Times New Roman" w:cs="Times New Roman"/>
          <w:szCs w:val="22"/>
          <w:lang w:val="en-AU"/>
        </w:rPr>
        <w:t>between ages and treatments</w:t>
      </w:r>
      <w:r w:rsidRPr="008C6E43">
        <w:rPr>
          <w:rFonts w:ascii="Times New Roman" w:eastAsia="Times New Roman" w:hAnsi="Times New Roman" w:cs="Times New Roman"/>
          <w:sz w:val="28"/>
          <w:szCs w:val="22"/>
          <w:lang w:val="en-AU"/>
        </w:rPr>
        <w:t>.</w:t>
      </w:r>
      <w:r w:rsidRPr="008C6E43">
        <w:rPr>
          <w:rFonts w:ascii="Times New Roman" w:eastAsia="Times New Roman" w:hAnsi="Times New Roman" w:cs="Times New Roman"/>
          <w:b/>
          <w:sz w:val="28"/>
          <w:szCs w:val="22"/>
          <w:lang w:val="en-AU"/>
        </w:rPr>
        <w:t xml:space="preserve"> </w:t>
      </w:r>
    </w:p>
    <w:tbl>
      <w:tblPr>
        <w:tblW w:w="960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76"/>
        <w:gridCol w:w="2268"/>
        <w:gridCol w:w="1418"/>
        <w:gridCol w:w="1134"/>
      </w:tblGrid>
      <w:tr w:rsidR="008C6E43" w:rsidRPr="008C6E43" w14:paraId="678D8C4B" w14:textId="77777777" w:rsidTr="008E6371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DCFC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Sidak's multiple comparisons test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E79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Mean Diff.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985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95.00% CI of diff.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F31D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Significant?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7095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Adjusted </w:t>
            </w:r>
            <w:r w:rsidRPr="008C6E43">
              <w:rPr>
                <w:rFonts w:ascii="Times New Roman" w:eastAsia="Times New Roman" w:hAnsi="Times New Roman" w:cs="Times New Roman"/>
                <w:i/>
                <w:lang w:val="en-AU"/>
              </w:rPr>
              <w:t>p</w:t>
            </w:r>
            <w:r w:rsidRPr="008C6E43">
              <w:rPr>
                <w:rFonts w:ascii="Times New Roman" w:eastAsia="Times New Roman" w:hAnsi="Times New Roman" w:cs="Times New Roman"/>
                <w:lang w:val="en-AU"/>
              </w:rPr>
              <w:t xml:space="preserve"> Value</w:t>
            </w:r>
          </w:p>
        </w:tc>
      </w:tr>
      <w:tr w:rsidR="008C6E43" w:rsidRPr="008C6E43" w14:paraId="2FDF597E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BFC9A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1 Control vs. Day 4 Control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4A26743D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-101.3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40462F4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-120.9 to -81.67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5F8FF4C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30AE758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75854ED2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8F90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1 Control vs. Day 8 Control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09F5B17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-129.6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31A5359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-154.5 to -104.8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2A0586C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311108A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3A82C49F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DC6ED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 vs. Day 8 Control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753536A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-28.35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157EAC9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-54.16 to -2.538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37AFE38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71B7FD7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0.0211</w:t>
            </w:r>
          </w:p>
        </w:tc>
      </w:tr>
      <w:tr w:rsidR="008C6E43" w:rsidRPr="008C6E43" w14:paraId="293D9109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DE93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 vs. Day 4 SIH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21A9D56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57.71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0B6D91A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37.31 to 78.11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0578E84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0A74431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06ED230C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C00A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Control vs. Day 4 Lip-1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0A611B3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12.74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4A5D25A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-9.306 to 34.79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727A655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No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5C8F77A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0.6818</w:t>
            </w:r>
          </w:p>
        </w:tc>
      </w:tr>
      <w:tr w:rsidR="008C6E43" w:rsidRPr="008C6E43" w14:paraId="692E57C2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648B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Control vs. Day 8 SIH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3901828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15.8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09F874C5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-11.91 to 43.51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1BA45E3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No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0BC03E9A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0.6991</w:t>
            </w:r>
          </w:p>
        </w:tc>
      </w:tr>
      <w:tr w:rsidR="008C6E43" w:rsidRPr="008C6E43" w14:paraId="0F18C0E4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A80F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Control vs. Day 8 Lip-1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6BE1279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-10.7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37B85AB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-37.07 to 15.68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367C10F1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No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50A2C2D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0.9550</w:t>
            </w:r>
          </w:p>
        </w:tc>
      </w:tr>
      <w:tr w:rsidR="008C6E43" w:rsidRPr="008C6E43" w14:paraId="0616304E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CB30F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SIH vs. Day 8 SIH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535E242F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-70.26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D9F01D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-93.01 to -47.5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38160B4A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40BBF797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6F45BB60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7C8A6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Lip-1 vs. Day 8 Lip-1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08E95782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-51.79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7ACEC979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-74.49 to -29.08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6A14307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2393919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58B5B04D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4A6F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4 SIH vs. Day 4 Lip-1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615E6834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-44.97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7DD07199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-66.65 to -23.29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40A2EB33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4525DDA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&lt;0.0001</w:t>
            </w:r>
          </w:p>
        </w:tc>
      </w:tr>
      <w:tr w:rsidR="008C6E43" w:rsidRPr="008C6E43" w14:paraId="1E9A0BD0" w14:textId="77777777" w:rsidTr="008E6371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9693E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Day 8 SIH vs. Day 8 Lip-1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2E873F40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-26.49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159237EB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-50.23 to -2.763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2577F8A8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068B070C" w14:textId="77777777" w:rsidR="008C6E43" w:rsidRPr="008C6E43" w:rsidRDefault="008C6E43" w:rsidP="008C6E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AU"/>
              </w:rPr>
            </w:pPr>
            <w:r w:rsidRPr="008C6E43">
              <w:rPr>
                <w:rFonts w:ascii="Times New Roman" w:eastAsia="Times New Roman" w:hAnsi="Times New Roman" w:cs="Times New Roman"/>
                <w:lang w:val="en-AU"/>
              </w:rPr>
              <w:t>0.0178</w:t>
            </w:r>
          </w:p>
        </w:tc>
      </w:tr>
    </w:tbl>
    <w:p w14:paraId="16C3E3BC" w14:textId="77777777" w:rsidR="008C6E43" w:rsidRPr="008C6E43" w:rsidRDefault="008C6E43" w:rsidP="008C6E43">
      <w:pPr>
        <w:rPr>
          <w:rFonts w:ascii="Times New Roman" w:eastAsia="Times New Roman" w:hAnsi="Times New Roman" w:cs="Times New Roman"/>
          <w:b/>
          <w:sz w:val="28"/>
          <w:lang w:val="en-AU"/>
        </w:rPr>
      </w:pPr>
    </w:p>
    <w:p w14:paraId="4CC91BF9" w14:textId="77777777" w:rsidR="009F3621" w:rsidRDefault="008C6E43"/>
    <w:sectPr w:rsidR="009F3621" w:rsidSect="008C6E4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43"/>
    <w:rsid w:val="0001328E"/>
    <w:rsid w:val="0002155D"/>
    <w:rsid w:val="0002473A"/>
    <w:rsid w:val="00026295"/>
    <w:rsid w:val="000406B5"/>
    <w:rsid w:val="000465E4"/>
    <w:rsid w:val="000557FD"/>
    <w:rsid w:val="00061346"/>
    <w:rsid w:val="0006340C"/>
    <w:rsid w:val="00065E42"/>
    <w:rsid w:val="000837E8"/>
    <w:rsid w:val="000A15EF"/>
    <w:rsid w:val="000A5457"/>
    <w:rsid w:val="000A5A75"/>
    <w:rsid w:val="000D017E"/>
    <w:rsid w:val="000D1D22"/>
    <w:rsid w:val="000E3AD6"/>
    <w:rsid w:val="000F0BF3"/>
    <w:rsid w:val="000F0C74"/>
    <w:rsid w:val="00102D8E"/>
    <w:rsid w:val="00103B60"/>
    <w:rsid w:val="0015227E"/>
    <w:rsid w:val="00153A9A"/>
    <w:rsid w:val="00155401"/>
    <w:rsid w:val="0017181D"/>
    <w:rsid w:val="001758EC"/>
    <w:rsid w:val="001767B8"/>
    <w:rsid w:val="001827FD"/>
    <w:rsid w:val="0018407F"/>
    <w:rsid w:val="00190954"/>
    <w:rsid w:val="0019175E"/>
    <w:rsid w:val="001A1A27"/>
    <w:rsid w:val="001A2910"/>
    <w:rsid w:val="001B1340"/>
    <w:rsid w:val="001D773B"/>
    <w:rsid w:val="001E5311"/>
    <w:rsid w:val="001F2B6C"/>
    <w:rsid w:val="0022780C"/>
    <w:rsid w:val="00250B02"/>
    <w:rsid w:val="00254206"/>
    <w:rsid w:val="0026616F"/>
    <w:rsid w:val="002908D8"/>
    <w:rsid w:val="002B7EFE"/>
    <w:rsid w:val="002C2517"/>
    <w:rsid w:val="002D1489"/>
    <w:rsid w:val="002D47C9"/>
    <w:rsid w:val="002D582C"/>
    <w:rsid w:val="002D66BD"/>
    <w:rsid w:val="002D72B5"/>
    <w:rsid w:val="002D7498"/>
    <w:rsid w:val="002E08AF"/>
    <w:rsid w:val="002E6F8D"/>
    <w:rsid w:val="002E728E"/>
    <w:rsid w:val="00304E83"/>
    <w:rsid w:val="00320C77"/>
    <w:rsid w:val="0032125A"/>
    <w:rsid w:val="00324542"/>
    <w:rsid w:val="0034607B"/>
    <w:rsid w:val="00361A89"/>
    <w:rsid w:val="003733DB"/>
    <w:rsid w:val="00380627"/>
    <w:rsid w:val="003939A6"/>
    <w:rsid w:val="00394110"/>
    <w:rsid w:val="0039779B"/>
    <w:rsid w:val="003B58DC"/>
    <w:rsid w:val="003B7DEE"/>
    <w:rsid w:val="003D1FA1"/>
    <w:rsid w:val="003E23CA"/>
    <w:rsid w:val="003E5A64"/>
    <w:rsid w:val="003F7C4A"/>
    <w:rsid w:val="004129CE"/>
    <w:rsid w:val="00414CBD"/>
    <w:rsid w:val="00424791"/>
    <w:rsid w:val="00427837"/>
    <w:rsid w:val="00450331"/>
    <w:rsid w:val="00451A29"/>
    <w:rsid w:val="004525FC"/>
    <w:rsid w:val="00465AB1"/>
    <w:rsid w:val="0047400E"/>
    <w:rsid w:val="00474D28"/>
    <w:rsid w:val="00481E67"/>
    <w:rsid w:val="004C2CD3"/>
    <w:rsid w:val="004C5FBE"/>
    <w:rsid w:val="004D7D81"/>
    <w:rsid w:val="004E29BF"/>
    <w:rsid w:val="004E62CB"/>
    <w:rsid w:val="004F3B43"/>
    <w:rsid w:val="00553F25"/>
    <w:rsid w:val="00560E88"/>
    <w:rsid w:val="005776B7"/>
    <w:rsid w:val="005842C3"/>
    <w:rsid w:val="005D1D9D"/>
    <w:rsid w:val="005D3390"/>
    <w:rsid w:val="005D5221"/>
    <w:rsid w:val="006012BD"/>
    <w:rsid w:val="00612965"/>
    <w:rsid w:val="00621028"/>
    <w:rsid w:val="00636F5A"/>
    <w:rsid w:val="00637653"/>
    <w:rsid w:val="006500AF"/>
    <w:rsid w:val="00654C1E"/>
    <w:rsid w:val="00657EFB"/>
    <w:rsid w:val="006625F6"/>
    <w:rsid w:val="006A58E2"/>
    <w:rsid w:val="006B43A4"/>
    <w:rsid w:val="006B7059"/>
    <w:rsid w:val="006D3FB1"/>
    <w:rsid w:val="006D4B19"/>
    <w:rsid w:val="006D604C"/>
    <w:rsid w:val="006E4E6A"/>
    <w:rsid w:val="007069EB"/>
    <w:rsid w:val="0070709A"/>
    <w:rsid w:val="007235F9"/>
    <w:rsid w:val="00733084"/>
    <w:rsid w:val="00757CE7"/>
    <w:rsid w:val="00765F4C"/>
    <w:rsid w:val="00787B07"/>
    <w:rsid w:val="007A16F5"/>
    <w:rsid w:val="007A61F6"/>
    <w:rsid w:val="007A63A9"/>
    <w:rsid w:val="007E07CC"/>
    <w:rsid w:val="007F2880"/>
    <w:rsid w:val="00806D17"/>
    <w:rsid w:val="0081676A"/>
    <w:rsid w:val="00821218"/>
    <w:rsid w:val="00830CE6"/>
    <w:rsid w:val="0083268E"/>
    <w:rsid w:val="0086273A"/>
    <w:rsid w:val="0086584A"/>
    <w:rsid w:val="008818E7"/>
    <w:rsid w:val="008A16F4"/>
    <w:rsid w:val="008B51A5"/>
    <w:rsid w:val="008B58FF"/>
    <w:rsid w:val="008C6E43"/>
    <w:rsid w:val="008D4B3F"/>
    <w:rsid w:val="008E26CA"/>
    <w:rsid w:val="0090074B"/>
    <w:rsid w:val="00904F4F"/>
    <w:rsid w:val="0092007A"/>
    <w:rsid w:val="00920D3C"/>
    <w:rsid w:val="00926357"/>
    <w:rsid w:val="00932C20"/>
    <w:rsid w:val="00934525"/>
    <w:rsid w:val="00942A29"/>
    <w:rsid w:val="00963F02"/>
    <w:rsid w:val="0096667F"/>
    <w:rsid w:val="009739CC"/>
    <w:rsid w:val="00993AAA"/>
    <w:rsid w:val="009968EA"/>
    <w:rsid w:val="00996BF1"/>
    <w:rsid w:val="009A3ED1"/>
    <w:rsid w:val="009A6E38"/>
    <w:rsid w:val="009A7D39"/>
    <w:rsid w:val="009C24D1"/>
    <w:rsid w:val="009C78E2"/>
    <w:rsid w:val="009D0B69"/>
    <w:rsid w:val="009E52E8"/>
    <w:rsid w:val="009E77BA"/>
    <w:rsid w:val="00A0457E"/>
    <w:rsid w:val="00A1371B"/>
    <w:rsid w:val="00A336C0"/>
    <w:rsid w:val="00A36695"/>
    <w:rsid w:val="00A36F4D"/>
    <w:rsid w:val="00A40B4D"/>
    <w:rsid w:val="00A43029"/>
    <w:rsid w:val="00A44A1E"/>
    <w:rsid w:val="00A56E3F"/>
    <w:rsid w:val="00A64469"/>
    <w:rsid w:val="00A762F8"/>
    <w:rsid w:val="00A9122D"/>
    <w:rsid w:val="00A971A2"/>
    <w:rsid w:val="00AF0B8B"/>
    <w:rsid w:val="00AF2011"/>
    <w:rsid w:val="00AF352C"/>
    <w:rsid w:val="00AF3D5F"/>
    <w:rsid w:val="00B25D79"/>
    <w:rsid w:val="00B36455"/>
    <w:rsid w:val="00B506C2"/>
    <w:rsid w:val="00B67C10"/>
    <w:rsid w:val="00B83E7B"/>
    <w:rsid w:val="00B86984"/>
    <w:rsid w:val="00B92037"/>
    <w:rsid w:val="00B921C1"/>
    <w:rsid w:val="00B95566"/>
    <w:rsid w:val="00BB19A8"/>
    <w:rsid w:val="00BF21BC"/>
    <w:rsid w:val="00C0106B"/>
    <w:rsid w:val="00C1272D"/>
    <w:rsid w:val="00C15169"/>
    <w:rsid w:val="00C31653"/>
    <w:rsid w:val="00C412F3"/>
    <w:rsid w:val="00C62848"/>
    <w:rsid w:val="00C64268"/>
    <w:rsid w:val="00C64811"/>
    <w:rsid w:val="00C73725"/>
    <w:rsid w:val="00C751FA"/>
    <w:rsid w:val="00C85FBB"/>
    <w:rsid w:val="00CB45B6"/>
    <w:rsid w:val="00CC5DE2"/>
    <w:rsid w:val="00CD34B6"/>
    <w:rsid w:val="00CD72F1"/>
    <w:rsid w:val="00CE13C1"/>
    <w:rsid w:val="00CE2C35"/>
    <w:rsid w:val="00CE6A36"/>
    <w:rsid w:val="00CF2B37"/>
    <w:rsid w:val="00D01D28"/>
    <w:rsid w:val="00D053C5"/>
    <w:rsid w:val="00D10DBE"/>
    <w:rsid w:val="00D118AE"/>
    <w:rsid w:val="00D20D6B"/>
    <w:rsid w:val="00D35EB2"/>
    <w:rsid w:val="00D416E7"/>
    <w:rsid w:val="00D44234"/>
    <w:rsid w:val="00D54E2C"/>
    <w:rsid w:val="00D81E8D"/>
    <w:rsid w:val="00DA5609"/>
    <w:rsid w:val="00DB682B"/>
    <w:rsid w:val="00DC7CE0"/>
    <w:rsid w:val="00DE1093"/>
    <w:rsid w:val="00DE2CBC"/>
    <w:rsid w:val="00DE6022"/>
    <w:rsid w:val="00DE6AFF"/>
    <w:rsid w:val="00DF5638"/>
    <w:rsid w:val="00DF7C7B"/>
    <w:rsid w:val="00E0788A"/>
    <w:rsid w:val="00E36000"/>
    <w:rsid w:val="00E624E7"/>
    <w:rsid w:val="00E65CE3"/>
    <w:rsid w:val="00EB02F7"/>
    <w:rsid w:val="00EE0499"/>
    <w:rsid w:val="00EF1382"/>
    <w:rsid w:val="00EF7AA9"/>
    <w:rsid w:val="00F01DA7"/>
    <w:rsid w:val="00F03510"/>
    <w:rsid w:val="00F2108D"/>
    <w:rsid w:val="00F23346"/>
    <w:rsid w:val="00F31F62"/>
    <w:rsid w:val="00F43A49"/>
    <w:rsid w:val="00F4570C"/>
    <w:rsid w:val="00F4691C"/>
    <w:rsid w:val="00F616E7"/>
    <w:rsid w:val="00F67D9F"/>
    <w:rsid w:val="00F755EE"/>
    <w:rsid w:val="00F81C1F"/>
    <w:rsid w:val="00FC06E5"/>
    <w:rsid w:val="00FD71C4"/>
    <w:rsid w:val="00FE4CD4"/>
    <w:rsid w:val="00FE53DA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0EEAD"/>
  <w14:defaultImageDpi w14:val="32767"/>
  <w15:chartTrackingRefBased/>
  <w15:docId w15:val="{2BECBCC8-9C40-8842-ACEE-D7A75A7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3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Jenkins</dc:creator>
  <cp:keywords/>
  <dc:description/>
  <cp:lastModifiedBy>Nicole Jenkins</cp:lastModifiedBy>
  <cp:revision>1</cp:revision>
  <dcterms:created xsi:type="dcterms:W3CDTF">2020-06-22T03:20:00Z</dcterms:created>
  <dcterms:modified xsi:type="dcterms:W3CDTF">2020-06-22T03:27:00Z</dcterms:modified>
</cp:coreProperties>
</file>