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331"/>
        <w:gridCol w:w="1192"/>
        <w:gridCol w:w="1440"/>
        <w:gridCol w:w="1416"/>
        <w:gridCol w:w="1237"/>
        <w:gridCol w:w="1397"/>
      </w:tblGrid>
      <w:tr w:rsidR="007D45DB" w:rsidRPr="00371232" w14:paraId="57A61428" w14:textId="77777777" w:rsidTr="00EB53B1">
        <w:trPr>
          <w:jc w:val="center"/>
        </w:trPr>
        <w:tc>
          <w:tcPr>
            <w:tcW w:w="1242" w:type="dxa"/>
            <w:shd w:val="clear" w:color="auto" w:fill="E6E6E6"/>
          </w:tcPr>
          <w:p w14:paraId="377B52DA" w14:textId="5E3C7569" w:rsidR="00DA6118" w:rsidRPr="00371232" w:rsidRDefault="00DA6118" w:rsidP="0054455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Abbre</w:t>
            </w:r>
            <w:r w:rsidR="00C444DE" w:rsidRPr="00371232">
              <w:rPr>
                <w:rFonts w:ascii="Arial" w:hAnsi="Arial" w:cs="Arial"/>
                <w:sz w:val="23"/>
                <w:szCs w:val="23"/>
              </w:rPr>
              <w:t>-</w:t>
            </w:r>
            <w:r w:rsidRPr="00371232">
              <w:rPr>
                <w:rFonts w:ascii="Arial" w:hAnsi="Arial" w:cs="Arial"/>
                <w:sz w:val="23"/>
                <w:szCs w:val="23"/>
              </w:rPr>
              <w:t>viation</w:t>
            </w:r>
            <w:proofErr w:type="spellEnd"/>
          </w:p>
        </w:tc>
        <w:tc>
          <w:tcPr>
            <w:tcW w:w="2331" w:type="dxa"/>
            <w:shd w:val="clear" w:color="auto" w:fill="E6E6E6"/>
          </w:tcPr>
          <w:p w14:paraId="11263AF5" w14:textId="77777777" w:rsidR="00DA6118" w:rsidRPr="00371232" w:rsidRDefault="00DA6118" w:rsidP="0054455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Protein</w:t>
            </w:r>
          </w:p>
        </w:tc>
        <w:tc>
          <w:tcPr>
            <w:tcW w:w="1192" w:type="dxa"/>
            <w:shd w:val="clear" w:color="auto" w:fill="E6E6E6"/>
          </w:tcPr>
          <w:p w14:paraId="02B0809B" w14:textId="1915973E" w:rsidR="00DA6118" w:rsidRPr="00371232" w:rsidRDefault="00DA6118" w:rsidP="0054455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Ubiquiti</w:t>
            </w:r>
            <w:proofErr w:type="spellEnd"/>
            <w:r w:rsidR="00AA0443" w:rsidRPr="00371232">
              <w:rPr>
                <w:rFonts w:ascii="Arial" w:hAnsi="Arial" w:cs="Arial"/>
                <w:sz w:val="23"/>
                <w:szCs w:val="23"/>
              </w:rPr>
              <w:t xml:space="preserve">-nation site(s) </w:t>
            </w:r>
          </w:p>
        </w:tc>
        <w:tc>
          <w:tcPr>
            <w:tcW w:w="1440" w:type="dxa"/>
            <w:shd w:val="clear" w:color="auto" w:fill="E6E6E6"/>
          </w:tcPr>
          <w:p w14:paraId="4842653E" w14:textId="77777777" w:rsidR="00DA6118" w:rsidRPr="00371232" w:rsidRDefault="00DA6118" w:rsidP="0054455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WT (log2)</w:t>
            </w:r>
          </w:p>
        </w:tc>
        <w:tc>
          <w:tcPr>
            <w:tcW w:w="1416" w:type="dxa"/>
            <w:shd w:val="clear" w:color="auto" w:fill="E6E6E6"/>
          </w:tcPr>
          <w:p w14:paraId="68BDBC7E" w14:textId="2E7CD536" w:rsidR="00DA6118" w:rsidRPr="00371232" w:rsidRDefault="00DA6118" w:rsidP="0054455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Bsn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KO (log2)</w:t>
            </w:r>
          </w:p>
        </w:tc>
        <w:tc>
          <w:tcPr>
            <w:tcW w:w="1237" w:type="dxa"/>
            <w:shd w:val="clear" w:color="auto" w:fill="E6E6E6"/>
          </w:tcPr>
          <w:p w14:paraId="2A864251" w14:textId="423FE78A" w:rsidR="00DA6118" w:rsidRPr="00371232" w:rsidRDefault="00DA6118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371232">
              <w:rPr>
                <w:rFonts w:ascii="Arial" w:hAnsi="Arial" w:cs="Arial"/>
                <w:sz w:val="23"/>
                <w:szCs w:val="23"/>
              </w:rPr>
              <w:t>fold</w:t>
            </w:r>
            <w:proofErr w:type="gramEnd"/>
            <w:r w:rsidRPr="00371232">
              <w:rPr>
                <w:rFonts w:ascii="Arial" w:hAnsi="Arial" w:cs="Arial"/>
                <w:sz w:val="23"/>
                <w:szCs w:val="23"/>
              </w:rPr>
              <w:t xml:space="preserve"> increase</w:t>
            </w:r>
          </w:p>
        </w:tc>
        <w:tc>
          <w:tcPr>
            <w:tcW w:w="1397" w:type="dxa"/>
            <w:shd w:val="clear" w:color="auto" w:fill="E6E6E6"/>
          </w:tcPr>
          <w:p w14:paraId="0816113B" w14:textId="77777777" w:rsidR="00BE0B44" w:rsidRPr="00371232" w:rsidRDefault="00DA6118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Mascot</w:t>
            </w:r>
            <w:r w:rsidR="00BE0B44" w:rsidRPr="00371232">
              <w:rPr>
                <w:rFonts w:ascii="Arial" w:hAnsi="Arial" w:cs="Arial"/>
                <w:sz w:val="23"/>
                <w:szCs w:val="23"/>
              </w:rPr>
              <w:t>/</w:t>
            </w:r>
          </w:p>
          <w:p w14:paraId="39ADB59B" w14:textId="21E5C9B1" w:rsidR="00DA6118" w:rsidRPr="00371232" w:rsidRDefault="00B04BB7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And</w:t>
            </w:r>
            <w:r w:rsidR="008C1974" w:rsidRPr="00371232">
              <w:rPr>
                <w:rFonts w:ascii="Arial" w:hAnsi="Arial" w:cs="Arial"/>
                <w:sz w:val="23"/>
                <w:szCs w:val="23"/>
              </w:rPr>
              <w:t>r</w:t>
            </w:r>
            <w:r w:rsidRPr="00371232">
              <w:rPr>
                <w:rFonts w:ascii="Arial" w:hAnsi="Arial" w:cs="Arial"/>
                <w:sz w:val="23"/>
                <w:szCs w:val="23"/>
              </w:rPr>
              <w:t>ome</w:t>
            </w:r>
            <w:proofErr w:type="spellEnd"/>
            <w:r w:rsidR="00AA0443" w:rsidRPr="00371232">
              <w:rPr>
                <w:rFonts w:ascii="Arial" w:hAnsi="Arial" w:cs="Arial"/>
                <w:sz w:val="23"/>
                <w:szCs w:val="23"/>
              </w:rPr>
              <w:t>-</w:t>
            </w:r>
            <w:r w:rsidRPr="00371232">
              <w:rPr>
                <w:rFonts w:ascii="Arial" w:hAnsi="Arial" w:cs="Arial"/>
                <w:sz w:val="23"/>
                <w:szCs w:val="23"/>
              </w:rPr>
              <w:t>da</w:t>
            </w:r>
            <w:r w:rsidR="00DA6118" w:rsidRPr="00371232">
              <w:rPr>
                <w:rFonts w:ascii="Arial" w:hAnsi="Arial" w:cs="Arial"/>
                <w:sz w:val="23"/>
                <w:szCs w:val="23"/>
              </w:rPr>
              <w:t xml:space="preserve"> score</w:t>
            </w:r>
          </w:p>
        </w:tc>
      </w:tr>
      <w:tr w:rsidR="007D45DB" w:rsidRPr="00371232" w14:paraId="2ED8824D" w14:textId="77777777" w:rsidTr="00EB53B1">
        <w:trPr>
          <w:jc w:val="center"/>
        </w:trPr>
        <w:tc>
          <w:tcPr>
            <w:tcW w:w="1242" w:type="dxa"/>
          </w:tcPr>
          <w:p w14:paraId="196029B6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E2N</w:t>
            </w:r>
          </w:p>
        </w:tc>
        <w:tc>
          <w:tcPr>
            <w:tcW w:w="2331" w:type="dxa"/>
          </w:tcPr>
          <w:p w14:paraId="192CE32B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Ubiquitin conjugating enzyme E2N</w:t>
            </w:r>
          </w:p>
        </w:tc>
        <w:tc>
          <w:tcPr>
            <w:tcW w:w="1192" w:type="dxa"/>
          </w:tcPr>
          <w:p w14:paraId="6A139700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92</w:t>
            </w:r>
          </w:p>
        </w:tc>
        <w:tc>
          <w:tcPr>
            <w:tcW w:w="1440" w:type="dxa"/>
          </w:tcPr>
          <w:p w14:paraId="0C94C58D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23.38</w:t>
            </w:r>
          </w:p>
        </w:tc>
        <w:tc>
          <w:tcPr>
            <w:tcW w:w="1416" w:type="dxa"/>
          </w:tcPr>
          <w:p w14:paraId="421D6D98" w14:textId="060C37A3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26.36</w:t>
            </w:r>
          </w:p>
        </w:tc>
        <w:tc>
          <w:tcPr>
            <w:tcW w:w="1237" w:type="dxa"/>
          </w:tcPr>
          <w:p w14:paraId="64844F6C" w14:textId="166042DA" w:rsidR="00DA6118" w:rsidRPr="00371232" w:rsidRDefault="0023203A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7.89</w:t>
            </w:r>
          </w:p>
        </w:tc>
        <w:tc>
          <w:tcPr>
            <w:tcW w:w="1397" w:type="dxa"/>
          </w:tcPr>
          <w:p w14:paraId="65FBBB09" w14:textId="2A5AE9B6" w:rsidR="00DA6118" w:rsidRPr="00371232" w:rsidRDefault="00B67FE3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24</w:t>
            </w:r>
            <w:r w:rsidR="00BE0B44" w:rsidRPr="00371232">
              <w:rPr>
                <w:rFonts w:ascii="Arial" w:hAnsi="Arial" w:cs="Arial"/>
                <w:sz w:val="23"/>
                <w:szCs w:val="23"/>
              </w:rPr>
              <w:t>/100</w:t>
            </w:r>
          </w:p>
        </w:tc>
      </w:tr>
      <w:tr w:rsidR="007D45DB" w:rsidRPr="00371232" w14:paraId="70D1148D" w14:textId="77777777" w:rsidTr="00EB53B1">
        <w:trPr>
          <w:jc w:val="center"/>
        </w:trPr>
        <w:tc>
          <w:tcPr>
            <w:tcW w:w="1242" w:type="dxa"/>
          </w:tcPr>
          <w:p w14:paraId="430B9904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E2N</w:t>
            </w:r>
          </w:p>
        </w:tc>
        <w:tc>
          <w:tcPr>
            <w:tcW w:w="2331" w:type="dxa"/>
          </w:tcPr>
          <w:p w14:paraId="2EFA0E83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Ubiquitin conjugating enzyme E2N</w:t>
            </w:r>
          </w:p>
        </w:tc>
        <w:tc>
          <w:tcPr>
            <w:tcW w:w="1192" w:type="dxa"/>
          </w:tcPr>
          <w:p w14:paraId="4A0B8C2F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94</w:t>
            </w:r>
          </w:p>
        </w:tc>
        <w:tc>
          <w:tcPr>
            <w:tcW w:w="1440" w:type="dxa"/>
          </w:tcPr>
          <w:p w14:paraId="380DC3B0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21.04</w:t>
            </w:r>
          </w:p>
        </w:tc>
        <w:tc>
          <w:tcPr>
            <w:tcW w:w="1416" w:type="dxa"/>
          </w:tcPr>
          <w:p w14:paraId="34499C57" w14:textId="1DBF127A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24.36</w:t>
            </w:r>
          </w:p>
        </w:tc>
        <w:tc>
          <w:tcPr>
            <w:tcW w:w="1237" w:type="dxa"/>
          </w:tcPr>
          <w:p w14:paraId="5262D154" w14:textId="05F170CD" w:rsidR="00DA6118" w:rsidRPr="00371232" w:rsidRDefault="0023203A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9.97</w:t>
            </w:r>
          </w:p>
        </w:tc>
        <w:tc>
          <w:tcPr>
            <w:tcW w:w="1397" w:type="dxa"/>
          </w:tcPr>
          <w:p w14:paraId="7C57F424" w14:textId="079DE0BC" w:rsidR="00DA6118" w:rsidRPr="00371232" w:rsidRDefault="00B85F65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50</w:t>
            </w:r>
            <w:r w:rsidR="00BE0B44" w:rsidRPr="00371232">
              <w:rPr>
                <w:rFonts w:ascii="Arial" w:hAnsi="Arial" w:cs="Arial"/>
                <w:sz w:val="23"/>
                <w:szCs w:val="23"/>
              </w:rPr>
              <w:t>/126</w:t>
            </w:r>
          </w:p>
        </w:tc>
        <w:bookmarkStart w:id="0" w:name="_GoBack"/>
        <w:bookmarkEnd w:id="0"/>
      </w:tr>
      <w:tr w:rsidR="007D45DB" w:rsidRPr="00371232" w14:paraId="29200464" w14:textId="77777777" w:rsidTr="00EB53B1">
        <w:trPr>
          <w:jc w:val="center"/>
        </w:trPr>
        <w:tc>
          <w:tcPr>
            <w:tcW w:w="1242" w:type="dxa"/>
          </w:tcPr>
          <w:p w14:paraId="200E67AD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GAPDH</w:t>
            </w:r>
          </w:p>
        </w:tc>
        <w:tc>
          <w:tcPr>
            <w:tcW w:w="2331" w:type="dxa"/>
          </w:tcPr>
          <w:p w14:paraId="63AC2B64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Glyceraldehyde 3-phosphate dehydrogenase</w:t>
            </w:r>
          </w:p>
        </w:tc>
        <w:tc>
          <w:tcPr>
            <w:tcW w:w="1192" w:type="dxa"/>
          </w:tcPr>
          <w:p w14:paraId="5F098979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111</w:t>
            </w:r>
          </w:p>
        </w:tc>
        <w:tc>
          <w:tcPr>
            <w:tcW w:w="1440" w:type="dxa"/>
          </w:tcPr>
          <w:p w14:paraId="0BEBC140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24.10</w:t>
            </w:r>
          </w:p>
        </w:tc>
        <w:tc>
          <w:tcPr>
            <w:tcW w:w="1416" w:type="dxa"/>
          </w:tcPr>
          <w:p w14:paraId="14D2DE3A" w14:textId="463496E1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22.50</w:t>
            </w:r>
          </w:p>
        </w:tc>
        <w:tc>
          <w:tcPr>
            <w:tcW w:w="1237" w:type="dxa"/>
          </w:tcPr>
          <w:p w14:paraId="4D25FA5E" w14:textId="4CEB3840" w:rsidR="00DA6118" w:rsidRPr="00371232" w:rsidRDefault="008067AE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0.33</w:t>
            </w:r>
          </w:p>
        </w:tc>
        <w:tc>
          <w:tcPr>
            <w:tcW w:w="1397" w:type="dxa"/>
          </w:tcPr>
          <w:p w14:paraId="4792455B" w14:textId="4EA426F3" w:rsidR="00DA6118" w:rsidRPr="00371232" w:rsidRDefault="00E3050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76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>/1</w:t>
            </w:r>
            <w:r w:rsidR="00BE0B44" w:rsidRPr="00371232">
              <w:rPr>
                <w:rFonts w:ascii="Arial" w:hAnsi="Arial" w:cs="Arial"/>
                <w:sz w:val="23"/>
                <w:szCs w:val="23"/>
              </w:rPr>
              <w:t>41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7D45DB" w:rsidRPr="00371232" w14:paraId="5BC4142D" w14:textId="77777777" w:rsidTr="00EB53B1">
        <w:trPr>
          <w:jc w:val="center"/>
        </w:trPr>
        <w:tc>
          <w:tcPr>
            <w:tcW w:w="1242" w:type="dxa"/>
          </w:tcPr>
          <w:p w14:paraId="4C5540E0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GAPDH</w:t>
            </w:r>
          </w:p>
        </w:tc>
        <w:tc>
          <w:tcPr>
            <w:tcW w:w="2331" w:type="dxa"/>
          </w:tcPr>
          <w:p w14:paraId="7DA6B553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Glyceraldehyde 3-phosphate dehydrogenase</w:t>
            </w:r>
          </w:p>
        </w:tc>
        <w:tc>
          <w:tcPr>
            <w:tcW w:w="1192" w:type="dxa"/>
          </w:tcPr>
          <w:p w14:paraId="7F873D31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213</w:t>
            </w:r>
          </w:p>
        </w:tc>
        <w:tc>
          <w:tcPr>
            <w:tcW w:w="1440" w:type="dxa"/>
          </w:tcPr>
          <w:p w14:paraId="02436D60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22.00</w:t>
            </w:r>
          </w:p>
        </w:tc>
        <w:tc>
          <w:tcPr>
            <w:tcW w:w="1416" w:type="dxa"/>
          </w:tcPr>
          <w:p w14:paraId="4AA81256" w14:textId="6A8D174B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22.70</w:t>
            </w:r>
          </w:p>
        </w:tc>
        <w:tc>
          <w:tcPr>
            <w:tcW w:w="1237" w:type="dxa"/>
          </w:tcPr>
          <w:p w14:paraId="16F84BA7" w14:textId="76D9CBEF" w:rsidR="00DA6118" w:rsidRPr="00371232" w:rsidRDefault="008067AE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1.59</w:t>
            </w:r>
          </w:p>
        </w:tc>
        <w:tc>
          <w:tcPr>
            <w:tcW w:w="1397" w:type="dxa"/>
          </w:tcPr>
          <w:p w14:paraId="0A8CB2EA" w14:textId="7DFCFEFF" w:rsidR="00DA6118" w:rsidRPr="00371232" w:rsidRDefault="00E3050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56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>/79</w:t>
            </w:r>
          </w:p>
        </w:tc>
      </w:tr>
      <w:tr w:rsidR="007D45DB" w:rsidRPr="00371232" w14:paraId="3EB5BB21" w14:textId="77777777" w:rsidTr="00EB53B1">
        <w:trPr>
          <w:jc w:val="center"/>
        </w:trPr>
        <w:tc>
          <w:tcPr>
            <w:tcW w:w="1242" w:type="dxa"/>
          </w:tcPr>
          <w:p w14:paraId="0C46F478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Nrx1</w:t>
            </w:r>
          </w:p>
        </w:tc>
        <w:tc>
          <w:tcPr>
            <w:tcW w:w="2331" w:type="dxa"/>
          </w:tcPr>
          <w:p w14:paraId="191D4536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Neurexin1</w:t>
            </w:r>
          </w:p>
        </w:tc>
        <w:tc>
          <w:tcPr>
            <w:tcW w:w="1192" w:type="dxa"/>
          </w:tcPr>
          <w:p w14:paraId="12F4E324" w14:textId="065692E7" w:rsidR="00DA6118" w:rsidRPr="00371232" w:rsidRDefault="00DA6118" w:rsidP="001277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 xml:space="preserve">1493 </w:t>
            </w:r>
          </w:p>
        </w:tc>
        <w:tc>
          <w:tcPr>
            <w:tcW w:w="1440" w:type="dxa"/>
          </w:tcPr>
          <w:p w14:paraId="57BA8A3C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20.40</w:t>
            </w:r>
          </w:p>
        </w:tc>
        <w:tc>
          <w:tcPr>
            <w:tcW w:w="1416" w:type="dxa"/>
          </w:tcPr>
          <w:p w14:paraId="69FF1C89" w14:textId="41C3851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20.80</w:t>
            </w:r>
          </w:p>
        </w:tc>
        <w:tc>
          <w:tcPr>
            <w:tcW w:w="1237" w:type="dxa"/>
          </w:tcPr>
          <w:p w14:paraId="601F01D1" w14:textId="1C71841E" w:rsidR="00DA6118" w:rsidRPr="00371232" w:rsidRDefault="008067AE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1.34</w:t>
            </w:r>
          </w:p>
        </w:tc>
        <w:tc>
          <w:tcPr>
            <w:tcW w:w="1397" w:type="dxa"/>
          </w:tcPr>
          <w:p w14:paraId="079046F0" w14:textId="05C4E3B3" w:rsidR="00DA6118" w:rsidRPr="00371232" w:rsidRDefault="00E3050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26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>/76</w:t>
            </w:r>
          </w:p>
        </w:tc>
      </w:tr>
      <w:tr w:rsidR="007D45DB" w:rsidRPr="00371232" w14:paraId="5DD25D58" w14:textId="77777777" w:rsidTr="00EB53B1">
        <w:trPr>
          <w:jc w:val="center"/>
        </w:trPr>
        <w:tc>
          <w:tcPr>
            <w:tcW w:w="1242" w:type="dxa"/>
          </w:tcPr>
          <w:p w14:paraId="5CD8BAFA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B3A3</w:t>
            </w:r>
          </w:p>
        </w:tc>
        <w:tc>
          <w:tcPr>
            <w:tcW w:w="2331" w:type="dxa"/>
          </w:tcPr>
          <w:p w14:paraId="0189E86F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eastAsia="Times New Roman" w:hAnsi="Arial" w:cs="Arial"/>
                <w:sz w:val="23"/>
                <w:szCs w:val="23"/>
              </w:rPr>
              <w:t>Anion exchange protein</w:t>
            </w:r>
          </w:p>
        </w:tc>
        <w:tc>
          <w:tcPr>
            <w:tcW w:w="1192" w:type="dxa"/>
          </w:tcPr>
          <w:p w14:paraId="22A6951C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642</w:t>
            </w:r>
          </w:p>
        </w:tc>
        <w:tc>
          <w:tcPr>
            <w:tcW w:w="1440" w:type="dxa"/>
          </w:tcPr>
          <w:p w14:paraId="6BB32225" w14:textId="7777777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22.04</w:t>
            </w:r>
          </w:p>
        </w:tc>
        <w:tc>
          <w:tcPr>
            <w:tcW w:w="1416" w:type="dxa"/>
          </w:tcPr>
          <w:p w14:paraId="63358237" w14:textId="04D6A6D2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21.67</w:t>
            </w:r>
          </w:p>
        </w:tc>
        <w:tc>
          <w:tcPr>
            <w:tcW w:w="1237" w:type="dxa"/>
          </w:tcPr>
          <w:p w14:paraId="26477AE0" w14:textId="49E622C7" w:rsidR="00DA6118" w:rsidRPr="00371232" w:rsidRDefault="008067AE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0.77</w:t>
            </w:r>
          </w:p>
        </w:tc>
        <w:tc>
          <w:tcPr>
            <w:tcW w:w="1397" w:type="dxa"/>
          </w:tcPr>
          <w:p w14:paraId="65BF8400" w14:textId="3E420B23" w:rsidR="00DA6118" w:rsidRPr="00371232" w:rsidRDefault="00E3050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61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>/109</w:t>
            </w:r>
          </w:p>
        </w:tc>
      </w:tr>
      <w:tr w:rsidR="007D45DB" w:rsidRPr="00371232" w14:paraId="08A6C28F" w14:textId="77777777" w:rsidTr="00EB53B1">
        <w:trPr>
          <w:jc w:val="center"/>
        </w:trPr>
        <w:tc>
          <w:tcPr>
            <w:tcW w:w="1242" w:type="dxa"/>
          </w:tcPr>
          <w:p w14:paraId="6A53D547" w14:textId="6676B84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SNAP25</w:t>
            </w:r>
          </w:p>
        </w:tc>
        <w:tc>
          <w:tcPr>
            <w:tcW w:w="2331" w:type="dxa"/>
          </w:tcPr>
          <w:p w14:paraId="2D29FC9B" w14:textId="738881C3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Synaptosomal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nerve-associated protein 25</w:t>
            </w:r>
          </w:p>
        </w:tc>
        <w:tc>
          <w:tcPr>
            <w:tcW w:w="1192" w:type="dxa"/>
          </w:tcPr>
          <w:p w14:paraId="3ECC8ACB" w14:textId="56E70D59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76</w:t>
            </w:r>
          </w:p>
        </w:tc>
        <w:tc>
          <w:tcPr>
            <w:tcW w:w="1440" w:type="dxa"/>
          </w:tcPr>
          <w:p w14:paraId="47F56856" w14:textId="78F804B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19.40</w:t>
            </w:r>
          </w:p>
        </w:tc>
        <w:tc>
          <w:tcPr>
            <w:tcW w:w="1416" w:type="dxa"/>
          </w:tcPr>
          <w:p w14:paraId="7BFF8020" w14:textId="39CA6E60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21.40</w:t>
            </w:r>
          </w:p>
        </w:tc>
        <w:tc>
          <w:tcPr>
            <w:tcW w:w="1237" w:type="dxa"/>
          </w:tcPr>
          <w:p w14:paraId="32A6B679" w14:textId="1CD108C2" w:rsidR="00DA6118" w:rsidRPr="00371232" w:rsidRDefault="008067AE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4.07</w:t>
            </w:r>
          </w:p>
        </w:tc>
        <w:tc>
          <w:tcPr>
            <w:tcW w:w="1397" w:type="dxa"/>
          </w:tcPr>
          <w:p w14:paraId="1FF6A832" w14:textId="798D5806" w:rsidR="00DA6118" w:rsidRPr="00371232" w:rsidRDefault="00D62DD9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42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>/70</w:t>
            </w:r>
          </w:p>
        </w:tc>
      </w:tr>
      <w:tr w:rsidR="007D45DB" w:rsidRPr="00371232" w14:paraId="7EC6F1EA" w14:textId="77777777" w:rsidTr="00EB53B1">
        <w:trPr>
          <w:jc w:val="center"/>
        </w:trPr>
        <w:tc>
          <w:tcPr>
            <w:tcW w:w="1242" w:type="dxa"/>
          </w:tcPr>
          <w:p w14:paraId="00829390" w14:textId="186E7520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Stx1b</w:t>
            </w:r>
          </w:p>
        </w:tc>
        <w:tc>
          <w:tcPr>
            <w:tcW w:w="2331" w:type="dxa"/>
          </w:tcPr>
          <w:p w14:paraId="2C63A3DA" w14:textId="6E0D33C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Syntaxin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1b</w:t>
            </w:r>
          </w:p>
        </w:tc>
        <w:tc>
          <w:tcPr>
            <w:tcW w:w="1192" w:type="dxa"/>
          </w:tcPr>
          <w:p w14:paraId="05919FF1" w14:textId="4358C5F1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55</w:t>
            </w:r>
          </w:p>
        </w:tc>
        <w:tc>
          <w:tcPr>
            <w:tcW w:w="1440" w:type="dxa"/>
          </w:tcPr>
          <w:p w14:paraId="3EB192F1" w14:textId="08136A21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22.00</w:t>
            </w:r>
          </w:p>
        </w:tc>
        <w:tc>
          <w:tcPr>
            <w:tcW w:w="1416" w:type="dxa"/>
          </w:tcPr>
          <w:p w14:paraId="0EAABAC1" w14:textId="25F93989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22.90</w:t>
            </w:r>
          </w:p>
        </w:tc>
        <w:tc>
          <w:tcPr>
            <w:tcW w:w="1237" w:type="dxa"/>
          </w:tcPr>
          <w:p w14:paraId="2E2024C1" w14:textId="166EE65A" w:rsidR="00DA6118" w:rsidRPr="00371232" w:rsidRDefault="00812DAF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1.94</w:t>
            </w:r>
          </w:p>
        </w:tc>
        <w:tc>
          <w:tcPr>
            <w:tcW w:w="1397" w:type="dxa"/>
          </w:tcPr>
          <w:p w14:paraId="7D560485" w14:textId="591137D0" w:rsidR="00DA6118" w:rsidRPr="00371232" w:rsidRDefault="00D62DD9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48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>/86</w:t>
            </w:r>
          </w:p>
        </w:tc>
      </w:tr>
      <w:tr w:rsidR="007D45DB" w:rsidRPr="00371232" w14:paraId="67E1380D" w14:textId="77777777" w:rsidTr="00EB53B1">
        <w:trPr>
          <w:jc w:val="center"/>
        </w:trPr>
        <w:tc>
          <w:tcPr>
            <w:tcW w:w="1242" w:type="dxa"/>
          </w:tcPr>
          <w:p w14:paraId="313B9CDD" w14:textId="0EB15F02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Stx1b</w:t>
            </w:r>
          </w:p>
        </w:tc>
        <w:tc>
          <w:tcPr>
            <w:tcW w:w="2331" w:type="dxa"/>
          </w:tcPr>
          <w:p w14:paraId="56FD91B1" w14:textId="0998031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Syntaxin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1b</w:t>
            </w:r>
          </w:p>
        </w:tc>
        <w:tc>
          <w:tcPr>
            <w:tcW w:w="1192" w:type="dxa"/>
          </w:tcPr>
          <w:p w14:paraId="58CB111C" w14:textId="3FAE82B2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69</w:t>
            </w:r>
          </w:p>
        </w:tc>
        <w:tc>
          <w:tcPr>
            <w:tcW w:w="1440" w:type="dxa"/>
          </w:tcPr>
          <w:p w14:paraId="015C48E6" w14:textId="4F218D73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22.30</w:t>
            </w:r>
          </w:p>
        </w:tc>
        <w:tc>
          <w:tcPr>
            <w:tcW w:w="1416" w:type="dxa"/>
          </w:tcPr>
          <w:p w14:paraId="7B9C26A3" w14:textId="6520FC62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23.80</w:t>
            </w:r>
          </w:p>
        </w:tc>
        <w:tc>
          <w:tcPr>
            <w:tcW w:w="1237" w:type="dxa"/>
          </w:tcPr>
          <w:p w14:paraId="779D97A4" w14:textId="3787D360" w:rsidR="00DA6118" w:rsidRPr="00371232" w:rsidRDefault="00812DAF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2.76</w:t>
            </w:r>
          </w:p>
        </w:tc>
        <w:tc>
          <w:tcPr>
            <w:tcW w:w="1397" w:type="dxa"/>
          </w:tcPr>
          <w:p w14:paraId="3E921DF2" w14:textId="5D7D3A7A" w:rsidR="00DA6118" w:rsidRPr="00371232" w:rsidRDefault="00D62DD9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46</w:t>
            </w:r>
            <w:r w:rsidR="00B04BB7" w:rsidRPr="00371232">
              <w:rPr>
                <w:rFonts w:ascii="Arial" w:hAnsi="Arial" w:cs="Arial"/>
                <w:sz w:val="23"/>
                <w:szCs w:val="23"/>
              </w:rPr>
              <w:t>/213</w:t>
            </w:r>
          </w:p>
        </w:tc>
      </w:tr>
      <w:tr w:rsidR="007D45DB" w:rsidRPr="00371232" w14:paraId="3A3C7123" w14:textId="77777777" w:rsidTr="00EB53B1">
        <w:trPr>
          <w:jc w:val="center"/>
        </w:trPr>
        <w:tc>
          <w:tcPr>
            <w:tcW w:w="1242" w:type="dxa"/>
          </w:tcPr>
          <w:p w14:paraId="4630271C" w14:textId="459697F5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Stx1b</w:t>
            </w:r>
          </w:p>
        </w:tc>
        <w:tc>
          <w:tcPr>
            <w:tcW w:w="2331" w:type="dxa"/>
          </w:tcPr>
          <w:p w14:paraId="40593596" w14:textId="27BC185F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Syntaxin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1b</w:t>
            </w:r>
          </w:p>
        </w:tc>
        <w:tc>
          <w:tcPr>
            <w:tcW w:w="1192" w:type="dxa"/>
          </w:tcPr>
          <w:p w14:paraId="3969A238" w14:textId="24D8BFD5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93</w:t>
            </w:r>
          </w:p>
        </w:tc>
        <w:tc>
          <w:tcPr>
            <w:tcW w:w="1440" w:type="dxa"/>
          </w:tcPr>
          <w:p w14:paraId="2481194F" w14:textId="04E31D9C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20.50</w:t>
            </w:r>
          </w:p>
        </w:tc>
        <w:tc>
          <w:tcPr>
            <w:tcW w:w="1416" w:type="dxa"/>
          </w:tcPr>
          <w:p w14:paraId="34F2F08C" w14:textId="3D7F1D9C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21.60</w:t>
            </w:r>
          </w:p>
        </w:tc>
        <w:tc>
          <w:tcPr>
            <w:tcW w:w="1237" w:type="dxa"/>
          </w:tcPr>
          <w:p w14:paraId="76F3CABF" w14:textId="70C4EB0E" w:rsidR="00DA6118" w:rsidRPr="00371232" w:rsidRDefault="00812DAF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2.17</w:t>
            </w:r>
          </w:p>
        </w:tc>
        <w:tc>
          <w:tcPr>
            <w:tcW w:w="1397" w:type="dxa"/>
          </w:tcPr>
          <w:p w14:paraId="65F31401" w14:textId="667EE2BA" w:rsidR="00DA6118" w:rsidRPr="00371232" w:rsidRDefault="00D62DD9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47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/85</w:t>
            </w:r>
          </w:p>
        </w:tc>
      </w:tr>
      <w:tr w:rsidR="007D45DB" w:rsidRPr="00371232" w14:paraId="566B18F3" w14:textId="77777777" w:rsidTr="00EB53B1">
        <w:trPr>
          <w:jc w:val="center"/>
        </w:trPr>
        <w:tc>
          <w:tcPr>
            <w:tcW w:w="1242" w:type="dxa"/>
          </w:tcPr>
          <w:p w14:paraId="3BCD1F8F" w14:textId="3D506FB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Stx1b</w:t>
            </w:r>
          </w:p>
        </w:tc>
        <w:tc>
          <w:tcPr>
            <w:tcW w:w="2331" w:type="dxa"/>
          </w:tcPr>
          <w:p w14:paraId="4740949B" w14:textId="75FFCE1F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Syntaxin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1b</w:t>
            </w:r>
          </w:p>
        </w:tc>
        <w:tc>
          <w:tcPr>
            <w:tcW w:w="1192" w:type="dxa"/>
          </w:tcPr>
          <w:p w14:paraId="1391C81E" w14:textId="33F639C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71</w:t>
            </w:r>
          </w:p>
        </w:tc>
        <w:tc>
          <w:tcPr>
            <w:tcW w:w="1440" w:type="dxa"/>
          </w:tcPr>
          <w:p w14:paraId="5AB6D727" w14:textId="7853874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21.40</w:t>
            </w:r>
          </w:p>
        </w:tc>
        <w:tc>
          <w:tcPr>
            <w:tcW w:w="1416" w:type="dxa"/>
          </w:tcPr>
          <w:p w14:paraId="7A1A35B9" w14:textId="509FB3A0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23.20</w:t>
            </w:r>
          </w:p>
        </w:tc>
        <w:tc>
          <w:tcPr>
            <w:tcW w:w="1237" w:type="dxa"/>
          </w:tcPr>
          <w:p w14:paraId="3D0EDF1F" w14:textId="4D7A687A" w:rsidR="00DA6118" w:rsidRPr="00371232" w:rsidRDefault="00812DAF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3.38</w:t>
            </w:r>
          </w:p>
        </w:tc>
        <w:tc>
          <w:tcPr>
            <w:tcW w:w="1397" w:type="dxa"/>
          </w:tcPr>
          <w:p w14:paraId="4CB3D64F" w14:textId="05A6C057" w:rsidR="00DA6118" w:rsidRPr="00371232" w:rsidRDefault="00D62DD9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57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/97</w:t>
            </w:r>
          </w:p>
        </w:tc>
      </w:tr>
      <w:tr w:rsidR="007D45DB" w:rsidRPr="00371232" w14:paraId="3710817E" w14:textId="77777777" w:rsidTr="00EB53B1">
        <w:trPr>
          <w:jc w:val="center"/>
        </w:trPr>
        <w:tc>
          <w:tcPr>
            <w:tcW w:w="1242" w:type="dxa"/>
          </w:tcPr>
          <w:p w14:paraId="65A906C1" w14:textId="51DB886A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Stx1b</w:t>
            </w:r>
          </w:p>
        </w:tc>
        <w:tc>
          <w:tcPr>
            <w:tcW w:w="2331" w:type="dxa"/>
          </w:tcPr>
          <w:p w14:paraId="20750A35" w14:textId="719384C1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Syntaxin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1b</w:t>
            </w:r>
          </w:p>
        </w:tc>
        <w:tc>
          <w:tcPr>
            <w:tcW w:w="1192" w:type="dxa"/>
          </w:tcPr>
          <w:p w14:paraId="451562E7" w14:textId="659F8676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188</w:t>
            </w:r>
          </w:p>
        </w:tc>
        <w:tc>
          <w:tcPr>
            <w:tcW w:w="1440" w:type="dxa"/>
          </w:tcPr>
          <w:p w14:paraId="608014FA" w14:textId="72F38586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22.90</w:t>
            </w:r>
          </w:p>
        </w:tc>
        <w:tc>
          <w:tcPr>
            <w:tcW w:w="1416" w:type="dxa"/>
          </w:tcPr>
          <w:p w14:paraId="444C5FC3" w14:textId="19BAE5A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24.10</w:t>
            </w:r>
          </w:p>
        </w:tc>
        <w:tc>
          <w:tcPr>
            <w:tcW w:w="1237" w:type="dxa"/>
          </w:tcPr>
          <w:p w14:paraId="55EF241C" w14:textId="6C06FBD7" w:rsidR="00DA6118" w:rsidRPr="00371232" w:rsidRDefault="00812DAF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2.28</w:t>
            </w:r>
          </w:p>
        </w:tc>
        <w:tc>
          <w:tcPr>
            <w:tcW w:w="1397" w:type="dxa"/>
          </w:tcPr>
          <w:p w14:paraId="4675C9C7" w14:textId="2017F7E1" w:rsidR="00DA6118" w:rsidRPr="00371232" w:rsidRDefault="00D62DD9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90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/172</w:t>
            </w:r>
          </w:p>
        </w:tc>
      </w:tr>
      <w:tr w:rsidR="007D45DB" w:rsidRPr="00371232" w14:paraId="6F9E38BC" w14:textId="77777777" w:rsidTr="00EB53B1">
        <w:trPr>
          <w:jc w:val="center"/>
        </w:trPr>
        <w:tc>
          <w:tcPr>
            <w:tcW w:w="1242" w:type="dxa"/>
          </w:tcPr>
          <w:p w14:paraId="0F449D1D" w14:textId="2DEF536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SV2a</w:t>
            </w:r>
          </w:p>
        </w:tc>
        <w:tc>
          <w:tcPr>
            <w:tcW w:w="2331" w:type="dxa"/>
          </w:tcPr>
          <w:p w14:paraId="564C08F2" w14:textId="29670EC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Synaptic vesicle protein 2a</w:t>
            </w:r>
          </w:p>
        </w:tc>
        <w:tc>
          <w:tcPr>
            <w:tcW w:w="1192" w:type="dxa"/>
          </w:tcPr>
          <w:p w14:paraId="3E001A95" w14:textId="2D645C2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143</w:t>
            </w:r>
          </w:p>
        </w:tc>
        <w:tc>
          <w:tcPr>
            <w:tcW w:w="1440" w:type="dxa"/>
          </w:tcPr>
          <w:p w14:paraId="2508AAD6" w14:textId="4D5342E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19.50</w:t>
            </w:r>
          </w:p>
        </w:tc>
        <w:tc>
          <w:tcPr>
            <w:tcW w:w="1416" w:type="dxa"/>
          </w:tcPr>
          <w:p w14:paraId="1874C592" w14:textId="320A14E9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22.80</w:t>
            </w:r>
          </w:p>
        </w:tc>
        <w:tc>
          <w:tcPr>
            <w:tcW w:w="1237" w:type="dxa"/>
          </w:tcPr>
          <w:p w14:paraId="5CCAC8D3" w14:textId="3982A7CF" w:rsidR="00DA6118" w:rsidRPr="00371232" w:rsidRDefault="006944A2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9.49</w:t>
            </w:r>
          </w:p>
        </w:tc>
        <w:tc>
          <w:tcPr>
            <w:tcW w:w="1397" w:type="dxa"/>
          </w:tcPr>
          <w:p w14:paraId="0DF75728" w14:textId="187A9E2A" w:rsidR="00DA6118" w:rsidRPr="00371232" w:rsidRDefault="0011228B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30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/97</w:t>
            </w:r>
          </w:p>
        </w:tc>
      </w:tr>
      <w:tr w:rsidR="007D45DB" w:rsidRPr="00371232" w14:paraId="77E79F72" w14:textId="77777777" w:rsidTr="00EB53B1">
        <w:trPr>
          <w:jc w:val="center"/>
        </w:trPr>
        <w:tc>
          <w:tcPr>
            <w:tcW w:w="1242" w:type="dxa"/>
          </w:tcPr>
          <w:p w14:paraId="23F388D9" w14:textId="515F669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SV2b</w:t>
            </w:r>
          </w:p>
        </w:tc>
        <w:tc>
          <w:tcPr>
            <w:tcW w:w="2331" w:type="dxa"/>
          </w:tcPr>
          <w:p w14:paraId="50D5ACBF" w14:textId="37125164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Synaptic vesicle protein 2b</w:t>
            </w:r>
          </w:p>
        </w:tc>
        <w:tc>
          <w:tcPr>
            <w:tcW w:w="1192" w:type="dxa"/>
          </w:tcPr>
          <w:p w14:paraId="3050F2E7" w14:textId="7E3114D2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333</w:t>
            </w:r>
          </w:p>
        </w:tc>
        <w:tc>
          <w:tcPr>
            <w:tcW w:w="1440" w:type="dxa"/>
          </w:tcPr>
          <w:p w14:paraId="2C8367C1" w14:textId="7150A67C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19.80</w:t>
            </w:r>
          </w:p>
        </w:tc>
        <w:tc>
          <w:tcPr>
            <w:tcW w:w="1416" w:type="dxa"/>
          </w:tcPr>
          <w:p w14:paraId="7E8B5651" w14:textId="47D0FA2C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22.20</w:t>
            </w:r>
          </w:p>
        </w:tc>
        <w:tc>
          <w:tcPr>
            <w:tcW w:w="1237" w:type="dxa"/>
          </w:tcPr>
          <w:p w14:paraId="6179DF74" w14:textId="458EAC1C" w:rsidR="006944A2" w:rsidRPr="00371232" w:rsidRDefault="006944A2" w:rsidP="006944A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5.19</w:t>
            </w:r>
          </w:p>
        </w:tc>
        <w:tc>
          <w:tcPr>
            <w:tcW w:w="1397" w:type="dxa"/>
          </w:tcPr>
          <w:p w14:paraId="333EF110" w14:textId="2BC0B7D9" w:rsidR="00DA6118" w:rsidRPr="00371232" w:rsidRDefault="007A52E3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24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/44</w:t>
            </w:r>
          </w:p>
        </w:tc>
      </w:tr>
      <w:tr w:rsidR="007D45DB" w:rsidRPr="00371232" w14:paraId="5EA0BF42" w14:textId="77777777" w:rsidTr="00EB53B1">
        <w:trPr>
          <w:jc w:val="center"/>
        </w:trPr>
        <w:tc>
          <w:tcPr>
            <w:tcW w:w="1242" w:type="dxa"/>
          </w:tcPr>
          <w:p w14:paraId="0BDCC49D" w14:textId="3126D3B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SV2b</w:t>
            </w:r>
          </w:p>
        </w:tc>
        <w:tc>
          <w:tcPr>
            <w:tcW w:w="2331" w:type="dxa"/>
          </w:tcPr>
          <w:p w14:paraId="2F6F799A" w14:textId="00147F4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Synaptic vesicle protein 2b</w:t>
            </w:r>
          </w:p>
        </w:tc>
        <w:tc>
          <w:tcPr>
            <w:tcW w:w="1192" w:type="dxa"/>
          </w:tcPr>
          <w:p w14:paraId="6298D61F" w14:textId="3BF8A809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341</w:t>
            </w:r>
          </w:p>
        </w:tc>
        <w:tc>
          <w:tcPr>
            <w:tcW w:w="1440" w:type="dxa"/>
          </w:tcPr>
          <w:p w14:paraId="1C5B408D" w14:textId="00E752F0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21.40</w:t>
            </w:r>
          </w:p>
        </w:tc>
        <w:tc>
          <w:tcPr>
            <w:tcW w:w="1416" w:type="dxa"/>
          </w:tcPr>
          <w:p w14:paraId="1312472A" w14:textId="371A476C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22.30</w:t>
            </w:r>
          </w:p>
        </w:tc>
        <w:tc>
          <w:tcPr>
            <w:tcW w:w="1237" w:type="dxa"/>
          </w:tcPr>
          <w:p w14:paraId="59E33F92" w14:textId="0D6D78E1" w:rsidR="00DA6118" w:rsidRPr="00371232" w:rsidRDefault="006944A2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1.85</w:t>
            </w:r>
          </w:p>
        </w:tc>
        <w:tc>
          <w:tcPr>
            <w:tcW w:w="1397" w:type="dxa"/>
          </w:tcPr>
          <w:p w14:paraId="34CCA693" w14:textId="596F8A9F" w:rsidR="00DA6118" w:rsidRPr="00371232" w:rsidRDefault="007A52E3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27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/98</w:t>
            </w:r>
          </w:p>
        </w:tc>
      </w:tr>
      <w:tr w:rsidR="00234AF9" w:rsidRPr="00371232" w14:paraId="216EF703" w14:textId="77777777" w:rsidTr="00EB53B1">
        <w:trPr>
          <w:jc w:val="center"/>
        </w:trPr>
        <w:tc>
          <w:tcPr>
            <w:tcW w:w="1242" w:type="dxa"/>
          </w:tcPr>
          <w:p w14:paraId="256D5141" w14:textId="4A84265A" w:rsidR="00234AF9" w:rsidRPr="00371232" w:rsidRDefault="00234AF9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SynGAP</w:t>
            </w:r>
            <w:proofErr w:type="spellEnd"/>
          </w:p>
        </w:tc>
        <w:tc>
          <w:tcPr>
            <w:tcW w:w="2331" w:type="dxa"/>
          </w:tcPr>
          <w:p w14:paraId="6DD2E521" w14:textId="49D31B98" w:rsidR="00234AF9" w:rsidRPr="00371232" w:rsidRDefault="00234AF9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Ras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/Rap </w:t>
            </w:r>
            <w:proofErr w:type="spellStart"/>
            <w:r w:rsidRPr="00371232">
              <w:rPr>
                <w:rFonts w:ascii="Arial" w:hAnsi="Arial" w:cs="Arial"/>
                <w:sz w:val="23"/>
                <w:szCs w:val="23"/>
              </w:rPr>
              <w:t>GTPase</w:t>
            </w:r>
            <w:proofErr w:type="spellEnd"/>
            <w:r w:rsidRPr="00371232">
              <w:rPr>
                <w:rFonts w:ascii="Arial" w:hAnsi="Arial" w:cs="Arial"/>
                <w:sz w:val="23"/>
                <w:szCs w:val="23"/>
              </w:rPr>
              <w:t xml:space="preserve"> activating protein</w:t>
            </w:r>
          </w:p>
        </w:tc>
        <w:tc>
          <w:tcPr>
            <w:tcW w:w="1192" w:type="dxa"/>
          </w:tcPr>
          <w:p w14:paraId="4EAD1DDF" w14:textId="7C6A36AE" w:rsidR="00234AF9" w:rsidRPr="00371232" w:rsidRDefault="00A272EB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1127</w:t>
            </w:r>
          </w:p>
        </w:tc>
        <w:tc>
          <w:tcPr>
            <w:tcW w:w="1440" w:type="dxa"/>
          </w:tcPr>
          <w:p w14:paraId="625FC9A7" w14:textId="04D42EBA" w:rsidR="00234AF9" w:rsidRPr="00371232" w:rsidRDefault="004812D7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20.31</w:t>
            </w:r>
          </w:p>
        </w:tc>
        <w:tc>
          <w:tcPr>
            <w:tcW w:w="1416" w:type="dxa"/>
          </w:tcPr>
          <w:p w14:paraId="0FC7FD1D" w14:textId="5B1156E8" w:rsidR="00234AF9" w:rsidRPr="00371232" w:rsidRDefault="004812D7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20.59</w:t>
            </w:r>
          </w:p>
        </w:tc>
        <w:tc>
          <w:tcPr>
            <w:tcW w:w="1237" w:type="dxa"/>
          </w:tcPr>
          <w:p w14:paraId="0645F52A" w14:textId="583CB609" w:rsidR="00234AF9" w:rsidRPr="00371232" w:rsidRDefault="000E1117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1.22</w:t>
            </w:r>
          </w:p>
        </w:tc>
        <w:tc>
          <w:tcPr>
            <w:tcW w:w="1397" w:type="dxa"/>
          </w:tcPr>
          <w:p w14:paraId="44DB0581" w14:textId="11C0BD41" w:rsidR="00234AF9" w:rsidRPr="00371232" w:rsidRDefault="00A272EB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65/90</w:t>
            </w:r>
          </w:p>
        </w:tc>
      </w:tr>
      <w:tr w:rsidR="007D45DB" w:rsidRPr="00371232" w14:paraId="4C1BAF62" w14:textId="77777777" w:rsidTr="00EB53B1">
        <w:trPr>
          <w:jc w:val="center"/>
        </w:trPr>
        <w:tc>
          <w:tcPr>
            <w:tcW w:w="1242" w:type="dxa"/>
          </w:tcPr>
          <w:p w14:paraId="57D62682" w14:textId="16FA34FC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Syt1</w:t>
            </w:r>
          </w:p>
        </w:tc>
        <w:tc>
          <w:tcPr>
            <w:tcW w:w="2331" w:type="dxa"/>
          </w:tcPr>
          <w:p w14:paraId="4D9039C5" w14:textId="0C7B9D79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Synaptotagmin1</w:t>
            </w:r>
          </w:p>
        </w:tc>
        <w:tc>
          <w:tcPr>
            <w:tcW w:w="1192" w:type="dxa"/>
          </w:tcPr>
          <w:p w14:paraId="31050DAA" w14:textId="39ACF39A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119</w:t>
            </w:r>
          </w:p>
        </w:tc>
        <w:tc>
          <w:tcPr>
            <w:tcW w:w="1440" w:type="dxa"/>
          </w:tcPr>
          <w:p w14:paraId="29E9F718" w14:textId="131343A0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19.60</w:t>
            </w:r>
          </w:p>
        </w:tc>
        <w:tc>
          <w:tcPr>
            <w:tcW w:w="1416" w:type="dxa"/>
          </w:tcPr>
          <w:p w14:paraId="36E37C4D" w14:textId="0632C11F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21.60</w:t>
            </w:r>
          </w:p>
        </w:tc>
        <w:tc>
          <w:tcPr>
            <w:tcW w:w="1237" w:type="dxa"/>
          </w:tcPr>
          <w:p w14:paraId="7C8AA20A" w14:textId="3BC306E3" w:rsidR="00DA6118" w:rsidRPr="00371232" w:rsidRDefault="006944A2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4.04</w:t>
            </w:r>
          </w:p>
        </w:tc>
        <w:tc>
          <w:tcPr>
            <w:tcW w:w="1397" w:type="dxa"/>
          </w:tcPr>
          <w:p w14:paraId="0A2A8647" w14:textId="13538A5A" w:rsidR="00DA6118" w:rsidRPr="00371232" w:rsidRDefault="007A52E3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39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/67</w:t>
            </w:r>
          </w:p>
        </w:tc>
      </w:tr>
      <w:tr w:rsidR="007D45DB" w:rsidRPr="00371232" w14:paraId="5CE928AB" w14:textId="77777777" w:rsidTr="00EB53B1">
        <w:trPr>
          <w:jc w:val="center"/>
        </w:trPr>
        <w:tc>
          <w:tcPr>
            <w:tcW w:w="1242" w:type="dxa"/>
          </w:tcPr>
          <w:p w14:paraId="5D241865" w14:textId="17CF7301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Syt1</w:t>
            </w:r>
          </w:p>
        </w:tc>
        <w:tc>
          <w:tcPr>
            <w:tcW w:w="2331" w:type="dxa"/>
          </w:tcPr>
          <w:p w14:paraId="4CC8B3B5" w14:textId="7D54CF9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Synaptotagmin1</w:t>
            </w:r>
          </w:p>
        </w:tc>
        <w:tc>
          <w:tcPr>
            <w:tcW w:w="1192" w:type="dxa"/>
          </w:tcPr>
          <w:p w14:paraId="4AA2F880" w14:textId="3B0A3EA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133</w:t>
            </w:r>
          </w:p>
        </w:tc>
        <w:tc>
          <w:tcPr>
            <w:tcW w:w="1440" w:type="dxa"/>
          </w:tcPr>
          <w:p w14:paraId="692426DB" w14:textId="17A1A64B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19.70</w:t>
            </w:r>
          </w:p>
        </w:tc>
        <w:tc>
          <w:tcPr>
            <w:tcW w:w="1416" w:type="dxa"/>
          </w:tcPr>
          <w:p w14:paraId="2021B8E7" w14:textId="64276F4B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21.00</w:t>
            </w:r>
          </w:p>
        </w:tc>
        <w:tc>
          <w:tcPr>
            <w:tcW w:w="1237" w:type="dxa"/>
          </w:tcPr>
          <w:p w14:paraId="15AA44E8" w14:textId="43EC0051" w:rsidR="00DA6118" w:rsidRPr="00371232" w:rsidRDefault="006944A2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2.49</w:t>
            </w:r>
          </w:p>
        </w:tc>
        <w:tc>
          <w:tcPr>
            <w:tcW w:w="1397" w:type="dxa"/>
          </w:tcPr>
          <w:p w14:paraId="415D35CD" w14:textId="2A52921B" w:rsidR="00DA6118" w:rsidRPr="00371232" w:rsidRDefault="007A52E3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33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/62</w:t>
            </w:r>
          </w:p>
        </w:tc>
      </w:tr>
      <w:tr w:rsidR="007D45DB" w:rsidRPr="00371232" w14:paraId="1E763BF5" w14:textId="77777777" w:rsidTr="00EB53B1">
        <w:trPr>
          <w:jc w:val="center"/>
        </w:trPr>
        <w:tc>
          <w:tcPr>
            <w:tcW w:w="1242" w:type="dxa"/>
          </w:tcPr>
          <w:p w14:paraId="77CA16F0" w14:textId="42EAEEB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Syt11</w:t>
            </w:r>
          </w:p>
        </w:tc>
        <w:tc>
          <w:tcPr>
            <w:tcW w:w="2331" w:type="dxa"/>
          </w:tcPr>
          <w:p w14:paraId="1EDEE7D5" w14:textId="00BFA13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Synaptotagmin11</w:t>
            </w:r>
          </w:p>
        </w:tc>
        <w:tc>
          <w:tcPr>
            <w:tcW w:w="1192" w:type="dxa"/>
          </w:tcPr>
          <w:p w14:paraId="6870868E" w14:textId="20EA0525" w:rsidR="00DA6118" w:rsidRPr="00371232" w:rsidRDefault="00DA6118" w:rsidP="005A1C9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72</w:t>
            </w:r>
          </w:p>
        </w:tc>
        <w:tc>
          <w:tcPr>
            <w:tcW w:w="1440" w:type="dxa"/>
          </w:tcPr>
          <w:p w14:paraId="3FE6EDEC" w14:textId="412BD181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18.90</w:t>
            </w:r>
          </w:p>
        </w:tc>
        <w:tc>
          <w:tcPr>
            <w:tcW w:w="1416" w:type="dxa"/>
          </w:tcPr>
          <w:p w14:paraId="69B4ED13" w14:textId="57E57074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22.70</w:t>
            </w:r>
          </w:p>
        </w:tc>
        <w:tc>
          <w:tcPr>
            <w:tcW w:w="1237" w:type="dxa"/>
          </w:tcPr>
          <w:p w14:paraId="7CBE6312" w14:textId="4FD4F2B3" w:rsidR="00DA6118" w:rsidRPr="00371232" w:rsidRDefault="006944A2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14.00</w:t>
            </w:r>
          </w:p>
        </w:tc>
        <w:tc>
          <w:tcPr>
            <w:tcW w:w="1397" w:type="dxa"/>
          </w:tcPr>
          <w:p w14:paraId="20A041F3" w14:textId="2E57CAB7" w:rsidR="00DA6118" w:rsidRPr="00371232" w:rsidRDefault="000875B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/49</w:t>
            </w:r>
          </w:p>
        </w:tc>
      </w:tr>
      <w:tr w:rsidR="007D45DB" w:rsidRPr="00371232" w14:paraId="68CD87B0" w14:textId="77777777" w:rsidTr="00EB53B1">
        <w:trPr>
          <w:jc w:val="center"/>
        </w:trPr>
        <w:tc>
          <w:tcPr>
            <w:tcW w:w="1242" w:type="dxa"/>
          </w:tcPr>
          <w:p w14:paraId="38E6F341" w14:textId="49D59443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Syt11</w:t>
            </w:r>
          </w:p>
        </w:tc>
        <w:tc>
          <w:tcPr>
            <w:tcW w:w="2331" w:type="dxa"/>
          </w:tcPr>
          <w:p w14:paraId="0F0EE8DF" w14:textId="655E1D2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Synaptotagmin11</w:t>
            </w:r>
          </w:p>
        </w:tc>
        <w:tc>
          <w:tcPr>
            <w:tcW w:w="1192" w:type="dxa"/>
          </w:tcPr>
          <w:p w14:paraId="4A0867D6" w14:textId="4B2AB9EF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124</w:t>
            </w:r>
          </w:p>
        </w:tc>
        <w:tc>
          <w:tcPr>
            <w:tcW w:w="1440" w:type="dxa"/>
          </w:tcPr>
          <w:p w14:paraId="3F8458C1" w14:textId="2D417E04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19.80</w:t>
            </w:r>
          </w:p>
        </w:tc>
        <w:tc>
          <w:tcPr>
            <w:tcW w:w="1416" w:type="dxa"/>
          </w:tcPr>
          <w:p w14:paraId="2DD0B5D6" w14:textId="1817F4AD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20.60</w:t>
            </w:r>
          </w:p>
        </w:tc>
        <w:tc>
          <w:tcPr>
            <w:tcW w:w="1237" w:type="dxa"/>
          </w:tcPr>
          <w:p w14:paraId="23DB58C1" w14:textId="376F9D9C" w:rsidR="00DA6118" w:rsidRPr="00371232" w:rsidRDefault="006944A2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1.71</w:t>
            </w:r>
          </w:p>
        </w:tc>
        <w:tc>
          <w:tcPr>
            <w:tcW w:w="1397" w:type="dxa"/>
          </w:tcPr>
          <w:p w14:paraId="364CCB30" w14:textId="5F0EED03" w:rsidR="00DA6118" w:rsidRPr="00371232" w:rsidRDefault="000875B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29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/59</w:t>
            </w:r>
          </w:p>
        </w:tc>
      </w:tr>
      <w:tr w:rsidR="007D45DB" w:rsidRPr="00371232" w14:paraId="70A5F844" w14:textId="77777777" w:rsidTr="00EB53B1">
        <w:trPr>
          <w:jc w:val="center"/>
        </w:trPr>
        <w:tc>
          <w:tcPr>
            <w:tcW w:w="1242" w:type="dxa"/>
          </w:tcPr>
          <w:p w14:paraId="2FDB6A64" w14:textId="4ADE36A0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Syt5</w:t>
            </w:r>
          </w:p>
        </w:tc>
        <w:tc>
          <w:tcPr>
            <w:tcW w:w="2331" w:type="dxa"/>
          </w:tcPr>
          <w:p w14:paraId="0F8D570C" w14:textId="49E264B4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Synaptotagmin5</w:t>
            </w:r>
          </w:p>
        </w:tc>
        <w:tc>
          <w:tcPr>
            <w:tcW w:w="1192" w:type="dxa"/>
          </w:tcPr>
          <w:p w14:paraId="3C511D3C" w14:textId="507E7E0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</w:t>
            </w:r>
            <w:r w:rsidR="006944A2" w:rsidRPr="00371232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440" w:type="dxa"/>
          </w:tcPr>
          <w:p w14:paraId="0EDB5147" w14:textId="225D2C2A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22.70</w:t>
            </w:r>
          </w:p>
        </w:tc>
        <w:tc>
          <w:tcPr>
            <w:tcW w:w="1416" w:type="dxa"/>
          </w:tcPr>
          <w:p w14:paraId="3E54479F" w14:textId="6A123EDA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23.40</w:t>
            </w:r>
          </w:p>
        </w:tc>
        <w:tc>
          <w:tcPr>
            <w:tcW w:w="1237" w:type="dxa"/>
          </w:tcPr>
          <w:p w14:paraId="66542A4B" w14:textId="4FFE48AE" w:rsidR="00DA6118" w:rsidRPr="00371232" w:rsidRDefault="006944A2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1.58</w:t>
            </w:r>
          </w:p>
        </w:tc>
        <w:tc>
          <w:tcPr>
            <w:tcW w:w="1397" w:type="dxa"/>
          </w:tcPr>
          <w:p w14:paraId="31CD52C1" w14:textId="476ABCA0" w:rsidR="00DA6118" w:rsidRPr="00371232" w:rsidRDefault="007A52E3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110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/232</w:t>
            </w:r>
          </w:p>
        </w:tc>
      </w:tr>
      <w:tr w:rsidR="007D45DB" w:rsidRPr="00371232" w14:paraId="3973E5C0" w14:textId="77777777" w:rsidTr="00EB53B1">
        <w:trPr>
          <w:jc w:val="center"/>
        </w:trPr>
        <w:tc>
          <w:tcPr>
            <w:tcW w:w="1242" w:type="dxa"/>
          </w:tcPr>
          <w:p w14:paraId="2A323D38" w14:textId="2BD996F5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Tuba1b</w:t>
            </w:r>
          </w:p>
        </w:tc>
        <w:tc>
          <w:tcPr>
            <w:tcW w:w="2331" w:type="dxa"/>
          </w:tcPr>
          <w:p w14:paraId="64635233" w14:textId="1BC4C866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Tubulin alpha-1B</w:t>
            </w:r>
          </w:p>
        </w:tc>
        <w:tc>
          <w:tcPr>
            <w:tcW w:w="1192" w:type="dxa"/>
          </w:tcPr>
          <w:p w14:paraId="51556BF5" w14:textId="5580F0DF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163</w:t>
            </w:r>
          </w:p>
        </w:tc>
        <w:tc>
          <w:tcPr>
            <w:tcW w:w="1440" w:type="dxa"/>
          </w:tcPr>
          <w:p w14:paraId="551B7264" w14:textId="4EA579DF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22.90</w:t>
            </w:r>
          </w:p>
        </w:tc>
        <w:tc>
          <w:tcPr>
            <w:tcW w:w="1416" w:type="dxa"/>
          </w:tcPr>
          <w:p w14:paraId="09B5E964" w14:textId="59021F44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22.54</w:t>
            </w:r>
          </w:p>
        </w:tc>
        <w:tc>
          <w:tcPr>
            <w:tcW w:w="1237" w:type="dxa"/>
          </w:tcPr>
          <w:p w14:paraId="590EFE9E" w14:textId="73DD7E6E" w:rsidR="00DA6118" w:rsidRPr="00371232" w:rsidRDefault="00C45158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0.78</w:t>
            </w:r>
          </w:p>
        </w:tc>
        <w:tc>
          <w:tcPr>
            <w:tcW w:w="1397" w:type="dxa"/>
          </w:tcPr>
          <w:p w14:paraId="085E8C35" w14:textId="172D1D8E" w:rsidR="00DA6118" w:rsidRPr="00371232" w:rsidRDefault="00D311FD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78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/77</w:t>
            </w:r>
          </w:p>
        </w:tc>
      </w:tr>
      <w:tr w:rsidR="007D45DB" w:rsidRPr="00371232" w14:paraId="6118E064" w14:textId="77777777" w:rsidTr="00EB53B1">
        <w:trPr>
          <w:jc w:val="center"/>
        </w:trPr>
        <w:tc>
          <w:tcPr>
            <w:tcW w:w="1242" w:type="dxa"/>
          </w:tcPr>
          <w:p w14:paraId="2E41D1B7" w14:textId="67B136D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Vamp2</w:t>
            </w:r>
          </w:p>
        </w:tc>
        <w:tc>
          <w:tcPr>
            <w:tcW w:w="2331" w:type="dxa"/>
          </w:tcPr>
          <w:p w14:paraId="2E172097" w14:textId="3AA09D52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Vesicle-associated membrane protein 2</w:t>
            </w:r>
          </w:p>
        </w:tc>
        <w:tc>
          <w:tcPr>
            <w:tcW w:w="1192" w:type="dxa"/>
          </w:tcPr>
          <w:p w14:paraId="484A02CB" w14:textId="34F67363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59</w:t>
            </w:r>
          </w:p>
        </w:tc>
        <w:tc>
          <w:tcPr>
            <w:tcW w:w="1440" w:type="dxa"/>
          </w:tcPr>
          <w:p w14:paraId="5A59F997" w14:textId="5FD26B80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22.40</w:t>
            </w:r>
          </w:p>
        </w:tc>
        <w:tc>
          <w:tcPr>
            <w:tcW w:w="1416" w:type="dxa"/>
          </w:tcPr>
          <w:p w14:paraId="52B16428" w14:textId="41764706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22.60</w:t>
            </w:r>
          </w:p>
        </w:tc>
        <w:tc>
          <w:tcPr>
            <w:tcW w:w="1237" w:type="dxa"/>
          </w:tcPr>
          <w:p w14:paraId="65A1B875" w14:textId="115C28C9" w:rsidR="00DA6118" w:rsidRPr="00371232" w:rsidRDefault="005255C4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1.15</w:t>
            </w:r>
          </w:p>
        </w:tc>
        <w:tc>
          <w:tcPr>
            <w:tcW w:w="1397" w:type="dxa"/>
          </w:tcPr>
          <w:p w14:paraId="559B377A" w14:textId="78D7B2C0" w:rsidR="00DA6118" w:rsidRPr="00371232" w:rsidRDefault="0070478A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46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/118</w:t>
            </w:r>
          </w:p>
        </w:tc>
      </w:tr>
      <w:tr w:rsidR="007D45DB" w:rsidRPr="00371232" w14:paraId="186941F0" w14:textId="77777777" w:rsidTr="00EB53B1">
        <w:trPr>
          <w:jc w:val="center"/>
        </w:trPr>
        <w:tc>
          <w:tcPr>
            <w:tcW w:w="1242" w:type="dxa"/>
          </w:tcPr>
          <w:p w14:paraId="12655950" w14:textId="1491DB8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Vamp2</w:t>
            </w:r>
          </w:p>
        </w:tc>
        <w:tc>
          <w:tcPr>
            <w:tcW w:w="2331" w:type="dxa"/>
          </w:tcPr>
          <w:p w14:paraId="552004A3" w14:textId="41F8F206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Vesicle-associated membrane protein 2</w:t>
            </w:r>
          </w:p>
        </w:tc>
        <w:tc>
          <w:tcPr>
            <w:tcW w:w="1192" w:type="dxa"/>
          </w:tcPr>
          <w:p w14:paraId="485ED25B" w14:textId="4703E174" w:rsidR="00DA6118" w:rsidRPr="00371232" w:rsidRDefault="00DA6118" w:rsidP="0012773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52</w:t>
            </w:r>
          </w:p>
        </w:tc>
        <w:tc>
          <w:tcPr>
            <w:tcW w:w="1440" w:type="dxa"/>
          </w:tcPr>
          <w:p w14:paraId="78B8D189" w14:textId="2651CA8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22.90</w:t>
            </w:r>
          </w:p>
        </w:tc>
        <w:tc>
          <w:tcPr>
            <w:tcW w:w="1416" w:type="dxa"/>
          </w:tcPr>
          <w:p w14:paraId="3D0AEB17" w14:textId="718F8A6B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23.60</w:t>
            </w:r>
          </w:p>
        </w:tc>
        <w:tc>
          <w:tcPr>
            <w:tcW w:w="1237" w:type="dxa"/>
          </w:tcPr>
          <w:p w14:paraId="72D418DE" w14:textId="179573AD" w:rsidR="00DA6118" w:rsidRPr="00371232" w:rsidRDefault="005255C4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1.69</w:t>
            </w:r>
          </w:p>
        </w:tc>
        <w:tc>
          <w:tcPr>
            <w:tcW w:w="1397" w:type="dxa"/>
          </w:tcPr>
          <w:p w14:paraId="6B382774" w14:textId="70C571EF" w:rsidR="00DA6118" w:rsidRPr="00371232" w:rsidRDefault="0070478A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59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/109</w:t>
            </w:r>
          </w:p>
        </w:tc>
      </w:tr>
      <w:tr w:rsidR="007D45DB" w:rsidRPr="00371232" w14:paraId="458F6284" w14:textId="77777777" w:rsidTr="00EB53B1">
        <w:trPr>
          <w:jc w:val="center"/>
        </w:trPr>
        <w:tc>
          <w:tcPr>
            <w:tcW w:w="1242" w:type="dxa"/>
          </w:tcPr>
          <w:p w14:paraId="19134AE3" w14:textId="7D6560E2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V-ATPase E1</w:t>
            </w:r>
          </w:p>
        </w:tc>
        <w:tc>
          <w:tcPr>
            <w:tcW w:w="2331" w:type="dxa"/>
          </w:tcPr>
          <w:p w14:paraId="142CB0DF" w14:textId="5B3B374A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V-type proton ATPase subunit E1</w:t>
            </w:r>
          </w:p>
        </w:tc>
        <w:tc>
          <w:tcPr>
            <w:tcW w:w="1192" w:type="dxa"/>
          </w:tcPr>
          <w:p w14:paraId="118A1CA7" w14:textId="09C4E8A7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440" w:type="dxa"/>
          </w:tcPr>
          <w:p w14:paraId="7A79EAA3" w14:textId="621E0F2E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17.87</w:t>
            </w:r>
          </w:p>
        </w:tc>
        <w:tc>
          <w:tcPr>
            <w:tcW w:w="1416" w:type="dxa"/>
          </w:tcPr>
          <w:p w14:paraId="2BDDFFE9" w14:textId="2ABE1186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20.66</w:t>
            </w:r>
          </w:p>
        </w:tc>
        <w:tc>
          <w:tcPr>
            <w:tcW w:w="1237" w:type="dxa"/>
          </w:tcPr>
          <w:p w14:paraId="7DE5F94A" w14:textId="289FD125" w:rsidR="00DA6118" w:rsidRPr="00371232" w:rsidRDefault="00A0232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6.94</w:t>
            </w:r>
          </w:p>
        </w:tc>
        <w:tc>
          <w:tcPr>
            <w:tcW w:w="1397" w:type="dxa"/>
          </w:tcPr>
          <w:p w14:paraId="31EDB909" w14:textId="090B261C" w:rsidR="00DA6118" w:rsidRPr="00371232" w:rsidRDefault="00E3050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62</w:t>
            </w:r>
            <w:r w:rsidR="005A0F6B" w:rsidRPr="00371232">
              <w:rPr>
                <w:rFonts w:ascii="Arial" w:hAnsi="Arial" w:cs="Arial"/>
                <w:sz w:val="23"/>
                <w:szCs w:val="23"/>
              </w:rPr>
              <w:t>/130</w:t>
            </w:r>
          </w:p>
        </w:tc>
      </w:tr>
      <w:tr w:rsidR="007D45DB" w:rsidRPr="00371232" w14:paraId="78B015DF" w14:textId="77777777" w:rsidTr="00EB53B1">
        <w:trPr>
          <w:jc w:val="center"/>
        </w:trPr>
        <w:tc>
          <w:tcPr>
            <w:tcW w:w="1242" w:type="dxa"/>
          </w:tcPr>
          <w:p w14:paraId="28C32E3B" w14:textId="63D5C89A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VGlut1</w:t>
            </w:r>
          </w:p>
        </w:tc>
        <w:tc>
          <w:tcPr>
            <w:tcW w:w="2331" w:type="dxa"/>
          </w:tcPr>
          <w:p w14:paraId="62D163D3" w14:textId="1B7DB7F4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Vesicular glutamate transporter 1</w:t>
            </w:r>
          </w:p>
        </w:tc>
        <w:tc>
          <w:tcPr>
            <w:tcW w:w="1192" w:type="dxa"/>
          </w:tcPr>
          <w:p w14:paraId="15EF800E" w14:textId="4106D6B8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272</w:t>
            </w:r>
          </w:p>
        </w:tc>
        <w:tc>
          <w:tcPr>
            <w:tcW w:w="1440" w:type="dxa"/>
          </w:tcPr>
          <w:p w14:paraId="201049DE" w14:textId="3E682AD5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21.40</w:t>
            </w:r>
          </w:p>
        </w:tc>
        <w:tc>
          <w:tcPr>
            <w:tcW w:w="1416" w:type="dxa"/>
          </w:tcPr>
          <w:p w14:paraId="255948D0" w14:textId="58B315D3" w:rsidR="00DA6118" w:rsidRPr="00371232" w:rsidRDefault="00DA6118" w:rsidP="002D25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21.60</w:t>
            </w:r>
          </w:p>
        </w:tc>
        <w:tc>
          <w:tcPr>
            <w:tcW w:w="1237" w:type="dxa"/>
          </w:tcPr>
          <w:p w14:paraId="6D80B241" w14:textId="1627428C" w:rsidR="00DA6118" w:rsidRPr="00371232" w:rsidRDefault="00A02326" w:rsidP="00DA611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1.23</w:t>
            </w:r>
          </w:p>
        </w:tc>
        <w:tc>
          <w:tcPr>
            <w:tcW w:w="1397" w:type="dxa"/>
          </w:tcPr>
          <w:p w14:paraId="429D1EAB" w14:textId="5AACD706" w:rsidR="00DA6118" w:rsidRPr="00371232" w:rsidRDefault="00E30506" w:rsidP="0030424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71232">
              <w:rPr>
                <w:rFonts w:ascii="Arial" w:hAnsi="Arial" w:cs="Arial"/>
                <w:sz w:val="23"/>
                <w:szCs w:val="23"/>
              </w:rPr>
              <w:t>67</w:t>
            </w:r>
            <w:r w:rsidR="00BD78E7" w:rsidRPr="00371232">
              <w:rPr>
                <w:rFonts w:ascii="Arial" w:hAnsi="Arial" w:cs="Arial"/>
                <w:sz w:val="23"/>
                <w:szCs w:val="23"/>
              </w:rPr>
              <w:t>/</w:t>
            </w:r>
            <w:r w:rsidR="00304242" w:rsidRPr="00371232">
              <w:rPr>
                <w:rFonts w:ascii="Arial" w:hAnsi="Arial" w:cs="Arial"/>
                <w:sz w:val="23"/>
                <w:szCs w:val="23"/>
              </w:rPr>
              <w:t>160</w:t>
            </w:r>
          </w:p>
        </w:tc>
      </w:tr>
    </w:tbl>
    <w:p w14:paraId="2D16DFC4" w14:textId="77777777" w:rsidR="00C767F2" w:rsidRDefault="00C767F2"/>
    <w:sectPr w:rsidR="00C767F2" w:rsidSect="00EC3DF1"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65"/>
    <w:rsid w:val="000875B6"/>
    <w:rsid w:val="0009605C"/>
    <w:rsid w:val="000E1117"/>
    <w:rsid w:val="0011228B"/>
    <w:rsid w:val="00127731"/>
    <w:rsid w:val="0023203A"/>
    <w:rsid w:val="00234AF9"/>
    <w:rsid w:val="00234C5D"/>
    <w:rsid w:val="002D25E2"/>
    <w:rsid w:val="00304242"/>
    <w:rsid w:val="00371232"/>
    <w:rsid w:val="0038514F"/>
    <w:rsid w:val="00416F62"/>
    <w:rsid w:val="00430365"/>
    <w:rsid w:val="004812D7"/>
    <w:rsid w:val="004E6CA7"/>
    <w:rsid w:val="005255C4"/>
    <w:rsid w:val="0054455B"/>
    <w:rsid w:val="0055436A"/>
    <w:rsid w:val="005A0F6B"/>
    <w:rsid w:val="005A1C9E"/>
    <w:rsid w:val="00677C9E"/>
    <w:rsid w:val="006944A2"/>
    <w:rsid w:val="0070478A"/>
    <w:rsid w:val="00724222"/>
    <w:rsid w:val="00736F6E"/>
    <w:rsid w:val="007A52E3"/>
    <w:rsid w:val="007D45DB"/>
    <w:rsid w:val="007D5DF8"/>
    <w:rsid w:val="008067AE"/>
    <w:rsid w:val="00812DAF"/>
    <w:rsid w:val="00884BE4"/>
    <w:rsid w:val="008C1974"/>
    <w:rsid w:val="009E7F8F"/>
    <w:rsid w:val="00A02326"/>
    <w:rsid w:val="00A272EB"/>
    <w:rsid w:val="00AA0443"/>
    <w:rsid w:val="00AB64CA"/>
    <w:rsid w:val="00AF4FDC"/>
    <w:rsid w:val="00B04BB7"/>
    <w:rsid w:val="00B67FE3"/>
    <w:rsid w:val="00B85F65"/>
    <w:rsid w:val="00BD78E7"/>
    <w:rsid w:val="00BE0B44"/>
    <w:rsid w:val="00C444DE"/>
    <w:rsid w:val="00C45158"/>
    <w:rsid w:val="00C767F2"/>
    <w:rsid w:val="00CC2B9B"/>
    <w:rsid w:val="00D311FD"/>
    <w:rsid w:val="00D3303E"/>
    <w:rsid w:val="00D560FB"/>
    <w:rsid w:val="00D62DD9"/>
    <w:rsid w:val="00DA6118"/>
    <w:rsid w:val="00E30506"/>
    <w:rsid w:val="00EB53B1"/>
    <w:rsid w:val="00EC3DF1"/>
    <w:rsid w:val="00F41D5D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56DB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5C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5C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DZNE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Hoffmann</dc:creator>
  <cp:keywords/>
  <dc:description/>
  <cp:lastModifiedBy>Sheila Hoffmann</cp:lastModifiedBy>
  <cp:revision>19</cp:revision>
  <dcterms:created xsi:type="dcterms:W3CDTF">2020-02-21T13:46:00Z</dcterms:created>
  <dcterms:modified xsi:type="dcterms:W3CDTF">2020-03-03T08:13:00Z</dcterms:modified>
</cp:coreProperties>
</file>