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D4F43">
        <w:fldChar w:fldCharType="begin"/>
      </w:r>
      <w:r w:rsidR="005D4F43">
        <w:instrText xml:space="preserve"> HYPERLINK "https://biosharing.org/" \t "_blank" </w:instrText>
      </w:r>
      <w:r w:rsidR="005D4F43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D4F43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C90885" w:rsidR="00877644" w:rsidRPr="00125190" w:rsidRDefault="007135D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Materials and Methods, line </w:t>
      </w:r>
      <w:r w:rsidR="002E333A">
        <w:rPr>
          <w:rFonts w:asciiTheme="minorHAnsi" w:hAnsiTheme="minorHAnsi"/>
        </w:rPr>
        <w:t>654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0A926CD" w:rsidR="00B330BD" w:rsidRPr="00125190" w:rsidRDefault="00B6696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Replicates are indicated in figure legends. All replicates are biological replicates (n=mice). No outliers were excluded</w:t>
      </w:r>
      <w:r w:rsidR="007218A6">
        <w:rPr>
          <w:rFonts w:asciiTheme="minorHAnsi" w:hAnsiTheme="minorHAnsi"/>
        </w:rPr>
        <w:t xml:space="preserve"> (this is noted at line </w:t>
      </w:r>
      <w:r w:rsidR="002E333A">
        <w:rPr>
          <w:rFonts w:asciiTheme="minorHAnsi" w:hAnsiTheme="minorHAnsi"/>
        </w:rPr>
        <w:t>80</w:t>
      </w:r>
      <w:r w:rsidR="007218A6">
        <w:rPr>
          <w:rFonts w:asciiTheme="minorHAnsi" w:hAnsiTheme="minorHAnsi"/>
        </w:rPr>
        <w:t>8)</w:t>
      </w:r>
      <w:r>
        <w:rPr>
          <w:rFonts w:asciiTheme="minorHAnsi" w:hAnsiTheme="minorHAnsi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9EDD689" w:rsidR="0015519A" w:rsidRPr="00505C51" w:rsidRDefault="007218A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tests are defined in Figure Legends; individual raw data points are shown</w:t>
      </w:r>
      <w:r w:rsidR="002E333A">
        <w:rPr>
          <w:rFonts w:asciiTheme="minorHAnsi" w:hAnsiTheme="minorHAnsi"/>
          <w:sz w:val="22"/>
          <w:szCs w:val="22"/>
        </w:rPr>
        <w:t xml:space="preserve"> where possible</w:t>
      </w:r>
      <w:r>
        <w:rPr>
          <w:rFonts w:asciiTheme="minorHAnsi" w:hAnsiTheme="minorHAnsi"/>
          <w:sz w:val="22"/>
          <w:szCs w:val="22"/>
        </w:rPr>
        <w:t xml:space="preserve">, and the precision methods are defined in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173B4F2" w:rsidR="00BC3CCE" w:rsidRPr="00505C51" w:rsidRDefault="007218A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Blinding for histomorphometry</w:t>
      </w:r>
      <w:r w:rsidR="002E333A">
        <w:rPr>
          <w:rFonts w:asciiTheme="minorHAnsi" w:hAnsiTheme="minorHAnsi"/>
          <w:sz w:val="22"/>
          <w:szCs w:val="22"/>
        </w:rPr>
        <w:t>, mechanical testing,</w:t>
      </w:r>
      <w:r>
        <w:rPr>
          <w:rFonts w:asciiTheme="minorHAnsi" w:hAnsiTheme="minorHAnsi"/>
          <w:sz w:val="22"/>
          <w:szCs w:val="22"/>
        </w:rPr>
        <w:t xml:space="preserve"> and micro-CT analysis was performed (see Materials and Methods, lines 7</w:t>
      </w:r>
      <w:r w:rsidR="002E333A">
        <w:rPr>
          <w:rFonts w:asciiTheme="minorHAnsi" w:hAnsiTheme="minorHAnsi"/>
          <w:sz w:val="22"/>
          <w:szCs w:val="22"/>
        </w:rPr>
        <w:t>44</w:t>
      </w:r>
      <w:r>
        <w:rPr>
          <w:rFonts w:asciiTheme="minorHAnsi" w:hAnsiTheme="minorHAnsi"/>
          <w:sz w:val="22"/>
          <w:szCs w:val="22"/>
        </w:rPr>
        <w:t xml:space="preserve"> and </w:t>
      </w:r>
      <w:r w:rsidR="002E333A">
        <w:rPr>
          <w:rFonts w:asciiTheme="minorHAnsi" w:hAnsiTheme="minorHAnsi"/>
          <w:sz w:val="22"/>
          <w:szCs w:val="22"/>
        </w:rPr>
        <w:t>803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7E625ED" w:rsidR="00BC3CCE" w:rsidRPr="00505C51" w:rsidRDefault="002E33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1C, 2B, 3B, 3D, 4A-C, 5E-H.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2712A" w14:textId="77777777" w:rsidR="00375B61" w:rsidRDefault="00375B61" w:rsidP="004215FE">
      <w:r>
        <w:separator/>
      </w:r>
    </w:p>
  </w:endnote>
  <w:endnote w:type="continuationSeparator" w:id="0">
    <w:p w14:paraId="72CDA0C6" w14:textId="77777777" w:rsidR="00375B61" w:rsidRDefault="00375B6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67D87" w14:textId="77777777" w:rsidR="00375B61" w:rsidRDefault="00375B61" w:rsidP="004215FE">
      <w:r>
        <w:separator/>
      </w:r>
    </w:p>
  </w:footnote>
  <w:footnote w:type="continuationSeparator" w:id="0">
    <w:p w14:paraId="60DB4FC7" w14:textId="77777777" w:rsidR="00375B61" w:rsidRDefault="00375B6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333A"/>
    <w:rsid w:val="00307F5D"/>
    <w:rsid w:val="003248ED"/>
    <w:rsid w:val="00370080"/>
    <w:rsid w:val="00375B6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4F43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5DB"/>
    <w:rsid w:val="007137E1"/>
    <w:rsid w:val="007218A6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6961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1E3AB-1AAD-CF4F-A15E-3C454A50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Natalie Sims</cp:lastModifiedBy>
  <cp:revision>31</cp:revision>
  <dcterms:created xsi:type="dcterms:W3CDTF">2017-06-13T14:43:00Z</dcterms:created>
  <dcterms:modified xsi:type="dcterms:W3CDTF">2020-04-24T07:48:00Z</dcterms:modified>
</cp:coreProperties>
</file>