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1F3B2" w14:textId="792562E3" w:rsidR="00293DF2" w:rsidRPr="00293DF2" w:rsidRDefault="00293DF2" w:rsidP="00293D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bidi="th-TH"/>
        </w:rPr>
      </w:pPr>
      <w:r w:rsidRPr="00293DF2">
        <w:rPr>
          <w:rFonts w:ascii="Times New Roman" w:eastAsia="Calibri" w:hAnsi="Times New Roman" w:cs="Times New Roman"/>
          <w:b/>
          <w:bCs/>
          <w:sz w:val="24"/>
          <w:szCs w:val="24"/>
          <w:lang w:bidi="th-TH"/>
        </w:rPr>
        <w:t xml:space="preserve">Supplementary Table </w:t>
      </w:r>
      <w:r w:rsidR="00634567">
        <w:rPr>
          <w:rFonts w:ascii="Times New Roman" w:eastAsia="Calibri" w:hAnsi="Times New Roman" w:cs="Times New Roman"/>
          <w:b/>
          <w:bCs/>
          <w:sz w:val="24"/>
          <w:szCs w:val="24"/>
          <w:lang w:bidi="th-TH"/>
        </w:rPr>
        <w:t xml:space="preserve">4 </w:t>
      </w:r>
      <w:r w:rsidRPr="00293DF2">
        <w:rPr>
          <w:rFonts w:ascii="Times New Roman" w:eastAsia="Calibri" w:hAnsi="Times New Roman" w:cs="Times New Roman"/>
          <w:b/>
          <w:bCs/>
          <w:sz w:val="24"/>
          <w:szCs w:val="24"/>
          <w:lang w:bidi="th-TH"/>
        </w:rPr>
        <w:t>– Mass cytometry antibody panels</w:t>
      </w:r>
    </w:p>
    <w:tbl>
      <w:tblPr>
        <w:tblStyle w:val="TableGrid4"/>
        <w:tblW w:w="8748" w:type="dxa"/>
        <w:tblLayout w:type="fixed"/>
        <w:tblLook w:val="04A0" w:firstRow="1" w:lastRow="0" w:firstColumn="1" w:lastColumn="0" w:noHBand="0" w:noVBand="1"/>
      </w:tblPr>
      <w:tblGrid>
        <w:gridCol w:w="2065"/>
        <w:gridCol w:w="720"/>
        <w:gridCol w:w="1440"/>
        <w:gridCol w:w="990"/>
        <w:gridCol w:w="833"/>
        <w:gridCol w:w="810"/>
        <w:gridCol w:w="810"/>
        <w:gridCol w:w="1080"/>
      </w:tblGrid>
      <w:tr w:rsidR="00A14428" w:rsidRPr="00293DF2" w14:paraId="054D482D" w14:textId="77777777" w:rsidTr="00A14428">
        <w:tc>
          <w:tcPr>
            <w:tcW w:w="2065" w:type="dxa"/>
            <w:vMerge w:val="restart"/>
            <w:tcBorders>
              <w:top w:val="single" w:sz="12" w:space="0" w:color="000000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F9ED8D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b/>
                <w:bCs/>
                <w:szCs w:val="20"/>
              </w:rPr>
              <w:t>Target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BF0AC0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b/>
                <w:bCs/>
                <w:szCs w:val="20"/>
              </w:rPr>
              <w:t>Mass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B0399A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b/>
                <w:bCs/>
                <w:szCs w:val="20"/>
              </w:rPr>
              <w:t>Clone</w:t>
            </w:r>
          </w:p>
        </w:tc>
        <w:tc>
          <w:tcPr>
            <w:tcW w:w="182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42A55B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b/>
                <w:bCs/>
                <w:szCs w:val="20"/>
              </w:rPr>
              <w:t>Signaling &amp; proteins</w:t>
            </w:r>
          </w:p>
        </w:tc>
        <w:tc>
          <w:tcPr>
            <w:tcW w:w="270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672804C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b/>
                <w:bCs/>
                <w:szCs w:val="20"/>
              </w:rPr>
              <w:t>Stain</w:t>
            </w:r>
          </w:p>
        </w:tc>
      </w:tr>
      <w:tr w:rsidR="00A14428" w:rsidRPr="00293DF2" w14:paraId="36BAFC4F" w14:textId="77777777" w:rsidTr="00A14428">
        <w:tc>
          <w:tcPr>
            <w:tcW w:w="2065" w:type="dxa"/>
            <w:vMerge/>
            <w:tcBorders>
              <w:left w:val="single" w:sz="4" w:space="0" w:color="FFFFFF" w:themeColor="background1"/>
              <w:bottom w:val="single" w:sz="12" w:space="0" w:color="000000"/>
            </w:tcBorders>
            <w:shd w:val="clear" w:color="auto" w:fill="auto"/>
            <w:vAlign w:val="center"/>
          </w:tcPr>
          <w:p w14:paraId="00D6AB1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66D279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4943D6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6042ED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b/>
                <w:bCs/>
                <w:szCs w:val="20"/>
              </w:rPr>
              <w:t>Panel</w:t>
            </w:r>
          </w:p>
        </w:tc>
        <w:tc>
          <w:tcPr>
            <w:tcW w:w="83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985140C" w14:textId="77777777" w:rsidR="00A14428" w:rsidRPr="00293DF2" w:rsidRDefault="00C2756A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0"/>
              </w:rPr>
              <w:t>t-SNE</w:t>
            </w:r>
          </w:p>
        </w:tc>
        <w:tc>
          <w:tcPr>
            <w:tcW w:w="810" w:type="dxa"/>
            <w:tcBorders>
              <w:top w:val="single" w:sz="12" w:space="0" w:color="000000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515EB71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b/>
                <w:bCs/>
                <w:szCs w:val="20"/>
              </w:rPr>
              <w:t>Live</w:t>
            </w:r>
          </w:p>
        </w:tc>
        <w:tc>
          <w:tcPr>
            <w:tcW w:w="810" w:type="dxa"/>
            <w:tcBorders>
              <w:top w:val="single" w:sz="12" w:space="0" w:color="000000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39A3106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b/>
                <w:bCs/>
                <w:szCs w:val="20"/>
              </w:rPr>
              <w:t>Sap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3FB8FC7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b/>
                <w:bCs/>
                <w:szCs w:val="20"/>
              </w:rPr>
              <w:t>MeOH</w:t>
            </w:r>
          </w:p>
        </w:tc>
      </w:tr>
      <w:tr w:rsidR="00A14428" w:rsidRPr="00293DF2" w14:paraId="12B2CA8D" w14:textId="77777777" w:rsidTr="00A14428">
        <w:tc>
          <w:tcPr>
            <w:tcW w:w="2065" w:type="dxa"/>
            <w:tcBorders>
              <w:top w:val="single" w:sz="12" w:space="0" w:color="000000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E6E45A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Rhodium</w:t>
            </w:r>
          </w:p>
        </w:tc>
        <w:tc>
          <w:tcPr>
            <w:tcW w:w="7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773FC0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103</w:t>
            </w:r>
          </w:p>
        </w:tc>
        <w:tc>
          <w:tcPr>
            <w:tcW w:w="144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7986DE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vAlign w:val="center"/>
          </w:tcPr>
          <w:p w14:paraId="1DBC730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tcBorders>
              <w:top w:val="single" w:sz="12" w:space="0" w:color="000000"/>
            </w:tcBorders>
            <w:vAlign w:val="center"/>
          </w:tcPr>
          <w:p w14:paraId="6195E461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000000"/>
              <w:right w:val="single" w:sz="4" w:space="0" w:color="FFFFFF" w:themeColor="background1"/>
            </w:tcBorders>
            <w:vAlign w:val="center"/>
          </w:tcPr>
          <w:p w14:paraId="4E673B59" w14:textId="77777777" w:rsidR="00A14428" w:rsidRPr="00293DF2" w:rsidRDefault="00A14428" w:rsidP="00293DF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12" w:space="0" w:color="000000"/>
              <w:right w:val="single" w:sz="4" w:space="0" w:color="FFFFFF" w:themeColor="background1"/>
            </w:tcBorders>
            <w:vAlign w:val="center"/>
          </w:tcPr>
          <w:p w14:paraId="695CA49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right w:val="single" w:sz="4" w:space="0" w:color="FFFFFF" w:themeColor="background1"/>
            </w:tcBorders>
            <w:vAlign w:val="center"/>
          </w:tcPr>
          <w:p w14:paraId="2222235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1DB8F7B6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011460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Cyclin B1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B9883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AA721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GNS-1</w:t>
            </w:r>
          </w:p>
        </w:tc>
        <w:tc>
          <w:tcPr>
            <w:tcW w:w="990" w:type="dxa"/>
            <w:vAlign w:val="center"/>
          </w:tcPr>
          <w:p w14:paraId="16E73E8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4056DC5F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F50F0B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F3086C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43AEA33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1BB1D8CB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C03BC7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TUJ1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61CF5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141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5AFEBD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TUJ1</w:t>
            </w:r>
          </w:p>
        </w:tc>
        <w:tc>
          <w:tcPr>
            <w:tcW w:w="990" w:type="dxa"/>
            <w:vAlign w:val="center"/>
          </w:tcPr>
          <w:p w14:paraId="5AEB67D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13FC3C8A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4EAB36E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1965FB4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7866D2C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3CDEBD44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0D6A0D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cCasp3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E426D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142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B24FA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5A1E</w:t>
            </w:r>
          </w:p>
        </w:tc>
        <w:tc>
          <w:tcPr>
            <w:tcW w:w="990" w:type="dxa"/>
            <w:vAlign w:val="center"/>
          </w:tcPr>
          <w:p w14:paraId="46A5D1A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62696276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7FF344C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2A3309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398BA25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72BBA7E9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80FAA4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CD117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033D3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143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4FD99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104D2</w:t>
            </w:r>
          </w:p>
        </w:tc>
        <w:tc>
          <w:tcPr>
            <w:tcW w:w="990" w:type="dxa"/>
            <w:vAlign w:val="center"/>
          </w:tcPr>
          <w:p w14:paraId="695A7C2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4F5A7E6C" w14:textId="77777777" w:rsidR="00A14428" w:rsidRPr="00293DF2" w:rsidRDefault="00615FF1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DB0D84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64666DA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488A0A5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4362F1E0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4257C9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S100B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29C33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144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33C3D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19/S100B</w:t>
            </w:r>
          </w:p>
        </w:tc>
        <w:tc>
          <w:tcPr>
            <w:tcW w:w="990" w:type="dxa"/>
            <w:vAlign w:val="center"/>
          </w:tcPr>
          <w:p w14:paraId="1AECF04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0ECB10EA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1F54A62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0D778C3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3E4A4C6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5B6AEA3F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5E5F70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CD31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4229B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476CC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WM59</w:t>
            </w:r>
          </w:p>
        </w:tc>
        <w:tc>
          <w:tcPr>
            <w:tcW w:w="990" w:type="dxa"/>
            <w:vAlign w:val="center"/>
          </w:tcPr>
          <w:p w14:paraId="5226096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18449EB3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  <w:r w:rsidRPr="00293DF2">
              <w:rPr>
                <w:rFonts w:ascii="Times New Roman" w:eastAsia="Calibri" w:hAnsi="Times New Roman" w:cs="Times New Roman"/>
                <w:szCs w:val="20"/>
              </w:rPr>
              <w:t>*</w:t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1B88F56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703BF32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46EBB42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61D27950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FA967ED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Calibri" w:eastAsia="Calibri" w:hAnsi="Calibri" w:cs="Times New Roman"/>
                <w:szCs w:val="20"/>
              </w:rPr>
              <w:t>ɣ</w:t>
            </w:r>
            <w:r w:rsidRPr="00293DF2">
              <w:rPr>
                <w:rFonts w:ascii="Times New Roman" w:eastAsia="Calibri" w:hAnsi="Times New Roman" w:cs="Times New Roman"/>
                <w:szCs w:val="20"/>
              </w:rPr>
              <w:t>H2AX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04BE4D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147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05433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JBW301</w:t>
            </w:r>
          </w:p>
        </w:tc>
        <w:tc>
          <w:tcPr>
            <w:tcW w:w="990" w:type="dxa"/>
            <w:vAlign w:val="center"/>
          </w:tcPr>
          <w:p w14:paraId="2AF0C4D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Calibri" w:eastAsia="Calibri" w:hAnsi="Calibri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71BC2B91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AE0541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6B07888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1B0D21B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6A21E227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284CF1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CD34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0AC90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148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CEF98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581</w:t>
            </w:r>
          </w:p>
        </w:tc>
        <w:tc>
          <w:tcPr>
            <w:tcW w:w="990" w:type="dxa"/>
            <w:vAlign w:val="center"/>
          </w:tcPr>
          <w:p w14:paraId="734827D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322CE428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7F399AF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FFBA83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54700FF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573F2B8F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0EDE76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p-4E-BP1 (T37/T46)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D44B1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149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50986D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236B4</w:t>
            </w:r>
          </w:p>
        </w:tc>
        <w:tc>
          <w:tcPr>
            <w:tcW w:w="990" w:type="dxa"/>
            <w:vAlign w:val="center"/>
          </w:tcPr>
          <w:p w14:paraId="06F471D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Calibri" w:eastAsia="Calibri" w:hAnsi="Calibri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6AC09361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78E2F29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5824CF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62CFC18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615F83C3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76E18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p-STAT5 (Y694)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B76E1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150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07EF2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47</w:t>
            </w:r>
          </w:p>
        </w:tc>
        <w:tc>
          <w:tcPr>
            <w:tcW w:w="990" w:type="dxa"/>
            <w:vAlign w:val="center"/>
          </w:tcPr>
          <w:p w14:paraId="676D9F5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73871BC8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2141AA9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6F39272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7EA0295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6DF90924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84ECBD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BMX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EF0EE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151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1BDAA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40/BMX</w:t>
            </w:r>
          </w:p>
        </w:tc>
        <w:tc>
          <w:tcPr>
            <w:tcW w:w="990" w:type="dxa"/>
            <w:vAlign w:val="center"/>
          </w:tcPr>
          <w:p w14:paraId="769F588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5A1457F5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97F4A4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0350DAA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4FE0611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4E4D74CA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5E0A8D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p-AKT (S473)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BAC04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152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6F8B7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D9E</w:t>
            </w:r>
          </w:p>
        </w:tc>
        <w:tc>
          <w:tcPr>
            <w:tcW w:w="990" w:type="dxa"/>
            <w:vAlign w:val="center"/>
          </w:tcPr>
          <w:p w14:paraId="7346DB2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00524F79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70BF827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7DFBE65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43C0962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581AF1D2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8657A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p-STAT1 (Y701)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DE701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153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7E55C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58D6</w:t>
            </w:r>
          </w:p>
        </w:tc>
        <w:tc>
          <w:tcPr>
            <w:tcW w:w="990" w:type="dxa"/>
            <w:vAlign w:val="center"/>
          </w:tcPr>
          <w:p w14:paraId="11AD9B1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4C22CAF8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6DD1663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154BD2F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18E9B03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61B1B166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CBBE11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CD45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B6834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154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D7DBF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HI30</w:t>
            </w:r>
          </w:p>
        </w:tc>
        <w:tc>
          <w:tcPr>
            <w:tcW w:w="990" w:type="dxa"/>
            <w:vAlign w:val="center"/>
          </w:tcPr>
          <w:p w14:paraId="761D849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65747F2D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  <w:r w:rsidRPr="00293DF2">
              <w:rPr>
                <w:rFonts w:ascii="Times New Roman" w:eastAsia="Calibri" w:hAnsi="Times New Roman" w:cs="Times New Roman"/>
                <w:szCs w:val="20"/>
              </w:rPr>
              <w:t>*</w:t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413FD7F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494CC07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207FCB9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4F317ADD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8EF7E9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NCAM/CD56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D7DC8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338B6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HCD56</w:t>
            </w:r>
          </w:p>
        </w:tc>
        <w:tc>
          <w:tcPr>
            <w:tcW w:w="990" w:type="dxa"/>
            <w:vAlign w:val="center"/>
          </w:tcPr>
          <w:p w14:paraId="3E777A8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08A583EA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0C251D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49C9A66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5801915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5C35836C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8435C5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p-p38 (T180/Y182)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39FFE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156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19E36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D3F9</w:t>
            </w:r>
          </w:p>
        </w:tc>
        <w:tc>
          <w:tcPr>
            <w:tcW w:w="990" w:type="dxa"/>
            <w:vAlign w:val="center"/>
          </w:tcPr>
          <w:p w14:paraId="3B36CF7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40C3217D" w14:textId="77777777" w:rsidR="00A14428" w:rsidRPr="00293DF2" w:rsidRDefault="00615FF1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18E896E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2DF1AAE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2B36465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41968A97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BFF9DD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p-STAT3 (Y705)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568E7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158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A3DA1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4/P-STAT3</w:t>
            </w:r>
          </w:p>
        </w:tc>
        <w:tc>
          <w:tcPr>
            <w:tcW w:w="990" w:type="dxa"/>
            <w:vAlign w:val="center"/>
          </w:tcPr>
          <w:p w14:paraId="37F1CDE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52746624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67F436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6B49957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00F7E84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7F5AD742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74F8F6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ITGα6/CD49F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3E6CB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159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DC943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GoH3</w:t>
            </w:r>
          </w:p>
        </w:tc>
        <w:tc>
          <w:tcPr>
            <w:tcW w:w="990" w:type="dxa"/>
            <w:vAlign w:val="center"/>
          </w:tcPr>
          <w:p w14:paraId="0C2E307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6305E0BA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738B32C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E2916F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49633E5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26B6DABD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B00E86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CD133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E080C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160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B8FF1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AC133</w:t>
            </w:r>
          </w:p>
        </w:tc>
        <w:tc>
          <w:tcPr>
            <w:tcW w:w="990" w:type="dxa"/>
            <w:vAlign w:val="center"/>
          </w:tcPr>
          <w:p w14:paraId="631F53B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43DCB548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05235E6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8E967B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6D3BB5B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79FF58D8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FF2536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PDGFRα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76B95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161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B0078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16A1</w:t>
            </w:r>
          </w:p>
        </w:tc>
        <w:tc>
          <w:tcPr>
            <w:tcW w:w="990" w:type="dxa"/>
            <w:vAlign w:val="center"/>
          </w:tcPr>
          <w:p w14:paraId="3B1EB61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243C7297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E04C35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7C72BE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0EEB754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5F23E004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40042D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SOX2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10189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163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8BB8A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O30-678</w:t>
            </w:r>
          </w:p>
        </w:tc>
        <w:tc>
          <w:tcPr>
            <w:tcW w:w="990" w:type="dxa"/>
            <w:vAlign w:val="center"/>
          </w:tcPr>
          <w:p w14:paraId="30371B0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4D13F4BE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11A0EEC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65F4DBE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7DA5DD3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7223C671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E55E84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SSEA-1/CD15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BC91B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164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2EA34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W6D3</w:t>
            </w:r>
          </w:p>
        </w:tc>
        <w:tc>
          <w:tcPr>
            <w:tcW w:w="990" w:type="dxa"/>
            <w:vAlign w:val="center"/>
          </w:tcPr>
          <w:p w14:paraId="213B6C9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7FC15F06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86773A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73CC748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05A04FD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1E575991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180C6F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EGFR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5F1ED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2F281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AY13</w:t>
            </w:r>
          </w:p>
        </w:tc>
        <w:tc>
          <w:tcPr>
            <w:tcW w:w="990" w:type="dxa"/>
            <w:vAlign w:val="center"/>
          </w:tcPr>
          <w:p w14:paraId="5C231D6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4A2CDBA7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5F3759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7F2756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0B8F951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5B9D7B6C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813CAB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p-NFκB p65 (S529)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54D3C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166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4D587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K10-895.12.50</w:t>
            </w:r>
          </w:p>
        </w:tc>
        <w:tc>
          <w:tcPr>
            <w:tcW w:w="990" w:type="dxa"/>
            <w:vAlign w:val="center"/>
          </w:tcPr>
          <w:p w14:paraId="394727D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79D04ACE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46D2A9A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1AC396B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5C7A51B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021BB910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394C2F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L1CAM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074FD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167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8E14F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5G3</w:t>
            </w:r>
          </w:p>
        </w:tc>
        <w:tc>
          <w:tcPr>
            <w:tcW w:w="990" w:type="dxa"/>
            <w:vAlign w:val="center"/>
          </w:tcPr>
          <w:p w14:paraId="51C6195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37C837B7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170E380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1788488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625215D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5566A2B3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C974EE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Nestin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BA3D8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168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D70D2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10C2</w:t>
            </w:r>
          </w:p>
        </w:tc>
        <w:tc>
          <w:tcPr>
            <w:tcW w:w="990" w:type="dxa"/>
            <w:vAlign w:val="center"/>
          </w:tcPr>
          <w:p w14:paraId="17216CD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78592063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0E3C5D3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CD0EC8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360E15C9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51565532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7C8F5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CD44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9395B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169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E314D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BJ18</w:t>
            </w:r>
          </w:p>
        </w:tc>
        <w:tc>
          <w:tcPr>
            <w:tcW w:w="990" w:type="dxa"/>
            <w:vAlign w:val="center"/>
          </w:tcPr>
          <w:p w14:paraId="78A2B4D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1500CCA4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AB760F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480F656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11B113E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62F534A5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80F40C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GFAP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359F9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170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38107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1B4</w:t>
            </w:r>
          </w:p>
        </w:tc>
        <w:tc>
          <w:tcPr>
            <w:tcW w:w="990" w:type="dxa"/>
            <w:vAlign w:val="center"/>
          </w:tcPr>
          <w:p w14:paraId="71DB758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0B38718C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0F68AFA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E27381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019F9A7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3B08FFF0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3F19C5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p-ERK1/2 (T202/Y204)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07D1A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171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03E7D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D13.14.4E</w:t>
            </w:r>
          </w:p>
        </w:tc>
        <w:tc>
          <w:tcPr>
            <w:tcW w:w="990" w:type="dxa"/>
            <w:vAlign w:val="center"/>
          </w:tcPr>
          <w:p w14:paraId="0AE1DE9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162575F7" w14:textId="77777777" w:rsidR="00A14428" w:rsidRPr="00293DF2" w:rsidRDefault="00615FF1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62B4B2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5EF5A3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3A6475D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457977A9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34F5D5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p-S6 (S235/S236)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BC096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172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C17C8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N7-548</w:t>
            </w:r>
          </w:p>
        </w:tc>
        <w:tc>
          <w:tcPr>
            <w:tcW w:w="990" w:type="dxa"/>
            <w:vAlign w:val="center"/>
          </w:tcPr>
          <w:p w14:paraId="67D20A7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7FE7B058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7665269D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21873E9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5C79BDF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1A45C75C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F05A7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SOX10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CAAF4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173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B2941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A-2</w:t>
            </w:r>
          </w:p>
        </w:tc>
        <w:tc>
          <w:tcPr>
            <w:tcW w:w="990" w:type="dxa"/>
            <w:vAlign w:val="center"/>
          </w:tcPr>
          <w:p w14:paraId="61E87F7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2F6EBFCA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46C06DC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F3FD9AF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2F8EF47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78343952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1FDE28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HLA-DR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E7065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174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EA25A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L243</w:t>
            </w:r>
          </w:p>
        </w:tc>
        <w:tc>
          <w:tcPr>
            <w:tcW w:w="990" w:type="dxa"/>
            <w:vAlign w:val="center"/>
          </w:tcPr>
          <w:p w14:paraId="41B3221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102ECFC1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 2" w:char="F0BE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6EE4CFF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5B0B210D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54FFE65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14428" w:rsidRPr="00293DF2" w14:paraId="420E7696" w14:textId="77777777" w:rsidTr="00A14428">
        <w:tc>
          <w:tcPr>
            <w:tcW w:w="206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687F4F4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p-HH3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CCF95A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86BAD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HTA28</w:t>
            </w:r>
          </w:p>
        </w:tc>
        <w:tc>
          <w:tcPr>
            <w:tcW w:w="990" w:type="dxa"/>
            <w:vAlign w:val="center"/>
          </w:tcPr>
          <w:p w14:paraId="7DBA1547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vAlign w:val="center"/>
          </w:tcPr>
          <w:p w14:paraId="66CF42D2" w14:textId="77777777" w:rsidR="00A14428" w:rsidRPr="00293DF2" w:rsidRDefault="00A14428" w:rsidP="00293DF2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3843603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FFFFFF" w:themeColor="background1"/>
            </w:tcBorders>
            <w:vAlign w:val="center"/>
          </w:tcPr>
          <w:p w14:paraId="0BCEBD01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vAlign w:val="center"/>
          </w:tcPr>
          <w:p w14:paraId="15358A7C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  <w:tr w:rsidR="00A14428" w:rsidRPr="00293DF2" w14:paraId="59E580A5" w14:textId="77777777" w:rsidTr="00A14428">
        <w:tc>
          <w:tcPr>
            <w:tcW w:w="2065" w:type="dxa"/>
            <w:tcBorders>
              <w:left w:val="single" w:sz="4" w:space="0" w:color="FFFFFF" w:themeColor="background1"/>
              <w:bottom w:val="single" w:sz="12" w:space="0" w:color="000000"/>
            </w:tcBorders>
            <w:shd w:val="clear" w:color="auto" w:fill="auto"/>
            <w:vAlign w:val="center"/>
          </w:tcPr>
          <w:p w14:paraId="3FE83388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Histone H3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A0DB67B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176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B1E70DE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D1H2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  <w:vAlign w:val="center"/>
          </w:tcPr>
          <w:p w14:paraId="29DCA282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t>●</w:t>
            </w:r>
          </w:p>
        </w:tc>
        <w:tc>
          <w:tcPr>
            <w:tcW w:w="833" w:type="dxa"/>
            <w:tcBorders>
              <w:bottom w:val="single" w:sz="12" w:space="0" w:color="000000"/>
            </w:tcBorders>
            <w:vAlign w:val="center"/>
          </w:tcPr>
          <w:p w14:paraId="10530F00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5D732833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25DA0505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37FF5826" w14:textId="77777777" w:rsidR="00A14428" w:rsidRPr="00293DF2" w:rsidRDefault="00A14428" w:rsidP="00293DF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93DF2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</w:tr>
    </w:tbl>
    <w:p w14:paraId="548527C9" w14:textId="77777777" w:rsidR="009E7077" w:rsidRPr="00293DF2" w:rsidRDefault="00293DF2" w:rsidP="00293DF2">
      <w:pPr>
        <w:spacing w:after="0"/>
        <w:jc w:val="thaiDistribute"/>
        <w:rPr>
          <w:rFonts w:ascii="Times New Roman" w:eastAsia="Calibri" w:hAnsi="Times New Roman" w:cs="Times New Roman"/>
          <w:sz w:val="24"/>
          <w:szCs w:val="24"/>
          <w:lang w:bidi="th-TH"/>
        </w:rPr>
      </w:pPr>
      <w:r w:rsidRPr="00293DF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42ECD" wp14:editId="1F942DB7">
                <wp:simplePos x="0" y="0"/>
                <wp:positionH relativeFrom="column">
                  <wp:posOffset>-192608</wp:posOffset>
                </wp:positionH>
                <wp:positionV relativeFrom="paragraph">
                  <wp:posOffset>66675</wp:posOffset>
                </wp:positionV>
                <wp:extent cx="4854102" cy="1322962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102" cy="1322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84A6" w14:textId="77777777" w:rsidR="00293DF2" w:rsidRPr="00293DF2" w:rsidRDefault="00293DF2" w:rsidP="00293DF2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293D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>● = included in the panel</w:t>
                            </w:r>
                          </w:p>
                          <w:p w14:paraId="32AF8C81" w14:textId="77777777" w:rsidR="00293DF2" w:rsidRPr="00293DF2" w:rsidRDefault="00293DF2" w:rsidP="00293DF2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293D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sym w:font="Wingdings 2" w:char="F0BE"/>
                            </w:r>
                            <w:r w:rsidRPr="00293D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 xml:space="preserve"> = included for generation of </w:t>
                            </w:r>
                            <w:r w:rsidR="00C2756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>t-SNE</w:t>
                            </w:r>
                            <w:r w:rsidRPr="00293D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 xml:space="preserve"> map</w:t>
                            </w:r>
                          </w:p>
                          <w:p w14:paraId="13ADED2F" w14:textId="77777777" w:rsidR="00293DF2" w:rsidRPr="00293DF2" w:rsidRDefault="00293DF2" w:rsidP="00293DF2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293D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 xml:space="preserve">* Excluded from </w:t>
                            </w:r>
                            <w:r w:rsidR="00C2756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>t-SNE</w:t>
                            </w:r>
                            <w:r w:rsidRPr="00293D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 xml:space="preserve"> analys</w:t>
                            </w:r>
                            <w:r w:rsidR="00C2756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>e</w:t>
                            </w:r>
                            <w:r w:rsidRPr="00293D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>s of only glioblastoma cells</w:t>
                            </w:r>
                          </w:p>
                          <w:p w14:paraId="1270E005" w14:textId="77777777" w:rsidR="00293DF2" w:rsidRPr="00293DF2" w:rsidRDefault="00293DF2" w:rsidP="00293DF2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293D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>Live = live surface stain</w:t>
                            </w:r>
                          </w:p>
                          <w:p w14:paraId="0F4EDF49" w14:textId="77777777" w:rsidR="00293DF2" w:rsidRPr="00293DF2" w:rsidRDefault="00293DF2" w:rsidP="00293DF2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293D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>Sap = 0.02% saponin stain</w:t>
                            </w:r>
                          </w:p>
                          <w:p w14:paraId="5FD8A139" w14:textId="77777777" w:rsidR="00293DF2" w:rsidRPr="00293DF2" w:rsidRDefault="00293DF2" w:rsidP="00293DF2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293D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bidi="th-TH"/>
                              </w:rPr>
                              <w:t>MeOH = stain after ice-cold methanol permeabilization</w:t>
                            </w:r>
                          </w:p>
                          <w:p w14:paraId="14AE0045" w14:textId="77777777" w:rsidR="00293DF2" w:rsidRPr="00293DF2" w:rsidRDefault="00293DF2" w:rsidP="00293D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42E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15pt;margin-top:5.25pt;width:382.2pt;height:10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8bIgIAAB4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" stroked="f">
                <v:textbox>
                  <w:txbxContent>
                    <w:p w14:paraId="12AA84A6" w14:textId="77777777" w:rsidR="00293DF2" w:rsidRPr="00293DF2" w:rsidRDefault="00293DF2" w:rsidP="00293DF2">
                      <w:pPr>
                        <w:spacing w:after="0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</w:pPr>
                      <w:r w:rsidRPr="00293D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>● = included in the panel</w:t>
                      </w:r>
                    </w:p>
                    <w:p w14:paraId="32AF8C81" w14:textId="77777777" w:rsidR="00293DF2" w:rsidRPr="00293DF2" w:rsidRDefault="00293DF2" w:rsidP="00293DF2">
                      <w:pPr>
                        <w:spacing w:after="0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</w:pPr>
                      <w:r w:rsidRPr="00293D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sym w:font="Wingdings 2" w:char="F0BE"/>
                      </w:r>
                      <w:r w:rsidRPr="00293D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 xml:space="preserve"> = included for generation of </w:t>
                      </w:r>
                      <w:r w:rsidR="00C2756A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>t-SNE</w:t>
                      </w:r>
                      <w:r w:rsidRPr="00293D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 xml:space="preserve"> map</w:t>
                      </w:r>
                    </w:p>
                    <w:p w14:paraId="13ADED2F" w14:textId="77777777" w:rsidR="00293DF2" w:rsidRPr="00293DF2" w:rsidRDefault="00293DF2" w:rsidP="00293DF2">
                      <w:pPr>
                        <w:spacing w:after="0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</w:pPr>
                      <w:r w:rsidRPr="00293D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 xml:space="preserve">* Excluded from </w:t>
                      </w:r>
                      <w:r w:rsidR="00C2756A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>t-SNE</w:t>
                      </w:r>
                      <w:r w:rsidRPr="00293D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 xml:space="preserve"> analys</w:t>
                      </w:r>
                      <w:r w:rsidR="00C2756A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>e</w:t>
                      </w:r>
                      <w:r w:rsidRPr="00293D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>s of only glioblastoma cells</w:t>
                      </w:r>
                    </w:p>
                    <w:p w14:paraId="1270E005" w14:textId="77777777" w:rsidR="00293DF2" w:rsidRPr="00293DF2" w:rsidRDefault="00293DF2" w:rsidP="00293DF2">
                      <w:pPr>
                        <w:spacing w:after="0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</w:pPr>
                      <w:r w:rsidRPr="00293D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>Live = live surface stain</w:t>
                      </w:r>
                    </w:p>
                    <w:p w14:paraId="0F4EDF49" w14:textId="77777777" w:rsidR="00293DF2" w:rsidRPr="00293DF2" w:rsidRDefault="00293DF2" w:rsidP="00293DF2">
                      <w:pPr>
                        <w:spacing w:after="0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</w:pPr>
                      <w:r w:rsidRPr="00293D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>Sap = 0.02% saponin stain</w:t>
                      </w:r>
                    </w:p>
                    <w:p w14:paraId="5FD8A139" w14:textId="77777777" w:rsidR="00293DF2" w:rsidRPr="00293DF2" w:rsidRDefault="00293DF2" w:rsidP="00293DF2">
                      <w:pPr>
                        <w:spacing w:after="0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</w:pPr>
                      <w:r w:rsidRPr="00293D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bidi="th-TH"/>
                        </w:rPr>
                        <w:t>MeOH = stain after ice-cold methanol permeabilization</w:t>
                      </w:r>
                    </w:p>
                    <w:p w14:paraId="14AE0045" w14:textId="77777777" w:rsidR="00293DF2" w:rsidRPr="00293DF2" w:rsidRDefault="00293DF2" w:rsidP="00293DF2"/>
                  </w:txbxContent>
                </v:textbox>
              </v:shape>
            </w:pict>
          </mc:Fallback>
        </mc:AlternateContent>
      </w:r>
    </w:p>
    <w:sectPr w:rsidR="009E7077" w:rsidRPr="00293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F2"/>
    <w:rsid w:val="001F0931"/>
    <w:rsid w:val="00293DF2"/>
    <w:rsid w:val="002A42A7"/>
    <w:rsid w:val="00444675"/>
    <w:rsid w:val="005C0E7E"/>
    <w:rsid w:val="00615FF1"/>
    <w:rsid w:val="00634567"/>
    <w:rsid w:val="007D7CF0"/>
    <w:rsid w:val="00882171"/>
    <w:rsid w:val="009C70EB"/>
    <w:rsid w:val="00A14428"/>
    <w:rsid w:val="00C2756A"/>
    <w:rsid w:val="00C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9328"/>
  <w15:docId w15:val="{5F4C51A4-A58A-4010-9E5D-C4FF9155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293DF2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9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Justine Sinnaeve</cp:lastModifiedBy>
  <cp:revision>3</cp:revision>
  <cp:lastPrinted>2019-05-09T17:40:00Z</cp:lastPrinted>
  <dcterms:created xsi:type="dcterms:W3CDTF">2020-05-05T15:08:00Z</dcterms:created>
  <dcterms:modified xsi:type="dcterms:W3CDTF">2020-05-11T14:31:00Z</dcterms:modified>
</cp:coreProperties>
</file>