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80312DB" w:rsidR="00877644" w:rsidRPr="00125190" w:rsidRDefault="000651B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data </w:t>
      </w:r>
      <w:proofErr w:type="spellStart"/>
      <w:r>
        <w:rPr>
          <w:rFonts w:asciiTheme="minorHAnsi" w:hAnsiTheme="minorHAnsi"/>
        </w:rPr>
        <w:t>analysed</w:t>
      </w:r>
      <w:proofErr w:type="spellEnd"/>
      <w:r>
        <w:rPr>
          <w:rFonts w:asciiTheme="minorHAnsi" w:hAnsiTheme="minorHAnsi"/>
        </w:rPr>
        <w:t xml:space="preserve"> in this manuscript were not gathered for the specific purpose of the analysis performed. We used the largest dataset available to us. We perform power calculations for the various analyses (Supp Figure 1 and Supp Table 1).</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The data obtained should be provided and </w:t>
      </w:r>
      <w:proofErr w:type="gramStart"/>
      <w:r w:rsidRPr="00505C51">
        <w:rPr>
          <w:rFonts w:asciiTheme="minorHAnsi" w:hAnsiTheme="minorHAnsi"/>
          <w:sz w:val="22"/>
          <w:szCs w:val="22"/>
        </w:rPr>
        <w:t>sufficient</w:t>
      </w:r>
      <w:proofErr w:type="gramEnd"/>
      <w:r w:rsidRPr="00505C51">
        <w:rPr>
          <w:rFonts w:asciiTheme="minorHAnsi" w:hAnsiTheme="minorHAnsi"/>
          <w:sz w:val="22"/>
          <w:szCs w:val="22"/>
        </w:rPr>
        <w:t xml:space="preserve">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62BA0AE" w:rsidR="00B330BD" w:rsidRPr="00125190" w:rsidRDefault="000651B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did not perform specific experiments for this manuscript. We used data from UK Biobank. These data are described at length elsewhere (see data showcase: </w:t>
      </w:r>
      <w:r w:rsidRPr="000651BA">
        <w:rPr>
          <w:rFonts w:asciiTheme="minorHAnsi" w:hAnsiTheme="minorHAnsi"/>
        </w:rPr>
        <w:t>http://biobank.ctsu.ox.ac.uk/crystal/</w:t>
      </w:r>
      <w:r>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60184A4" w:rsidR="0015519A" w:rsidRPr="00505C51" w:rsidRDefault="000651B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described and justified all statistical analyses clearly.</w:t>
      </w:r>
    </w:p>
    <w:p w14:paraId="707D4C05" w14:textId="77777777" w:rsidR="0015519A" w:rsidRDefault="0015519A" w:rsidP="00550F13">
      <w:pPr>
        <w:rPr>
          <w:rFonts w:asciiTheme="minorHAnsi" w:hAnsiTheme="minorHAnsi"/>
          <w:bCs/>
          <w:sz w:val="22"/>
          <w:szCs w:val="22"/>
        </w:rPr>
      </w:pPr>
    </w:p>
    <w:p w14:paraId="19A3CE04" w14:textId="53C0F319"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proofErr w:type="gramStart"/>
      <w:r w:rsidRPr="00505C51">
        <w:rPr>
          <w:rFonts w:asciiTheme="minorHAnsi" w:hAnsiTheme="minorHAnsi"/>
          <w:bCs/>
          <w:sz w:val="22"/>
          <w:szCs w:val="22"/>
        </w:rPr>
        <w:t>the</w:t>
      </w:r>
      <w:r w:rsidR="003241A7">
        <w:rPr>
          <w:rFonts w:asciiTheme="minorHAnsi" w:hAnsiTheme="minorHAnsi"/>
          <w:bCs/>
          <w:sz w:val="22"/>
          <w:szCs w:val="22"/>
        </w:rPr>
        <w:t xml:space="preserve"> </w:t>
      </w:r>
      <w:r w:rsidRPr="00505C51">
        <w:rPr>
          <w:rFonts w:asciiTheme="minorHAnsi" w:hAnsiTheme="minorHAnsi"/>
          <w:bCs/>
          <w:sz w:val="22"/>
          <w:szCs w:val="22"/>
        </w:rPr>
        <w:t xml:space="preserve"> </w:t>
      </w:r>
      <w:r w:rsidR="000C4C4F" w:rsidRPr="00505C51">
        <w:rPr>
          <w:rFonts w:asciiTheme="minorHAnsi" w:hAnsiTheme="minorHAnsi"/>
          <w:bCs/>
          <w:sz w:val="22"/>
          <w:szCs w:val="22"/>
        </w:rPr>
        <w:t>manuscript</w:t>
      </w:r>
      <w:proofErr w:type="gramEnd"/>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1827336" w:rsidR="00BC3CCE" w:rsidRPr="00505C51" w:rsidRDefault="007E53A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 – we did not allocate samples to experimental groups.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3DF2A04" w:rsidR="00BC3CCE" w:rsidRPr="00505C51" w:rsidRDefault="007E53A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packaged all code for performing analyses in the paper, as well as producing all figures (main and supplementary) into a single zip file.</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6080B" w14:textId="77777777" w:rsidR="004D353A" w:rsidRDefault="004D353A" w:rsidP="004215FE">
      <w:r>
        <w:separator/>
      </w:r>
    </w:p>
  </w:endnote>
  <w:endnote w:type="continuationSeparator" w:id="0">
    <w:p w14:paraId="4F1B96E4" w14:textId="77777777" w:rsidR="004D353A" w:rsidRDefault="004D353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25CA9" w14:textId="77777777" w:rsidR="004D353A" w:rsidRDefault="004D353A" w:rsidP="004215FE">
      <w:r>
        <w:separator/>
      </w:r>
    </w:p>
  </w:footnote>
  <w:footnote w:type="continuationSeparator" w:id="0">
    <w:p w14:paraId="7A619B6A" w14:textId="77777777" w:rsidR="004D353A" w:rsidRDefault="004D353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651BA"/>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1A7"/>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353A"/>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3AD"/>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55ED5F7F-F2FD-491B-BC2E-16F940D6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D842C-7DD1-41D6-B9DF-EF8631C38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stephen burgess</cp:lastModifiedBy>
  <cp:revision>3</cp:revision>
  <dcterms:created xsi:type="dcterms:W3CDTF">2020-03-25T13:14:00Z</dcterms:created>
  <dcterms:modified xsi:type="dcterms:W3CDTF">2020-03-25T14:11:00Z</dcterms:modified>
</cp:coreProperties>
</file>