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8"/>
        <w:gridCol w:w="2839"/>
        <w:gridCol w:w="2839"/>
      </w:tblGrid>
      <w:tr w:rsidR="001D2311" w:rsidRPr="00BC5A9D" w14:paraId="39A62BE6" w14:textId="77777777" w:rsidTr="00F66226">
        <w:trPr>
          <w:jc w:val="center"/>
        </w:trPr>
        <w:tc>
          <w:tcPr>
            <w:tcW w:w="2838" w:type="dxa"/>
            <w:vMerge w:val="restart"/>
          </w:tcPr>
          <w:p w14:paraId="35E69F8E" w14:textId="77777777" w:rsidR="001D2311" w:rsidRPr="00BC5A9D" w:rsidRDefault="001D2311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b/>
                <w:color w:val="FF0000"/>
              </w:rPr>
            </w:pPr>
            <w:r w:rsidRPr="00BC5A9D">
              <w:rPr>
                <w:rFonts w:ascii="Times New Roman" w:eastAsiaTheme="majorEastAsia" w:hAnsi="Times New Roman" w:cs="Times New Roman"/>
                <w:b/>
                <w:color w:val="FF0000"/>
              </w:rPr>
              <w:t>% of cells</w:t>
            </w:r>
          </w:p>
        </w:tc>
        <w:tc>
          <w:tcPr>
            <w:tcW w:w="5678" w:type="dxa"/>
            <w:gridSpan w:val="2"/>
            <w:vAlign w:val="center"/>
          </w:tcPr>
          <w:p w14:paraId="6B83C840" w14:textId="77777777" w:rsidR="001D2311" w:rsidRPr="00BC5A9D" w:rsidRDefault="001D2311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b/>
                <w:color w:val="FF0000"/>
              </w:rPr>
            </w:pPr>
            <w:r w:rsidRPr="00BC5A9D">
              <w:rPr>
                <w:rFonts w:ascii="Times New Roman" w:eastAsiaTheme="majorEastAsia" w:hAnsi="Times New Roman" w:cs="Times New Roman"/>
                <w:b/>
                <w:color w:val="FF0000"/>
              </w:rPr>
              <w:t>Conditions</w:t>
            </w:r>
          </w:p>
        </w:tc>
      </w:tr>
      <w:tr w:rsidR="001D2311" w:rsidRPr="00AB12DD" w14:paraId="61B2D57F" w14:textId="77777777" w:rsidTr="00F66226">
        <w:trPr>
          <w:jc w:val="center"/>
        </w:trPr>
        <w:tc>
          <w:tcPr>
            <w:tcW w:w="2838" w:type="dxa"/>
            <w:vMerge/>
          </w:tcPr>
          <w:p w14:paraId="36EED8B8" w14:textId="77777777" w:rsidR="001D2311" w:rsidRPr="00AB12DD" w:rsidRDefault="001D2311" w:rsidP="00F66226">
            <w:pPr>
              <w:spacing w:line="276" w:lineRule="auto"/>
              <w:jc w:val="both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839" w:type="dxa"/>
            <w:vAlign w:val="center"/>
          </w:tcPr>
          <w:p w14:paraId="03FCCD3C" w14:textId="42BF3E71" w:rsidR="001D2311" w:rsidRPr="00AB12DD" w:rsidRDefault="001D2311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 w:rsidRPr="00AB12DD">
              <w:rPr>
                <w:rFonts w:ascii="Times New Roman" w:hAnsi="Times New Roman" w:cs="Times New Roman"/>
                <w:b/>
                <w:color w:val="FF0000"/>
              </w:rPr>
              <w:t>&lt;</w:t>
            </w:r>
            <w:r w:rsidR="00EF7D06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bookmarkStart w:id="0" w:name="_GoBack"/>
            <w:bookmarkEnd w:id="0"/>
            <w:r w:rsidRPr="00AB12DD">
              <w:rPr>
                <w:rFonts w:ascii="Times New Roman" w:hAnsi="Times New Roman" w:cs="Times New Roman"/>
                <w:b/>
                <w:color w:val="FF0000"/>
              </w:rPr>
              <w:t>2 WDR90 dots</w:t>
            </w:r>
          </w:p>
        </w:tc>
        <w:tc>
          <w:tcPr>
            <w:tcW w:w="2839" w:type="dxa"/>
            <w:vAlign w:val="center"/>
          </w:tcPr>
          <w:p w14:paraId="145A27BA" w14:textId="642A68C2" w:rsidR="001D2311" w:rsidRPr="00AB12DD" w:rsidRDefault="00EF7D06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 w:rsidRPr="00EF7D06">
              <w:rPr>
                <w:rFonts w:ascii="Times New Roman" w:hAnsi="Times New Roman" w:cs="Times New Roman"/>
                <w:b/>
                <w:color w:val="FF0000"/>
                <w:lang w:val="fr-FR"/>
              </w:rPr>
              <w:t>≥</w:t>
            </w:r>
            <w:r w:rsidRPr="00EF7D06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1D2311" w:rsidRPr="00AB12DD">
              <w:rPr>
                <w:rFonts w:ascii="Times New Roman" w:hAnsi="Times New Roman" w:cs="Times New Roman"/>
                <w:b/>
                <w:color w:val="FF0000"/>
              </w:rPr>
              <w:t>2 WDR90 dots</w:t>
            </w:r>
          </w:p>
        </w:tc>
      </w:tr>
      <w:tr w:rsidR="001D2311" w:rsidRPr="00AB12DD" w14:paraId="4FDF9CFD" w14:textId="77777777" w:rsidTr="00F66226">
        <w:trPr>
          <w:jc w:val="center"/>
        </w:trPr>
        <w:tc>
          <w:tcPr>
            <w:tcW w:w="2838" w:type="dxa"/>
          </w:tcPr>
          <w:p w14:paraId="24B55B8E" w14:textId="77777777" w:rsidR="001D2311" w:rsidRPr="00AB12DD" w:rsidRDefault="001D2311" w:rsidP="00F66226">
            <w:pPr>
              <w:keepNext/>
              <w:keepLines/>
              <w:spacing w:before="200" w:line="276" w:lineRule="auto"/>
              <w:jc w:val="both"/>
              <w:outlineLvl w:val="7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 w:rsidRPr="00AB12DD">
              <w:rPr>
                <w:rFonts w:ascii="Times New Roman" w:hAnsi="Times New Roman" w:cs="Times New Roman"/>
                <w:b/>
                <w:color w:val="FF0000"/>
              </w:rPr>
              <w:t>siControl</w:t>
            </w:r>
          </w:p>
        </w:tc>
        <w:tc>
          <w:tcPr>
            <w:tcW w:w="2839" w:type="dxa"/>
          </w:tcPr>
          <w:p w14:paraId="5C861812" w14:textId="77777777" w:rsidR="001D2311" w:rsidRPr="00AB12DD" w:rsidRDefault="001D2311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 w:rsidRPr="00AB12DD">
              <w:rPr>
                <w:rFonts w:ascii="Times New Roman" w:hAnsi="Times New Roman" w:cs="Times New Roman"/>
                <w:b/>
                <w:color w:val="FF0000"/>
              </w:rPr>
              <w:t>1 +/- 1.4</w:t>
            </w:r>
          </w:p>
        </w:tc>
        <w:tc>
          <w:tcPr>
            <w:tcW w:w="2839" w:type="dxa"/>
          </w:tcPr>
          <w:p w14:paraId="1F56614D" w14:textId="77777777" w:rsidR="001D2311" w:rsidRPr="00AB12DD" w:rsidRDefault="001D2311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 w:rsidRPr="00AB12DD">
              <w:rPr>
                <w:rFonts w:ascii="Times New Roman" w:hAnsi="Times New Roman" w:cs="Times New Roman"/>
                <w:b/>
                <w:color w:val="FF0000"/>
              </w:rPr>
              <w:t>99 +/- 1.4</w:t>
            </w:r>
          </w:p>
        </w:tc>
      </w:tr>
      <w:tr w:rsidR="001D2311" w:rsidRPr="00AB12DD" w14:paraId="7F8F60B0" w14:textId="77777777" w:rsidTr="00F66226">
        <w:trPr>
          <w:jc w:val="center"/>
        </w:trPr>
        <w:tc>
          <w:tcPr>
            <w:tcW w:w="2838" w:type="dxa"/>
          </w:tcPr>
          <w:p w14:paraId="509683D4" w14:textId="77777777" w:rsidR="001D2311" w:rsidRPr="00AB12DD" w:rsidRDefault="001D2311" w:rsidP="00F66226">
            <w:pPr>
              <w:keepNext/>
              <w:keepLines/>
              <w:spacing w:before="200" w:line="276" w:lineRule="auto"/>
              <w:jc w:val="both"/>
              <w:outlineLvl w:val="7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 w:rsidRPr="00AB12DD">
              <w:rPr>
                <w:rFonts w:ascii="Times New Roman" w:hAnsi="Times New Roman" w:cs="Times New Roman"/>
                <w:b/>
                <w:color w:val="FF0000"/>
              </w:rPr>
              <w:t>siPOC5</w:t>
            </w:r>
          </w:p>
        </w:tc>
        <w:tc>
          <w:tcPr>
            <w:tcW w:w="2839" w:type="dxa"/>
          </w:tcPr>
          <w:p w14:paraId="394C47C3" w14:textId="77777777" w:rsidR="001D2311" w:rsidRPr="00AB12DD" w:rsidRDefault="001D2311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 w:rsidRPr="00AB12DD">
              <w:rPr>
                <w:rFonts w:ascii="Times New Roman" w:hAnsi="Times New Roman" w:cs="Times New Roman"/>
                <w:b/>
                <w:color w:val="FF0000"/>
              </w:rPr>
              <w:t>3 +/- 1.4</w:t>
            </w:r>
          </w:p>
        </w:tc>
        <w:tc>
          <w:tcPr>
            <w:tcW w:w="2839" w:type="dxa"/>
          </w:tcPr>
          <w:p w14:paraId="3E69E552" w14:textId="77777777" w:rsidR="001D2311" w:rsidRPr="00AB12DD" w:rsidRDefault="001D2311" w:rsidP="00F66226">
            <w:pPr>
              <w:keepNext/>
              <w:keepLines/>
              <w:spacing w:before="200" w:line="276" w:lineRule="auto"/>
              <w:jc w:val="center"/>
              <w:outlineLvl w:val="7"/>
              <w:rPr>
                <w:rFonts w:ascii="Times New Roman" w:eastAsiaTheme="majorEastAsia" w:hAnsi="Times New Roman" w:cs="Times New Roman"/>
                <w:b/>
                <w:color w:val="FF0000"/>
                <w:sz w:val="20"/>
                <w:szCs w:val="20"/>
              </w:rPr>
            </w:pPr>
            <w:r w:rsidRPr="00AB12DD">
              <w:rPr>
                <w:rFonts w:ascii="Times New Roman" w:hAnsi="Times New Roman" w:cs="Times New Roman"/>
                <w:b/>
                <w:color w:val="FF0000"/>
              </w:rPr>
              <w:t>97 +/- 1.4</w:t>
            </w:r>
          </w:p>
        </w:tc>
      </w:tr>
    </w:tbl>
    <w:p w14:paraId="3A7D4157" w14:textId="77777777" w:rsidR="001D2311" w:rsidRPr="00AB12DD" w:rsidRDefault="001D2311" w:rsidP="001D2311">
      <w:pPr>
        <w:spacing w:line="276" w:lineRule="auto"/>
        <w:jc w:val="both"/>
        <w:rPr>
          <w:rFonts w:ascii="Times New Roman" w:hAnsi="Times New Roman" w:cs="Times New Roman"/>
          <w:b/>
          <w:color w:val="FF0000"/>
        </w:rPr>
      </w:pPr>
      <w:r w:rsidRPr="00AB12DD">
        <w:rPr>
          <w:rFonts w:ascii="Times New Roman" w:hAnsi="Times New Roman" w:cs="Times New Roman"/>
          <w:b/>
          <w:color w:val="FF0000"/>
        </w:rPr>
        <w:t xml:space="preserve">Figure </w:t>
      </w:r>
      <w:r>
        <w:rPr>
          <w:rFonts w:ascii="Times New Roman" w:hAnsi="Times New Roman" w:cs="Times New Roman"/>
          <w:b/>
          <w:color w:val="FF0000"/>
        </w:rPr>
        <w:t>6-source data 2:</w:t>
      </w:r>
      <w:r w:rsidRPr="00AB12DD">
        <w:rPr>
          <w:rFonts w:ascii="Times New Roman" w:hAnsi="Times New Roman" w:cs="Times New Roman"/>
          <w:b/>
          <w:color w:val="FF0000"/>
        </w:rPr>
        <w:t xml:space="preserve"> </w:t>
      </w:r>
      <w:r w:rsidRPr="00AB12DD">
        <w:rPr>
          <w:rFonts w:ascii="Times New Roman" w:hAnsi="Times New Roman" w:cs="Times New Roman"/>
          <w:color w:val="FF0000"/>
        </w:rPr>
        <w:t>Percentage of cells with the following number WDR90 dots/cell in siControl and siPOC5</w:t>
      </w:r>
      <w:r>
        <w:rPr>
          <w:rFonts w:ascii="Times New Roman" w:hAnsi="Times New Roman" w:cs="Times New Roman"/>
          <w:color w:val="FF0000"/>
        </w:rPr>
        <w:t xml:space="preserve"> conditions</w:t>
      </w:r>
      <w:r w:rsidRPr="00AB12DD">
        <w:rPr>
          <w:rFonts w:ascii="Times New Roman" w:hAnsi="Times New Roman" w:cs="Times New Roman"/>
          <w:color w:val="FF0000"/>
        </w:rPr>
        <w:t xml:space="preserve">. </w:t>
      </w:r>
    </w:p>
    <w:p w14:paraId="724074C1" w14:textId="77777777" w:rsidR="007365C9" w:rsidRDefault="007365C9"/>
    <w:sectPr w:rsidR="007365C9" w:rsidSect="00413BA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311"/>
    <w:rsid w:val="001D2311"/>
    <w:rsid w:val="00413BA9"/>
    <w:rsid w:val="007365C9"/>
    <w:rsid w:val="00E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730998"/>
  <w14:defaultImageDpi w14:val="300"/>
  <w15:docId w15:val="{1F73D860-451D-4643-A985-0BE81A7B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311"/>
    <w:rPr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23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311"/>
    <w:rPr>
      <w:rFonts w:ascii="Lucida Grande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---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 ---</dc:creator>
  <cp:keywords/>
  <dc:description/>
  <cp:lastModifiedBy>Microsoft Office User</cp:lastModifiedBy>
  <cp:revision>2</cp:revision>
  <dcterms:created xsi:type="dcterms:W3CDTF">2020-07-31T09:12:00Z</dcterms:created>
  <dcterms:modified xsi:type="dcterms:W3CDTF">2020-08-19T13:21:00Z</dcterms:modified>
</cp:coreProperties>
</file>