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8EAD" w14:textId="77777777" w:rsidR="00D47B48" w:rsidRPr="0042308C" w:rsidRDefault="00D47B48" w:rsidP="00D23AEA">
      <w:pPr>
        <w:spacing w:after="0" w:line="480" w:lineRule="auto"/>
        <w:jc w:val="center"/>
        <w:rPr>
          <w:rFonts w:ascii="Arial" w:eastAsia="Calibri" w:hAnsi="Arial" w:cs="Arial"/>
          <w:sz w:val="28"/>
          <w:szCs w:val="24"/>
          <w:lang w:val="en-GB"/>
        </w:rPr>
      </w:pPr>
    </w:p>
    <w:p w14:paraId="614F710D" w14:textId="01BC70A6" w:rsidR="0042308C" w:rsidRPr="0042308C" w:rsidRDefault="007A656C" w:rsidP="00D23AEA">
      <w:pPr>
        <w:spacing w:after="0" w:line="480" w:lineRule="auto"/>
        <w:jc w:val="center"/>
        <w:rPr>
          <w:rFonts w:ascii="Arial" w:hAnsi="Arial" w:cs="Arial"/>
          <w:sz w:val="28"/>
          <w:szCs w:val="24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P</w:t>
      </w:r>
      <w:r w:rsidR="00D90BC5" w:rsidRPr="00D90BC5">
        <w:rPr>
          <w:rFonts w:ascii="Arial" w:hAnsi="Arial" w:cs="Arial"/>
          <w:sz w:val="30"/>
          <w:szCs w:val="30"/>
          <w:lang w:val="en-GB"/>
        </w:rPr>
        <w:t xml:space="preserve">lasticity </w:t>
      </w:r>
      <w:r>
        <w:rPr>
          <w:rFonts w:ascii="Arial" w:hAnsi="Arial" w:cs="Arial"/>
          <w:sz w:val="30"/>
          <w:szCs w:val="30"/>
          <w:lang w:val="en-GB"/>
        </w:rPr>
        <w:t xml:space="preserve">and evolutionary convergence </w:t>
      </w:r>
      <w:r w:rsidR="00D90BC5" w:rsidRPr="00D90BC5">
        <w:rPr>
          <w:rFonts w:ascii="Arial" w:hAnsi="Arial" w:cs="Arial"/>
          <w:sz w:val="30"/>
          <w:szCs w:val="30"/>
          <w:lang w:val="en-GB"/>
        </w:rPr>
        <w:t xml:space="preserve">in the locomotor </w:t>
      </w:r>
      <w:r w:rsidR="00490F9B">
        <w:rPr>
          <w:rFonts w:ascii="Arial" w:hAnsi="Arial" w:cs="Arial"/>
          <w:sz w:val="30"/>
          <w:szCs w:val="30"/>
          <w:lang w:val="en-GB"/>
        </w:rPr>
        <w:t>skeleton</w:t>
      </w:r>
      <w:r w:rsidR="00490F9B" w:rsidRPr="00D90BC5">
        <w:rPr>
          <w:rFonts w:ascii="Arial" w:hAnsi="Arial" w:cs="Arial"/>
          <w:sz w:val="30"/>
          <w:szCs w:val="30"/>
          <w:lang w:val="en-GB"/>
        </w:rPr>
        <w:t xml:space="preserve"> </w:t>
      </w:r>
      <w:r w:rsidR="00D90BC5" w:rsidRPr="00D90BC5">
        <w:rPr>
          <w:rFonts w:ascii="Arial" w:hAnsi="Arial" w:cs="Arial"/>
          <w:sz w:val="30"/>
          <w:szCs w:val="30"/>
          <w:lang w:val="en-GB"/>
        </w:rPr>
        <w:t xml:space="preserve">of Greater Antillean </w:t>
      </w:r>
      <w:proofErr w:type="spellStart"/>
      <w:r w:rsidR="00D90BC5" w:rsidRPr="00D90BC5">
        <w:rPr>
          <w:rFonts w:ascii="Arial" w:hAnsi="Arial" w:cs="Arial"/>
          <w:sz w:val="30"/>
          <w:szCs w:val="30"/>
          <w:lang w:val="en-GB"/>
        </w:rPr>
        <w:t>Anolis</w:t>
      </w:r>
      <w:proofErr w:type="spellEnd"/>
      <w:r w:rsidR="00D90BC5" w:rsidRPr="00D90BC5">
        <w:rPr>
          <w:rFonts w:ascii="Arial" w:hAnsi="Arial" w:cs="Arial"/>
          <w:sz w:val="30"/>
          <w:szCs w:val="30"/>
          <w:lang w:val="en-GB"/>
        </w:rPr>
        <w:t xml:space="preserve"> lizards</w:t>
      </w:r>
      <w:r w:rsidR="00D90BC5" w:rsidRPr="00D90BC5" w:rsidDel="00D90BC5">
        <w:rPr>
          <w:rFonts w:ascii="Arial" w:hAnsi="Arial" w:cs="Arial"/>
          <w:sz w:val="30"/>
          <w:szCs w:val="30"/>
          <w:lang w:val="en-GB"/>
        </w:rPr>
        <w:t xml:space="preserve"> </w:t>
      </w:r>
    </w:p>
    <w:p w14:paraId="775E7536" w14:textId="7428008B" w:rsidR="0042308C" w:rsidRDefault="0042308C" w:rsidP="00D23AEA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3557BF89" w14:textId="77777777" w:rsidR="00523E8E" w:rsidRPr="000E5E55" w:rsidRDefault="00523E8E" w:rsidP="00D23AEA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E5E55">
        <w:rPr>
          <w:rFonts w:ascii="Arial" w:hAnsi="Arial" w:cs="Arial"/>
          <w:sz w:val="24"/>
          <w:szCs w:val="24"/>
          <w:lang w:val="en-GB"/>
        </w:rPr>
        <w:t>Nathalie Feiner</w:t>
      </w:r>
      <w:r w:rsidRPr="000E5E55">
        <w:rPr>
          <w:rFonts w:ascii="Arial" w:hAnsi="Arial" w:cs="Arial"/>
          <w:sz w:val="24"/>
          <w:szCs w:val="24"/>
          <w:vertAlign w:val="superscript"/>
          <w:lang w:val="en-GB"/>
        </w:rPr>
        <w:t>a,1</w:t>
      </w:r>
      <w:r w:rsidRPr="000E5E55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0E5E55">
        <w:rPr>
          <w:rFonts w:ascii="Arial" w:hAnsi="Arial" w:cs="Arial"/>
          <w:sz w:val="24"/>
          <w:szCs w:val="24"/>
          <w:lang w:val="en-GB"/>
        </w:rPr>
        <w:t>Illiam</w:t>
      </w:r>
      <w:proofErr w:type="spellEnd"/>
      <w:r w:rsidRPr="000E5E55">
        <w:rPr>
          <w:rFonts w:ascii="Arial" w:hAnsi="Arial" w:cs="Arial"/>
          <w:sz w:val="24"/>
          <w:szCs w:val="24"/>
          <w:lang w:val="en-GB"/>
        </w:rPr>
        <w:t xml:space="preserve"> S.C. Jackson</w:t>
      </w:r>
      <w:r w:rsidRPr="000E5E55">
        <w:rPr>
          <w:rFonts w:ascii="Arial" w:hAnsi="Arial" w:cs="Arial"/>
          <w:sz w:val="24"/>
          <w:szCs w:val="24"/>
          <w:vertAlign w:val="superscript"/>
          <w:lang w:val="en-GB"/>
        </w:rPr>
        <w:t>a,2</w:t>
      </w:r>
      <w:r w:rsidRPr="000E5E55">
        <w:rPr>
          <w:rFonts w:ascii="Arial" w:hAnsi="Arial" w:cs="Arial"/>
          <w:sz w:val="24"/>
          <w:szCs w:val="24"/>
          <w:lang w:val="en-GB"/>
        </w:rPr>
        <w:t xml:space="preserve">, Kirke L. </w:t>
      </w:r>
      <w:proofErr w:type="spellStart"/>
      <w:r w:rsidRPr="000E5E55">
        <w:rPr>
          <w:rFonts w:ascii="Arial" w:hAnsi="Arial" w:cs="Arial"/>
          <w:sz w:val="24"/>
          <w:szCs w:val="24"/>
          <w:lang w:val="en-GB"/>
        </w:rPr>
        <w:t>Munch</w:t>
      </w:r>
      <w:r w:rsidRPr="000E5E55">
        <w:rPr>
          <w:rFonts w:ascii="Arial" w:hAnsi="Arial" w:cs="Arial"/>
          <w:sz w:val="24"/>
          <w:szCs w:val="24"/>
          <w:vertAlign w:val="superscript"/>
          <w:lang w:val="en-GB"/>
        </w:rPr>
        <w:t>b</w:t>
      </w:r>
      <w:proofErr w:type="spellEnd"/>
      <w:r w:rsidRPr="000E5E55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0E5E55">
        <w:rPr>
          <w:rFonts w:ascii="Arial" w:hAnsi="Arial" w:cs="Arial"/>
          <w:sz w:val="24"/>
          <w:szCs w:val="24"/>
          <w:lang w:val="en-GB"/>
        </w:rPr>
        <w:t>Reinder</w:t>
      </w:r>
      <w:proofErr w:type="spellEnd"/>
      <w:r w:rsidRPr="000E5E55">
        <w:rPr>
          <w:rFonts w:ascii="Arial" w:hAnsi="Arial" w:cs="Arial"/>
          <w:sz w:val="24"/>
          <w:szCs w:val="24"/>
          <w:lang w:val="en-GB"/>
        </w:rPr>
        <w:t xml:space="preserve"> Radersma</w:t>
      </w:r>
      <w:r w:rsidRPr="000E5E55">
        <w:rPr>
          <w:rFonts w:ascii="Arial" w:hAnsi="Arial" w:cs="Arial"/>
          <w:sz w:val="24"/>
          <w:szCs w:val="24"/>
          <w:vertAlign w:val="superscript"/>
          <w:lang w:val="en-GB"/>
        </w:rPr>
        <w:t>a,3</w:t>
      </w:r>
      <w:r w:rsidRPr="000E5E55">
        <w:rPr>
          <w:rFonts w:ascii="Arial" w:hAnsi="Arial" w:cs="Arial"/>
          <w:sz w:val="24"/>
          <w:szCs w:val="24"/>
          <w:lang w:val="en-GB"/>
        </w:rPr>
        <w:t xml:space="preserve"> &amp; Tobias </w:t>
      </w:r>
      <w:proofErr w:type="spellStart"/>
      <w:r w:rsidRPr="000E5E55">
        <w:rPr>
          <w:rFonts w:ascii="Arial" w:hAnsi="Arial" w:cs="Arial"/>
          <w:sz w:val="24"/>
          <w:szCs w:val="24"/>
          <w:lang w:val="en-GB"/>
        </w:rPr>
        <w:t>Uller</w:t>
      </w:r>
      <w:r w:rsidRPr="000E5E55">
        <w:rPr>
          <w:rFonts w:ascii="Arial" w:hAnsi="Arial" w:cs="Arial"/>
          <w:sz w:val="24"/>
          <w:szCs w:val="24"/>
          <w:vertAlign w:val="superscript"/>
          <w:lang w:val="en-GB"/>
        </w:rPr>
        <w:t>a</w:t>
      </w:r>
      <w:proofErr w:type="spellEnd"/>
    </w:p>
    <w:p w14:paraId="025BC789" w14:textId="77777777" w:rsidR="00523E8E" w:rsidRPr="000E5E55" w:rsidRDefault="00523E8E" w:rsidP="00D23AEA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602814E" w14:textId="77777777" w:rsidR="00523E8E" w:rsidRPr="000E5E55" w:rsidRDefault="00523E8E" w:rsidP="00D23AE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E5E55">
        <w:rPr>
          <w:rFonts w:ascii="Arial" w:hAnsi="Arial" w:cs="Arial"/>
          <w:sz w:val="24"/>
          <w:szCs w:val="24"/>
          <w:vertAlign w:val="superscript"/>
        </w:rPr>
        <w:t>a</w:t>
      </w:r>
      <w:r w:rsidRPr="000E5E55">
        <w:rPr>
          <w:rFonts w:ascii="Arial" w:hAnsi="Arial" w:cs="Arial"/>
          <w:sz w:val="24"/>
          <w:szCs w:val="24"/>
        </w:rPr>
        <w:t xml:space="preserve">Department of Biology, Lund University, 223 62 Lund, Sweden </w:t>
      </w:r>
    </w:p>
    <w:p w14:paraId="79273918" w14:textId="77777777" w:rsidR="00523E8E" w:rsidRPr="000E5E55" w:rsidRDefault="00523E8E" w:rsidP="00D23AE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E5E55">
        <w:rPr>
          <w:rFonts w:ascii="Arial" w:hAnsi="Arial" w:cs="Arial"/>
          <w:sz w:val="24"/>
          <w:szCs w:val="24"/>
          <w:vertAlign w:val="superscript"/>
        </w:rPr>
        <w:t>b</w:t>
      </w:r>
      <w:r w:rsidRPr="000E5E55">
        <w:rPr>
          <w:rFonts w:ascii="Arial" w:hAnsi="Arial" w:cs="Arial"/>
          <w:sz w:val="24"/>
          <w:szCs w:val="24"/>
        </w:rPr>
        <w:t>School of Biological Sciences, University of Tasmania, Hobart TAS 7001, Australia</w:t>
      </w:r>
    </w:p>
    <w:p w14:paraId="70C6418E" w14:textId="77777777" w:rsidR="00523E8E" w:rsidRPr="000E5E55" w:rsidRDefault="00523E8E" w:rsidP="00D23AE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E5E55">
        <w:rPr>
          <w:rFonts w:ascii="Arial" w:hAnsi="Arial" w:cs="Arial"/>
          <w:sz w:val="24"/>
          <w:szCs w:val="24"/>
          <w:vertAlign w:val="superscript"/>
          <w:lang w:val="en-GB"/>
        </w:rPr>
        <w:t>1</w:t>
      </w:r>
      <w:r w:rsidRPr="000E5E55">
        <w:rPr>
          <w:rFonts w:ascii="Arial" w:hAnsi="Arial" w:cs="Arial"/>
          <w:sz w:val="24"/>
          <w:szCs w:val="24"/>
          <w:lang w:val="en-GB"/>
        </w:rPr>
        <w:t xml:space="preserve">To whom correspondence </w:t>
      </w:r>
      <w:proofErr w:type="gramStart"/>
      <w:r w:rsidRPr="000E5E55">
        <w:rPr>
          <w:rFonts w:ascii="Arial" w:hAnsi="Arial" w:cs="Arial"/>
          <w:sz w:val="24"/>
          <w:szCs w:val="24"/>
          <w:lang w:val="en-GB"/>
        </w:rPr>
        <w:t>may be addressed</w:t>
      </w:r>
      <w:proofErr w:type="gramEnd"/>
      <w:r w:rsidRPr="000E5E55">
        <w:rPr>
          <w:rFonts w:ascii="Arial" w:hAnsi="Arial" w:cs="Arial"/>
          <w:sz w:val="24"/>
          <w:szCs w:val="24"/>
          <w:lang w:val="en-GB"/>
        </w:rPr>
        <w:t xml:space="preserve">. Email: </w:t>
      </w:r>
      <w:hyperlink r:id="rId8" w:history="1">
        <w:r w:rsidRPr="000E5E55">
          <w:rPr>
            <w:rStyle w:val="Hyperlink"/>
            <w:rFonts w:ascii="Arial" w:hAnsi="Arial" w:cs="Arial"/>
            <w:sz w:val="24"/>
            <w:szCs w:val="24"/>
          </w:rPr>
          <w:t>nathalie.feiner@biol.lu.se</w:t>
        </w:r>
      </w:hyperlink>
    </w:p>
    <w:p w14:paraId="00CDDDE6" w14:textId="77777777" w:rsidR="00523E8E" w:rsidRPr="000E5E55" w:rsidRDefault="00523E8E" w:rsidP="00D23AE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E5E55">
        <w:rPr>
          <w:rFonts w:ascii="Arial" w:hAnsi="Arial" w:cs="Arial"/>
          <w:sz w:val="24"/>
          <w:szCs w:val="24"/>
          <w:vertAlign w:val="superscript"/>
        </w:rPr>
        <w:t>2</w:t>
      </w:r>
      <w:r w:rsidRPr="000E5E55">
        <w:rPr>
          <w:rFonts w:ascii="Arial" w:hAnsi="Arial" w:cs="Arial"/>
          <w:sz w:val="24"/>
          <w:szCs w:val="24"/>
        </w:rPr>
        <w:t>Present address: College of Natural Sciences, University of Texas in Austin, US</w:t>
      </w:r>
    </w:p>
    <w:p w14:paraId="74C67706" w14:textId="77777777" w:rsidR="00523E8E" w:rsidRPr="000E5E55" w:rsidRDefault="00523E8E" w:rsidP="00D23AE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E5E55">
        <w:rPr>
          <w:rFonts w:ascii="Arial" w:hAnsi="Arial" w:cs="Arial"/>
          <w:sz w:val="24"/>
          <w:szCs w:val="24"/>
          <w:vertAlign w:val="superscript"/>
        </w:rPr>
        <w:t>3</w:t>
      </w:r>
      <w:r w:rsidRPr="000E5E55">
        <w:rPr>
          <w:rFonts w:ascii="Arial" w:hAnsi="Arial" w:cs="Arial"/>
          <w:sz w:val="24"/>
          <w:szCs w:val="24"/>
        </w:rPr>
        <w:t>Present address: Biometris, Wageningen University &amp; Research, Wageningen, The Netherlands.</w:t>
      </w:r>
    </w:p>
    <w:p w14:paraId="7CD12367" w14:textId="77777777" w:rsidR="00523E8E" w:rsidRPr="000E5E55" w:rsidRDefault="00523E8E" w:rsidP="00D23AEA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DA9C783" w14:textId="77777777" w:rsidR="00523E8E" w:rsidRPr="00523E8E" w:rsidRDefault="00523E8E" w:rsidP="00D23AEA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08563F2A" w14:textId="77777777" w:rsidR="00B2048C" w:rsidRDefault="00B2048C" w:rsidP="00D23AEA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68F1E13F" w14:textId="5F90BE65" w:rsidR="00490F9B" w:rsidRDefault="00490F9B" w:rsidP="00D23AEA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727241">
        <w:rPr>
          <w:rFonts w:ascii="Arial" w:hAnsi="Arial" w:cs="Arial"/>
          <w:b/>
          <w:sz w:val="24"/>
          <w:szCs w:val="24"/>
        </w:rPr>
        <w:t xml:space="preserve">This </w:t>
      </w:r>
      <w:r w:rsidR="000D1BA6">
        <w:rPr>
          <w:rFonts w:ascii="Arial" w:hAnsi="Arial" w:cs="Arial"/>
          <w:b/>
          <w:sz w:val="24"/>
          <w:szCs w:val="24"/>
        </w:rPr>
        <w:t>supplementary</w:t>
      </w:r>
      <w:r w:rsidRPr="00727241">
        <w:rPr>
          <w:rFonts w:ascii="Arial" w:hAnsi="Arial" w:cs="Arial"/>
          <w:b/>
          <w:sz w:val="24"/>
          <w:szCs w:val="24"/>
        </w:rPr>
        <w:t xml:space="preserve"> file</w:t>
      </w:r>
      <w:r w:rsidR="000D1BA6">
        <w:rPr>
          <w:rFonts w:ascii="Arial" w:hAnsi="Arial" w:cs="Arial"/>
          <w:b/>
          <w:sz w:val="24"/>
          <w:szCs w:val="24"/>
        </w:rPr>
        <w:t xml:space="preserve"> 1</w:t>
      </w:r>
      <w:r w:rsidRPr="00727241">
        <w:rPr>
          <w:rFonts w:ascii="Arial" w:hAnsi="Arial" w:cs="Arial"/>
          <w:b/>
          <w:sz w:val="24"/>
          <w:szCs w:val="24"/>
        </w:rPr>
        <w:t xml:space="preserve"> includes:</w:t>
      </w:r>
    </w:p>
    <w:p w14:paraId="1228D167" w14:textId="62166B2F" w:rsidR="00EA0E76" w:rsidRPr="0042308C" w:rsidRDefault="00490F9B" w:rsidP="00D23AEA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Supplementary </w:t>
      </w:r>
      <w:r w:rsidR="000D1BA6">
        <w:rPr>
          <w:rFonts w:ascii="Arial" w:hAnsi="Arial" w:cs="Arial"/>
          <w:sz w:val="24"/>
          <w:szCs w:val="24"/>
        </w:rPr>
        <w:t>Files 1A-1L</w:t>
      </w:r>
      <w:r w:rsidR="00B21D13">
        <w:rPr>
          <w:rFonts w:ascii="Arial" w:hAnsi="Arial" w:cs="Arial"/>
          <w:sz w:val="24"/>
          <w:szCs w:val="24"/>
        </w:rPr>
        <w:t xml:space="preserve"> (supplementary tables)</w:t>
      </w:r>
    </w:p>
    <w:p w14:paraId="76A6E085" w14:textId="77777777" w:rsidR="00EA0E76" w:rsidRPr="0042308C" w:rsidRDefault="00EA0E76" w:rsidP="00D23AEA">
      <w:pPr>
        <w:spacing w:line="480" w:lineRule="auto"/>
        <w:rPr>
          <w:rFonts w:ascii="Arial" w:hAnsi="Arial" w:cs="Arial"/>
          <w:sz w:val="24"/>
          <w:szCs w:val="24"/>
          <w:lang w:val="en-US"/>
        </w:rPr>
        <w:sectPr w:rsidR="00EA0E76" w:rsidRPr="0042308C" w:rsidSect="00FE505E">
          <w:headerReference w:type="default" r:id="rId9"/>
          <w:type w:val="continuous"/>
          <w:pgSz w:w="12240" w:h="15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7645F38A" w14:textId="77777777" w:rsidR="006F25C1" w:rsidRDefault="006F25C1" w:rsidP="00D23AEA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  <w:sectPr w:rsidR="006F25C1" w:rsidSect="003052AE">
          <w:type w:val="continuous"/>
          <w:pgSz w:w="12240" w:h="15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7B0058A1" w14:textId="5958B4DD" w:rsidR="00850AAD" w:rsidRPr="0042308C" w:rsidRDefault="00850AAD" w:rsidP="00005919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42308C">
        <w:rPr>
          <w:rFonts w:ascii="Arial" w:hAnsi="Arial" w:cs="Arial"/>
          <w:b/>
          <w:sz w:val="24"/>
          <w:szCs w:val="24"/>
          <w:lang w:val="en-US"/>
        </w:rPr>
        <w:lastRenderedPageBreak/>
        <w:t>Supplementary tables</w:t>
      </w:r>
    </w:p>
    <w:p w14:paraId="575524AE" w14:textId="72C1474C" w:rsidR="000A521B" w:rsidRPr="0042308C" w:rsidRDefault="000D1BA6" w:rsidP="00B26659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file 1A</w:t>
      </w:r>
      <w:r w:rsidR="000A521B" w:rsidRPr="0042308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0A521B" w:rsidRPr="0042308C">
        <w:rPr>
          <w:rFonts w:ascii="Arial" w:hAnsi="Arial" w:cs="Arial"/>
          <w:sz w:val="24"/>
          <w:szCs w:val="24"/>
          <w:lang w:val="en-US"/>
        </w:rPr>
        <w:t>Anatomical position of landmarks used to quantify the shape of pectoral and pelvic girdles.</w:t>
      </w:r>
      <w:r w:rsidR="005E4E40" w:rsidRPr="005E4E40">
        <w:t xml:space="preserve"> </w:t>
      </w:r>
      <w:r w:rsidR="005E4E40" w:rsidRPr="005E4E40">
        <w:rPr>
          <w:rFonts w:ascii="Arial" w:hAnsi="Arial" w:cs="Arial"/>
          <w:sz w:val="24"/>
          <w:szCs w:val="24"/>
          <w:lang w:val="en-US"/>
        </w:rPr>
        <w:t xml:space="preserve">Landmarks for capturing variation in the pectoral girdles </w:t>
      </w:r>
      <w:proofErr w:type="gramStart"/>
      <w:r w:rsidR="005E4E40" w:rsidRPr="005E4E40">
        <w:rPr>
          <w:rFonts w:ascii="Arial" w:hAnsi="Arial" w:cs="Arial"/>
          <w:sz w:val="24"/>
          <w:szCs w:val="24"/>
          <w:lang w:val="en-US"/>
        </w:rPr>
        <w:t>were partially adopted</w:t>
      </w:r>
      <w:proofErr w:type="gramEnd"/>
      <w:r w:rsidR="005E4E40" w:rsidRPr="005E4E40">
        <w:rPr>
          <w:rFonts w:ascii="Arial" w:hAnsi="Arial" w:cs="Arial"/>
          <w:sz w:val="24"/>
          <w:szCs w:val="24"/>
          <w:lang w:val="en-US"/>
        </w:rPr>
        <w:t xml:space="preserve"> from </w:t>
      </w:r>
      <w:r w:rsidR="005E4E40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PEVuZE5vdGU+PENpdGUgQXV0aG9yWWVhcj0iMSI+PEF1dGhvcj5UaW5pdXM8L0F1dGhvcj48WWVh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</w:fldData>
        </w:fldChar>
      </w:r>
      <w:r w:rsidR="00EC6FDF">
        <w:rPr>
          <w:rFonts w:ascii="Arial" w:hAnsi="Arial" w:cs="Arial"/>
          <w:sz w:val="24"/>
          <w:szCs w:val="24"/>
          <w:lang w:val="en-US"/>
        </w:rPr>
        <w:instrText xml:space="preserve"> ADDIN EN.CITE </w:instrText>
      </w:r>
      <w:r w:rsidR="00EC6FDF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PEVuZE5vdGU+PENpdGUgQXV0aG9yWWVhcj0iMSI+PEF1dGhvcj5UaW5pdXM8L0F1dGhvcj48WWVh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</w:fldData>
        </w:fldChar>
      </w:r>
      <w:r w:rsidR="00EC6FDF">
        <w:rPr>
          <w:rFonts w:ascii="Arial" w:hAnsi="Arial" w:cs="Arial"/>
          <w:sz w:val="24"/>
          <w:szCs w:val="24"/>
          <w:lang w:val="en-US"/>
        </w:rPr>
        <w:instrText xml:space="preserve"> ADDIN EN.CITE.DATA </w:instrText>
      </w:r>
      <w:r w:rsidR="00EC6FDF">
        <w:rPr>
          <w:rFonts w:ascii="Arial" w:hAnsi="Arial" w:cs="Arial"/>
          <w:sz w:val="24"/>
          <w:szCs w:val="24"/>
          <w:lang w:val="en-US"/>
        </w:rPr>
      </w:r>
      <w:r w:rsidR="00EC6FDF">
        <w:rPr>
          <w:rFonts w:ascii="Arial" w:hAnsi="Arial" w:cs="Arial"/>
          <w:sz w:val="24"/>
          <w:szCs w:val="24"/>
          <w:lang w:val="en-US"/>
        </w:rPr>
        <w:fldChar w:fldCharType="end"/>
      </w:r>
      <w:r w:rsidR="005E4E40">
        <w:rPr>
          <w:rFonts w:ascii="Arial" w:hAnsi="Arial" w:cs="Arial"/>
          <w:sz w:val="24"/>
          <w:szCs w:val="24"/>
          <w:lang w:val="en-US"/>
        </w:rPr>
      </w:r>
      <w:r w:rsidR="005E4E40">
        <w:rPr>
          <w:rFonts w:ascii="Arial" w:hAnsi="Arial" w:cs="Arial"/>
          <w:sz w:val="24"/>
          <w:szCs w:val="24"/>
          <w:lang w:val="en-US"/>
        </w:rPr>
        <w:fldChar w:fldCharType="separate"/>
      </w:r>
      <w:r w:rsidR="00EC6FDF">
        <w:rPr>
          <w:rFonts w:ascii="Arial" w:hAnsi="Arial" w:cs="Arial"/>
          <w:noProof/>
          <w:sz w:val="24"/>
          <w:szCs w:val="24"/>
          <w:lang w:val="en-US"/>
        </w:rPr>
        <w:t>Tinius and Russell (2014)</w:t>
      </w:r>
      <w:r w:rsidR="005E4E40">
        <w:rPr>
          <w:rFonts w:ascii="Arial" w:hAnsi="Arial" w:cs="Arial"/>
          <w:sz w:val="24"/>
          <w:szCs w:val="24"/>
          <w:lang w:val="en-US"/>
        </w:rPr>
        <w:fldChar w:fldCharType="end"/>
      </w:r>
      <w:r w:rsidR="005E4E40">
        <w:rPr>
          <w:rFonts w:ascii="Arial" w:hAnsi="Arial" w:cs="Arial"/>
          <w:sz w:val="24"/>
          <w:szCs w:val="24"/>
          <w:lang w:val="en-US"/>
        </w:rPr>
        <w:t xml:space="preserve"> </w:t>
      </w:r>
      <w:r w:rsidR="005E4E40" w:rsidRPr="005E4E40">
        <w:rPr>
          <w:rFonts w:ascii="Arial" w:hAnsi="Arial" w:cs="Arial"/>
          <w:sz w:val="24"/>
          <w:szCs w:val="24"/>
          <w:lang w:val="en-US"/>
        </w:rPr>
        <w:t xml:space="preserve">and for the pelvic girdle from </w:t>
      </w:r>
      <w:r w:rsidR="005E4E40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PEVuZE5vdGU+PENpdGUgQXV0aG9yWWVhcj0iMSI+PEF1dGhvcj5UaW5pdXM8L0F1dGhvcj48WWVh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</w:fldData>
        </w:fldChar>
      </w:r>
      <w:r w:rsidR="00D23AEA">
        <w:rPr>
          <w:rFonts w:ascii="Arial" w:hAnsi="Arial" w:cs="Arial"/>
          <w:sz w:val="24"/>
          <w:szCs w:val="24"/>
          <w:lang w:val="en-US"/>
        </w:rPr>
        <w:instrText xml:space="preserve"> ADDIN EN.CITE </w:instrText>
      </w:r>
      <w:r w:rsidR="00D23AEA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PEVuZE5vdGU+PENpdGUgQXV0aG9yWWVhcj0iMSI+PEF1dGhvcj5UaW5pdXM8L0F1dGhvcj48WWVh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</w:fldData>
        </w:fldChar>
      </w:r>
      <w:r w:rsidR="00D23AEA">
        <w:rPr>
          <w:rFonts w:ascii="Arial" w:hAnsi="Arial" w:cs="Arial"/>
          <w:sz w:val="24"/>
          <w:szCs w:val="24"/>
          <w:lang w:val="en-US"/>
        </w:rPr>
        <w:instrText xml:space="preserve"> ADDIN EN.CITE.DATA </w:instrText>
      </w:r>
      <w:r w:rsidR="00D23AEA">
        <w:rPr>
          <w:rFonts w:ascii="Arial" w:hAnsi="Arial" w:cs="Arial"/>
          <w:sz w:val="24"/>
          <w:szCs w:val="24"/>
          <w:lang w:val="en-US"/>
        </w:rPr>
      </w:r>
      <w:r w:rsidR="00D23AEA">
        <w:rPr>
          <w:rFonts w:ascii="Arial" w:hAnsi="Arial" w:cs="Arial"/>
          <w:sz w:val="24"/>
          <w:szCs w:val="24"/>
          <w:lang w:val="en-US"/>
        </w:rPr>
        <w:fldChar w:fldCharType="end"/>
      </w:r>
      <w:r w:rsidR="005E4E40">
        <w:rPr>
          <w:rFonts w:ascii="Arial" w:hAnsi="Arial" w:cs="Arial"/>
          <w:sz w:val="24"/>
          <w:szCs w:val="24"/>
          <w:lang w:val="en-US"/>
        </w:rPr>
        <w:fldChar w:fldCharType="separate"/>
      </w:r>
      <w:r w:rsidR="00D23AEA">
        <w:rPr>
          <w:rFonts w:ascii="Arial" w:hAnsi="Arial" w:cs="Arial"/>
          <w:noProof/>
          <w:sz w:val="24"/>
          <w:szCs w:val="24"/>
          <w:lang w:val="en-US"/>
        </w:rPr>
        <w:t>Tinius et al., (2018)</w:t>
      </w:r>
      <w:r w:rsidR="005E4E40">
        <w:rPr>
          <w:rFonts w:ascii="Arial" w:hAnsi="Arial" w:cs="Arial"/>
          <w:sz w:val="24"/>
          <w:szCs w:val="24"/>
          <w:lang w:val="en-US"/>
        </w:rPr>
        <w:fldChar w:fldCharType="end"/>
      </w:r>
      <w:r w:rsidR="005E4E40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1284"/>
        <w:gridCol w:w="6818"/>
      </w:tblGrid>
      <w:tr w:rsidR="000A521B" w:rsidRPr="0042308C" w14:paraId="5835592F" w14:textId="77777777" w:rsidTr="00FE505E"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FB5A" w14:textId="77777777" w:rsidR="000A521B" w:rsidRPr="0042308C" w:rsidRDefault="000A521B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Girdle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3AB3A" w14:textId="77777777" w:rsidR="000A521B" w:rsidRPr="0042308C" w:rsidRDefault="000A521B" w:rsidP="000A521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Landmark</w:t>
            </w:r>
          </w:p>
        </w:tc>
        <w:tc>
          <w:tcPr>
            <w:tcW w:w="6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C898B" w14:textId="77777777" w:rsidR="000A521B" w:rsidRPr="0042308C" w:rsidRDefault="000A521B" w:rsidP="000A521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Anatomical position</w:t>
            </w:r>
          </w:p>
        </w:tc>
      </w:tr>
      <w:tr w:rsidR="00B45671" w:rsidRPr="0042308C" w14:paraId="41D97634" w14:textId="77777777" w:rsidTr="00FE505E"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1AB490D" w14:textId="77159FD3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Pectoral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731E3D8E" w14:textId="4D63EBF6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</w:tcBorders>
            <w:vAlign w:val="center"/>
          </w:tcPr>
          <w:p w14:paraId="6A2C5583" w14:textId="2015B7FA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Lateral apex of the primary curvature of the clavicle</w:t>
            </w:r>
          </w:p>
        </w:tc>
      </w:tr>
      <w:tr w:rsidR="00B45671" w:rsidRPr="0042308C" w14:paraId="53DA6D70" w14:textId="77777777" w:rsidTr="00FE505E">
        <w:tc>
          <w:tcPr>
            <w:tcW w:w="1260" w:type="dxa"/>
            <w:vAlign w:val="center"/>
          </w:tcPr>
          <w:p w14:paraId="4E988D25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D6B9FA1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34D7BF80" w14:textId="7C3FBD58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Anterior extremity of the clavicle</w:t>
            </w:r>
          </w:p>
        </w:tc>
      </w:tr>
      <w:tr w:rsidR="00B45671" w:rsidRPr="0042308C" w14:paraId="6ED05FED" w14:textId="77777777" w:rsidTr="00FE505E">
        <w:tc>
          <w:tcPr>
            <w:tcW w:w="1260" w:type="dxa"/>
            <w:vAlign w:val="center"/>
          </w:tcPr>
          <w:p w14:paraId="7DA536A7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462EA41F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889" w:type="dxa"/>
            <w:vAlign w:val="center"/>
          </w:tcPr>
          <w:p w14:paraId="065B120E" w14:textId="344FDCC5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Anterior-most point of the dorsal edge of the interclavicle</w:t>
            </w:r>
          </w:p>
        </w:tc>
      </w:tr>
      <w:tr w:rsidR="00B45671" w:rsidRPr="0042308C" w14:paraId="300E7D47" w14:textId="77777777" w:rsidTr="00FE505E">
        <w:tc>
          <w:tcPr>
            <w:tcW w:w="1260" w:type="dxa"/>
            <w:vAlign w:val="center"/>
          </w:tcPr>
          <w:p w14:paraId="4AFCF3D1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5228858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78D575A0" w14:textId="76D53885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Lateroposterior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extremity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epicoracoid</w:t>
            </w:r>
            <w:proofErr w:type="spellEnd"/>
          </w:p>
        </w:tc>
      </w:tr>
      <w:tr w:rsidR="00B45671" w:rsidRPr="0042308C" w14:paraId="53E7FA12" w14:textId="77777777" w:rsidTr="00FE505E">
        <w:tc>
          <w:tcPr>
            <w:tcW w:w="1260" w:type="dxa"/>
            <w:vAlign w:val="center"/>
          </w:tcPr>
          <w:p w14:paraId="36E8D3E7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1D1606DB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6889" w:type="dxa"/>
            <w:vAlign w:val="center"/>
          </w:tcPr>
          <w:p w14:paraId="7111D367" w14:textId="6CE6470A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Lateral extremity of the interclavicle</w:t>
            </w:r>
          </w:p>
        </w:tc>
      </w:tr>
      <w:tr w:rsidR="00B45671" w:rsidRPr="0042308C" w14:paraId="3680D867" w14:textId="77777777" w:rsidTr="00FE505E">
        <w:tc>
          <w:tcPr>
            <w:tcW w:w="1260" w:type="dxa"/>
            <w:vAlign w:val="center"/>
          </w:tcPr>
          <w:p w14:paraId="057174DC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C9CDA1C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58685B3B" w14:textId="59404D3B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Dorsoposterior-most point of contact between the clavicle and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scapulocoracoid</w:t>
            </w:r>
            <w:proofErr w:type="spellEnd"/>
          </w:p>
        </w:tc>
      </w:tr>
      <w:tr w:rsidR="00B45671" w:rsidRPr="0042308C" w14:paraId="7EDC56A9" w14:textId="77777777" w:rsidTr="00FE505E">
        <w:tc>
          <w:tcPr>
            <w:tcW w:w="1260" w:type="dxa"/>
            <w:vAlign w:val="center"/>
          </w:tcPr>
          <w:p w14:paraId="07FAA576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35AA62A1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6889" w:type="dxa"/>
            <w:vAlign w:val="center"/>
          </w:tcPr>
          <w:p w14:paraId="64968E42" w14:textId="12DFC15B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Anterior-most point of contact between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suprascapula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the scapula</w:t>
            </w:r>
          </w:p>
        </w:tc>
      </w:tr>
      <w:tr w:rsidR="00B45671" w:rsidRPr="0042308C" w14:paraId="4E6DCB59" w14:textId="77777777" w:rsidTr="00FE505E">
        <w:tc>
          <w:tcPr>
            <w:tcW w:w="1260" w:type="dxa"/>
            <w:vAlign w:val="center"/>
          </w:tcPr>
          <w:p w14:paraId="65F585AE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171660D2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508D0E63" w14:textId="2D096945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Posterior-most point of contact between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suprascapula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the scapula</w:t>
            </w:r>
          </w:p>
        </w:tc>
      </w:tr>
      <w:tr w:rsidR="00B45671" w:rsidRPr="0042308C" w14:paraId="2DC6EF56" w14:textId="77777777" w:rsidTr="00FE505E">
        <w:tc>
          <w:tcPr>
            <w:tcW w:w="1260" w:type="dxa"/>
            <w:vAlign w:val="center"/>
          </w:tcPr>
          <w:p w14:paraId="651EF7F0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701A8D86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6889" w:type="dxa"/>
            <w:vAlign w:val="center"/>
          </w:tcPr>
          <w:p w14:paraId="45B437A1" w14:textId="5D185228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Ventroanterior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extremity of the scapular ray</w:t>
            </w:r>
          </w:p>
        </w:tc>
      </w:tr>
      <w:tr w:rsidR="00B45671" w:rsidRPr="0042308C" w14:paraId="2EB416C2" w14:textId="77777777" w:rsidTr="00FE505E">
        <w:tc>
          <w:tcPr>
            <w:tcW w:w="1260" w:type="dxa"/>
            <w:vAlign w:val="center"/>
          </w:tcPr>
          <w:p w14:paraId="43D87389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1D51892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471C9605" w14:textId="0914BD6C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Posterior extremity of the primary coracoid fenestra</w:t>
            </w:r>
          </w:p>
        </w:tc>
      </w:tr>
      <w:tr w:rsidR="00B45671" w:rsidRPr="0042308C" w14:paraId="70561E6C" w14:textId="77777777" w:rsidTr="00FE505E">
        <w:tc>
          <w:tcPr>
            <w:tcW w:w="1260" w:type="dxa"/>
            <w:vAlign w:val="center"/>
          </w:tcPr>
          <w:p w14:paraId="4DD9DB41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39BD3118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6889" w:type="dxa"/>
            <w:vAlign w:val="center"/>
          </w:tcPr>
          <w:p w14:paraId="2A112F73" w14:textId="7BB3997E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Posterior extremity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scapulacoracoid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fenestra</w:t>
            </w:r>
          </w:p>
        </w:tc>
      </w:tr>
      <w:tr w:rsidR="00B45671" w:rsidRPr="0042308C" w14:paraId="0ADD7371" w14:textId="77777777" w:rsidTr="00FE505E">
        <w:tc>
          <w:tcPr>
            <w:tcW w:w="1260" w:type="dxa"/>
            <w:vAlign w:val="center"/>
          </w:tcPr>
          <w:p w14:paraId="32DA18A9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3F0D5F2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794C9AD9" w14:textId="34147EFE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Anteromedial extremity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presternum</w:t>
            </w:r>
            <w:proofErr w:type="spellEnd"/>
          </w:p>
        </w:tc>
      </w:tr>
      <w:tr w:rsidR="00B45671" w:rsidRPr="0042308C" w14:paraId="1CD0CA48" w14:textId="77777777" w:rsidTr="00FE505E">
        <w:tc>
          <w:tcPr>
            <w:tcW w:w="1260" w:type="dxa"/>
            <w:vAlign w:val="center"/>
          </w:tcPr>
          <w:p w14:paraId="6CA26C39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2E1EAD0F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6889" w:type="dxa"/>
            <w:vAlign w:val="center"/>
          </w:tcPr>
          <w:p w14:paraId="69E1F715" w14:textId="1158B8CF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Articulatory point between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intersternum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the first sternal rib</w:t>
            </w:r>
          </w:p>
        </w:tc>
      </w:tr>
      <w:tr w:rsidR="00B45671" w:rsidRPr="0042308C" w14:paraId="63545599" w14:textId="77777777" w:rsidTr="00FE505E">
        <w:tc>
          <w:tcPr>
            <w:tcW w:w="1260" w:type="dxa"/>
            <w:vAlign w:val="center"/>
          </w:tcPr>
          <w:p w14:paraId="10ECE3FB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AF2D405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00BCBABB" w14:textId="13B68B35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Articulatory point between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intersternum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the second sternal rib</w:t>
            </w:r>
          </w:p>
        </w:tc>
      </w:tr>
      <w:tr w:rsidR="00B45671" w:rsidRPr="0042308C" w14:paraId="09A4D1F4" w14:textId="77777777" w:rsidTr="00FE505E">
        <w:tc>
          <w:tcPr>
            <w:tcW w:w="1260" w:type="dxa"/>
            <w:vAlign w:val="center"/>
          </w:tcPr>
          <w:p w14:paraId="3564BB3B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746F93E8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6889" w:type="dxa"/>
            <w:vAlign w:val="center"/>
          </w:tcPr>
          <w:p w14:paraId="778A2470" w14:textId="5D0737F5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Articulatory point between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intersternum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the third sternal rib</w:t>
            </w:r>
          </w:p>
        </w:tc>
      </w:tr>
      <w:tr w:rsidR="00B45671" w:rsidRPr="0042308C" w14:paraId="7EDDDD3D" w14:textId="77777777" w:rsidTr="00FE505E">
        <w:tc>
          <w:tcPr>
            <w:tcW w:w="1260" w:type="dxa"/>
            <w:vAlign w:val="center"/>
          </w:tcPr>
          <w:p w14:paraId="13173B76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D50CBB8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1FA45858" w14:textId="78FAABAF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Lateral-most point of the dorsal edge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coracosternal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groove</w:t>
            </w:r>
          </w:p>
        </w:tc>
      </w:tr>
      <w:tr w:rsidR="00B45671" w:rsidRPr="0042308C" w14:paraId="49A05968" w14:textId="77777777" w:rsidTr="00FE505E">
        <w:tc>
          <w:tcPr>
            <w:tcW w:w="1260" w:type="dxa"/>
            <w:vAlign w:val="center"/>
          </w:tcPr>
          <w:p w14:paraId="207D72FC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07B0F0E9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6889" w:type="dxa"/>
            <w:vAlign w:val="center"/>
          </w:tcPr>
          <w:p w14:paraId="2A16D970" w14:textId="4399582D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Dorsal extremity of the dorsolateral process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presternum</w:t>
            </w:r>
            <w:proofErr w:type="spellEnd"/>
          </w:p>
        </w:tc>
      </w:tr>
      <w:tr w:rsidR="00B45671" w:rsidRPr="0042308C" w14:paraId="403B0294" w14:textId="77777777" w:rsidTr="00FE505E"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792BBB5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7C8D3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017B9" w14:textId="6CD89D12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Dorsal extremity of the superior glenoid buttress</w:t>
            </w:r>
          </w:p>
        </w:tc>
      </w:tr>
      <w:tr w:rsidR="00B45671" w:rsidRPr="0042308C" w14:paraId="45DDFD99" w14:textId="77777777" w:rsidTr="00FE505E"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2DEB099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Pelvic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2429A657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</w:tcBorders>
            <w:vAlign w:val="center"/>
          </w:tcPr>
          <w:p w14:paraId="6CDF1964" w14:textId="4D0EBCDD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Anterior extremity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epipubis</w:t>
            </w:r>
            <w:proofErr w:type="spellEnd"/>
          </w:p>
        </w:tc>
      </w:tr>
      <w:tr w:rsidR="00B45671" w:rsidRPr="0042308C" w14:paraId="58DADEC7" w14:textId="77777777" w:rsidTr="00FE505E">
        <w:tc>
          <w:tcPr>
            <w:tcW w:w="1260" w:type="dxa"/>
            <w:vAlign w:val="center"/>
          </w:tcPr>
          <w:p w14:paraId="7056C28D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4B72919C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0548E737" w14:textId="497057E8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Posterior extremity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epipubis</w:t>
            </w:r>
            <w:proofErr w:type="spellEnd"/>
          </w:p>
        </w:tc>
      </w:tr>
      <w:tr w:rsidR="00B45671" w:rsidRPr="0042308C" w14:paraId="484F71A8" w14:textId="77777777" w:rsidTr="00FE505E">
        <w:tc>
          <w:tcPr>
            <w:tcW w:w="1260" w:type="dxa"/>
            <w:vAlign w:val="center"/>
          </w:tcPr>
          <w:p w14:paraId="5FA1622A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4D3FD859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889" w:type="dxa"/>
            <w:vAlign w:val="center"/>
          </w:tcPr>
          <w:p w14:paraId="255BA82C" w14:textId="75E92F2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Ventrolateral extremity of the pubic tubercle</w:t>
            </w:r>
          </w:p>
        </w:tc>
      </w:tr>
      <w:tr w:rsidR="00B45671" w:rsidRPr="0042308C" w14:paraId="3C9EF5BD" w14:textId="77777777" w:rsidTr="00FE505E">
        <w:tc>
          <w:tcPr>
            <w:tcW w:w="1260" w:type="dxa"/>
            <w:vAlign w:val="center"/>
          </w:tcPr>
          <w:p w14:paraId="2AC8136C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89DE475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3C524E9F" w14:textId="0DC2DD23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Ventroposterior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extremity of the obturator foramen</w:t>
            </w:r>
          </w:p>
        </w:tc>
      </w:tr>
      <w:tr w:rsidR="00B45671" w:rsidRPr="0042308C" w14:paraId="7E9D9228" w14:textId="77777777" w:rsidTr="00FE505E">
        <w:tc>
          <w:tcPr>
            <w:tcW w:w="1260" w:type="dxa"/>
            <w:vAlign w:val="center"/>
          </w:tcPr>
          <w:p w14:paraId="3946348B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555A8D04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6889" w:type="dxa"/>
            <w:vAlign w:val="center"/>
          </w:tcPr>
          <w:p w14:paraId="0DE0A819" w14:textId="07AA45D6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Anterior extremity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proischiadic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cartilage</w:t>
            </w:r>
          </w:p>
        </w:tc>
      </w:tr>
      <w:tr w:rsidR="00B45671" w:rsidRPr="0042308C" w14:paraId="72C73183" w14:textId="77777777" w:rsidTr="00FE505E">
        <w:tc>
          <w:tcPr>
            <w:tcW w:w="1260" w:type="dxa"/>
            <w:vAlign w:val="center"/>
          </w:tcPr>
          <w:p w14:paraId="7DFD08E1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F4AA5C8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1DC6E836" w14:textId="2A45C61C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Anterolateral-most point of contact between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proischiadic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cartilage and the ischium</w:t>
            </w:r>
          </w:p>
        </w:tc>
      </w:tr>
      <w:tr w:rsidR="00B45671" w:rsidRPr="0042308C" w14:paraId="1F9F1D1B" w14:textId="77777777" w:rsidTr="00FE505E">
        <w:tc>
          <w:tcPr>
            <w:tcW w:w="1260" w:type="dxa"/>
            <w:vAlign w:val="center"/>
          </w:tcPr>
          <w:p w14:paraId="5EC35CE2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07CF3255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6889" w:type="dxa"/>
            <w:vAlign w:val="center"/>
          </w:tcPr>
          <w:p w14:paraId="32CA8D65" w14:textId="51CDEFD2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Posterior extremity of the thyroid fenestra</w:t>
            </w:r>
          </w:p>
        </w:tc>
      </w:tr>
      <w:tr w:rsidR="00B45671" w:rsidRPr="0042308C" w14:paraId="44067870" w14:textId="77777777" w:rsidTr="00FE505E">
        <w:tc>
          <w:tcPr>
            <w:tcW w:w="1260" w:type="dxa"/>
            <w:vAlign w:val="center"/>
          </w:tcPr>
          <w:p w14:paraId="362C5E3D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F28244C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22056528" w14:textId="64762859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Lateral extremity of the thyroid fenestra</w:t>
            </w:r>
          </w:p>
        </w:tc>
      </w:tr>
      <w:tr w:rsidR="00B45671" w:rsidRPr="0042308C" w14:paraId="34518CDD" w14:textId="77777777" w:rsidTr="00FE505E">
        <w:tc>
          <w:tcPr>
            <w:tcW w:w="1260" w:type="dxa"/>
            <w:vAlign w:val="center"/>
          </w:tcPr>
          <w:p w14:paraId="47473069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1119102D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6889" w:type="dxa"/>
            <w:vAlign w:val="center"/>
          </w:tcPr>
          <w:p w14:paraId="098E54A2" w14:textId="23F6CF1A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Posterolateral-most point of contact between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hypoischium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and the ischium</w:t>
            </w:r>
          </w:p>
        </w:tc>
      </w:tr>
      <w:tr w:rsidR="00B45671" w:rsidRPr="0042308C" w14:paraId="7B1372DC" w14:textId="77777777" w:rsidTr="00FE505E">
        <w:tc>
          <w:tcPr>
            <w:tcW w:w="1260" w:type="dxa"/>
            <w:vAlign w:val="center"/>
          </w:tcPr>
          <w:p w14:paraId="3795D519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0A1CFF9F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15871A95" w14:textId="4E73DA15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Posterior extremity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ischiadic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tuberosity</w:t>
            </w:r>
          </w:p>
        </w:tc>
      </w:tr>
      <w:tr w:rsidR="00B45671" w:rsidRPr="0042308C" w14:paraId="257C3C08" w14:textId="77777777" w:rsidTr="00FE505E">
        <w:tc>
          <w:tcPr>
            <w:tcW w:w="1260" w:type="dxa"/>
            <w:vAlign w:val="center"/>
          </w:tcPr>
          <w:p w14:paraId="342A4C9F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55CA3C6A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6889" w:type="dxa"/>
            <w:vAlign w:val="center"/>
          </w:tcPr>
          <w:p w14:paraId="4A7C8161" w14:textId="4D8235F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Anterior-most point of the curvature between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ischiadic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tuberosity and the acetabulum</w:t>
            </w:r>
          </w:p>
        </w:tc>
      </w:tr>
      <w:tr w:rsidR="00B45671" w:rsidRPr="0042308C" w14:paraId="3F1F3D40" w14:textId="77777777" w:rsidTr="00FE505E">
        <w:tc>
          <w:tcPr>
            <w:tcW w:w="1260" w:type="dxa"/>
            <w:vAlign w:val="center"/>
          </w:tcPr>
          <w:p w14:paraId="2A17D7EC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6FC34A7B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320D310B" w14:textId="175D1282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Ventroposterior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extremity of the acetabulum</w:t>
            </w:r>
          </w:p>
        </w:tc>
      </w:tr>
      <w:tr w:rsidR="00B45671" w:rsidRPr="0042308C" w14:paraId="73DD26A8" w14:textId="77777777" w:rsidTr="00FE505E">
        <w:tc>
          <w:tcPr>
            <w:tcW w:w="1260" w:type="dxa"/>
            <w:vAlign w:val="center"/>
          </w:tcPr>
          <w:p w14:paraId="2C7D9A51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6995D5A3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6889" w:type="dxa"/>
            <w:vAlign w:val="center"/>
          </w:tcPr>
          <w:p w14:paraId="3431C19B" w14:textId="689BCD88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Anterodorsal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extremity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preacetabular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process</w:t>
            </w:r>
          </w:p>
        </w:tc>
      </w:tr>
      <w:tr w:rsidR="00B45671" w:rsidRPr="0042308C" w14:paraId="3B06C4D8" w14:textId="77777777" w:rsidTr="00FE505E">
        <w:tc>
          <w:tcPr>
            <w:tcW w:w="1260" w:type="dxa"/>
            <w:vAlign w:val="center"/>
          </w:tcPr>
          <w:p w14:paraId="0620E296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6A1492B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6480C4B2" w14:textId="3C28BF1C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Dorsal-most point of contact between the ilium and the epiphyseal tuberosity</w:t>
            </w:r>
          </w:p>
        </w:tc>
      </w:tr>
      <w:tr w:rsidR="00B45671" w:rsidRPr="0042308C" w14:paraId="413091F0" w14:textId="77777777" w:rsidTr="00FE505E">
        <w:tc>
          <w:tcPr>
            <w:tcW w:w="1260" w:type="dxa"/>
            <w:vAlign w:val="center"/>
          </w:tcPr>
          <w:p w14:paraId="0DBA66B1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43024E12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6889" w:type="dxa"/>
            <w:vAlign w:val="center"/>
          </w:tcPr>
          <w:p w14:paraId="4A79E41A" w14:textId="023873CF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Ventral-most point of contact between the ilium and the epiphyseal tuberosity</w:t>
            </w:r>
          </w:p>
        </w:tc>
      </w:tr>
      <w:tr w:rsidR="00B45671" w:rsidRPr="0042308C" w14:paraId="5292A799" w14:textId="77777777" w:rsidTr="00FE505E">
        <w:tc>
          <w:tcPr>
            <w:tcW w:w="1260" w:type="dxa"/>
            <w:vAlign w:val="center"/>
          </w:tcPr>
          <w:p w14:paraId="7F5B6B84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138A428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6889" w:type="dxa"/>
            <w:shd w:val="clear" w:color="auto" w:fill="D9D9D9" w:themeFill="background1" w:themeFillShade="D9"/>
            <w:vAlign w:val="center"/>
          </w:tcPr>
          <w:p w14:paraId="24FE8074" w14:textId="4ABF8F7C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Anterior extremity of the acetabulum</w:t>
            </w:r>
          </w:p>
        </w:tc>
      </w:tr>
      <w:tr w:rsidR="00B45671" w:rsidRPr="0042308C" w14:paraId="0DBCEF41" w14:textId="77777777" w:rsidTr="00FE505E">
        <w:tc>
          <w:tcPr>
            <w:tcW w:w="1260" w:type="dxa"/>
            <w:vAlign w:val="center"/>
          </w:tcPr>
          <w:p w14:paraId="5F348108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vAlign w:val="center"/>
          </w:tcPr>
          <w:p w14:paraId="7C46F1AF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6889" w:type="dxa"/>
            <w:vAlign w:val="center"/>
          </w:tcPr>
          <w:p w14:paraId="48B2C85A" w14:textId="31F0663C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Apex of the </w:t>
            </w: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anterodorsal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curve of the anterior portion of the ilium</w:t>
            </w:r>
          </w:p>
        </w:tc>
      </w:tr>
      <w:tr w:rsidR="00B45671" w:rsidRPr="0042308C" w14:paraId="077D9C46" w14:textId="77777777" w:rsidTr="00FE505E"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3339D3" w14:textId="77777777" w:rsidR="00B45671" w:rsidRPr="0042308C" w:rsidRDefault="00B45671" w:rsidP="00475A25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E29BE" w14:textId="77777777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452E9" w14:textId="6E8EE2A3" w:rsidR="00B45671" w:rsidRPr="0042308C" w:rsidRDefault="00B45671" w:rsidP="00B456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Anterior-most point of the curvature between the acetabulum and epiphyseal tuberosity</w:t>
            </w:r>
          </w:p>
        </w:tc>
      </w:tr>
    </w:tbl>
    <w:p w14:paraId="78E0E4EB" w14:textId="77777777" w:rsidR="000A521B" w:rsidRPr="0042308C" w:rsidRDefault="000A521B" w:rsidP="00005919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34EDA70" w14:textId="66945897" w:rsidR="00B45671" w:rsidRPr="0042308C" w:rsidRDefault="000D1BA6" w:rsidP="00B26659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file 1B</w:t>
      </w:r>
      <w:r w:rsidR="00B45671" w:rsidRPr="0042308C">
        <w:rPr>
          <w:rFonts w:ascii="Arial" w:hAnsi="Arial" w:cs="Arial"/>
          <w:b/>
          <w:sz w:val="24"/>
          <w:szCs w:val="24"/>
          <w:lang w:val="en-US"/>
        </w:rPr>
        <w:t>.</w:t>
      </w:r>
      <w:r w:rsidR="00B45671" w:rsidRPr="0042308C">
        <w:rPr>
          <w:rFonts w:ascii="Arial" w:hAnsi="Arial" w:cs="Arial"/>
          <w:sz w:val="24"/>
          <w:szCs w:val="24"/>
          <w:lang w:val="en-US"/>
        </w:rPr>
        <w:t xml:space="preserve"> Estimations of the strength of convergence for</w:t>
      </w:r>
      <w:r w:rsidR="00B26659">
        <w:rPr>
          <w:rFonts w:ascii="Arial" w:hAnsi="Arial" w:cs="Arial"/>
          <w:sz w:val="24"/>
          <w:szCs w:val="24"/>
          <w:lang w:val="en-US"/>
        </w:rPr>
        <w:t xml:space="preserve"> each ecomorph class using the W</w:t>
      </w:r>
      <w:r w:rsidR="00B45671" w:rsidRPr="0042308C">
        <w:rPr>
          <w:rFonts w:ascii="Arial" w:hAnsi="Arial" w:cs="Arial"/>
          <w:sz w:val="24"/>
          <w:szCs w:val="24"/>
          <w:lang w:val="en-US"/>
        </w:rPr>
        <w:t>heatsheaf index as a metric. Th</w:t>
      </w:r>
      <w:r w:rsidR="00B26659">
        <w:rPr>
          <w:rFonts w:ascii="Arial" w:hAnsi="Arial" w:cs="Arial"/>
          <w:sz w:val="24"/>
          <w:szCs w:val="24"/>
          <w:lang w:val="en-US"/>
        </w:rPr>
        <w:t>e table reports the calculated W</w:t>
      </w:r>
      <w:r w:rsidR="00B45671" w:rsidRPr="0042308C">
        <w:rPr>
          <w:rFonts w:ascii="Arial" w:hAnsi="Arial" w:cs="Arial"/>
          <w:sz w:val="24"/>
          <w:szCs w:val="24"/>
          <w:lang w:val="en-US"/>
        </w:rPr>
        <w:t xml:space="preserve">heatsheaf index per ecomorph and dataset, together with the lower and upper boundaries (95% confidence interval) and associated </w:t>
      </w:r>
      <w:r w:rsidR="00B45671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B45671" w:rsidRPr="0042308C">
        <w:rPr>
          <w:rFonts w:ascii="Arial" w:hAnsi="Arial" w:cs="Arial"/>
          <w:sz w:val="24"/>
          <w:szCs w:val="24"/>
          <w:lang w:val="en-US"/>
        </w:rPr>
        <w:t xml:space="preserve">-values resulting from 10 000 simulations. Significant </w:t>
      </w:r>
      <w:r w:rsidR="00B45671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B45671" w:rsidRPr="0042308C">
        <w:rPr>
          <w:rFonts w:ascii="Arial" w:hAnsi="Arial" w:cs="Arial"/>
          <w:sz w:val="24"/>
          <w:szCs w:val="24"/>
          <w:lang w:val="en-US"/>
        </w:rPr>
        <w:t xml:space="preserve">-values </w:t>
      </w:r>
      <w:proofErr w:type="gramStart"/>
      <w:r w:rsidR="00B45671" w:rsidRPr="0042308C">
        <w:rPr>
          <w:rFonts w:ascii="Arial" w:hAnsi="Arial" w:cs="Arial"/>
          <w:sz w:val="24"/>
          <w:szCs w:val="24"/>
          <w:lang w:val="en-US"/>
        </w:rPr>
        <w:t>are highlighted</w:t>
      </w:r>
      <w:proofErr w:type="gramEnd"/>
      <w:r w:rsidR="00B45671" w:rsidRPr="0042308C">
        <w:rPr>
          <w:rFonts w:ascii="Arial" w:hAnsi="Arial" w:cs="Arial"/>
          <w:sz w:val="24"/>
          <w:szCs w:val="24"/>
          <w:lang w:val="en-US"/>
        </w:rPr>
        <w:t xml:space="preserve"> bold.</w:t>
      </w:r>
    </w:p>
    <w:tbl>
      <w:tblPr>
        <w:tblStyle w:val="TableGrid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1906"/>
        <w:gridCol w:w="1270"/>
        <w:gridCol w:w="1542"/>
        <w:gridCol w:w="1360"/>
        <w:gridCol w:w="1350"/>
      </w:tblGrid>
      <w:tr w:rsidR="0039068C" w:rsidRPr="0042308C" w14:paraId="6E1E98A5" w14:textId="77777777" w:rsidTr="0039068C">
        <w:trPr>
          <w:trHeight w:val="1247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C77E" w14:textId="77777777" w:rsidR="00B45671" w:rsidRPr="0042308C" w:rsidRDefault="00B45671" w:rsidP="00B4567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Dataset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7E737" w14:textId="77777777" w:rsidR="00B45671" w:rsidRPr="0042308C" w:rsidRDefault="00B45671" w:rsidP="00B45671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Ecomorph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E1CE4" w14:textId="77777777" w:rsidR="00B45671" w:rsidRPr="0042308C" w:rsidRDefault="00B45671" w:rsidP="00B266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w index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5707" w14:textId="77777777" w:rsidR="00B45671" w:rsidRPr="0042308C" w:rsidRDefault="00B45671" w:rsidP="00B266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Lower boundary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29FA8" w14:textId="77777777" w:rsidR="00B45671" w:rsidRPr="0042308C" w:rsidRDefault="00B45671" w:rsidP="00B266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Upper boundary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3AA06" w14:textId="77777777" w:rsidR="00B45671" w:rsidRPr="0042308C" w:rsidRDefault="00B45671" w:rsidP="00B266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6659">
              <w:rPr>
                <w:rFonts w:ascii="Arial" w:hAnsi="Arial" w:cs="Arial"/>
                <w:i/>
                <w:sz w:val="24"/>
                <w:szCs w:val="24"/>
                <w:lang w:val="en-US"/>
              </w:rPr>
              <w:t>P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-value</w:t>
            </w:r>
          </w:p>
        </w:tc>
      </w:tr>
      <w:tr w:rsidR="0039068C" w:rsidRPr="0042308C" w14:paraId="6C0964A7" w14:textId="77777777" w:rsidTr="0039068C">
        <w:trPr>
          <w:trHeight w:val="290"/>
        </w:trPr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26D2E482" w14:textId="4B3BF0A2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All </w:t>
            </w:r>
            <w:r w:rsidR="00B26659">
              <w:rPr>
                <w:rFonts w:ascii="Arial" w:hAnsi="Arial" w:cs="Arial"/>
                <w:sz w:val="24"/>
                <w:szCs w:val="24"/>
                <w:lang w:val="en-US"/>
              </w:rPr>
              <w:t>traits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14:paraId="03951EBB" w14:textId="18DA43FC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trunk-ground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0AC894B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1.097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14:paraId="4BFD434F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1.086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4E0C14F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08C93A8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0.138</w:t>
            </w:r>
          </w:p>
        </w:tc>
      </w:tr>
      <w:tr w:rsidR="0039068C" w:rsidRPr="0042308C" w14:paraId="049A8F37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3F674597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(N = 132)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77E5937C" w14:textId="6D677D0B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trunk-crown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D57EFE3" w14:textId="686D37D5" w:rsidR="00B45671" w:rsidRPr="0042308C" w:rsidRDefault="00CA2088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1.030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719AAA68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1.018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55885AE8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1.053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B144B5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0.640</w:t>
            </w:r>
          </w:p>
        </w:tc>
      </w:tr>
      <w:tr w:rsidR="0039068C" w:rsidRPr="0042308C" w14:paraId="676EAD5E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3874DF5D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76A9B6F8" w14:textId="42EC4642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crown-giant</w:t>
            </w:r>
          </w:p>
        </w:tc>
        <w:tc>
          <w:tcPr>
            <w:tcW w:w="1270" w:type="dxa"/>
            <w:vAlign w:val="center"/>
          </w:tcPr>
          <w:p w14:paraId="67DD2D2B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1.204</w:t>
            </w:r>
          </w:p>
        </w:tc>
        <w:tc>
          <w:tcPr>
            <w:tcW w:w="1542" w:type="dxa"/>
            <w:vAlign w:val="center"/>
          </w:tcPr>
          <w:p w14:paraId="2B1ACC2C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1.192</w:t>
            </w:r>
          </w:p>
        </w:tc>
        <w:tc>
          <w:tcPr>
            <w:tcW w:w="1360" w:type="dxa"/>
            <w:vAlign w:val="center"/>
          </w:tcPr>
          <w:p w14:paraId="3E178FFF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1.270</w:t>
            </w:r>
          </w:p>
        </w:tc>
        <w:tc>
          <w:tcPr>
            <w:tcW w:w="1350" w:type="dxa"/>
            <w:vAlign w:val="center"/>
          </w:tcPr>
          <w:p w14:paraId="28FC059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0.135</w:t>
            </w:r>
          </w:p>
        </w:tc>
      </w:tr>
      <w:tr w:rsidR="0039068C" w:rsidRPr="0042308C" w14:paraId="005756C6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1BFDEE9B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77B762A8" w14:textId="3C039E15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twig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150C9A1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1.063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23541668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1.050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6BEC635A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1.152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6AC702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0.731</w:t>
            </w:r>
          </w:p>
        </w:tc>
      </w:tr>
      <w:tr w:rsidR="0039068C" w:rsidRPr="0042308C" w14:paraId="28CC09F4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31A88BCC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2A07EED9" w14:textId="3E059B9B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grass-bush</w:t>
            </w:r>
          </w:p>
        </w:tc>
        <w:tc>
          <w:tcPr>
            <w:tcW w:w="1270" w:type="dxa"/>
            <w:vAlign w:val="center"/>
          </w:tcPr>
          <w:p w14:paraId="0D62C59D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1.056</w:t>
            </w:r>
          </w:p>
        </w:tc>
        <w:tc>
          <w:tcPr>
            <w:tcW w:w="1542" w:type="dxa"/>
            <w:vAlign w:val="center"/>
          </w:tcPr>
          <w:p w14:paraId="2143D627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1.044</w:t>
            </w:r>
          </w:p>
        </w:tc>
        <w:tc>
          <w:tcPr>
            <w:tcW w:w="1360" w:type="dxa"/>
            <w:vAlign w:val="center"/>
          </w:tcPr>
          <w:p w14:paraId="427B5FE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1.078</w:t>
            </w:r>
          </w:p>
        </w:tc>
        <w:tc>
          <w:tcPr>
            <w:tcW w:w="1350" w:type="dxa"/>
            <w:vAlign w:val="center"/>
          </w:tcPr>
          <w:p w14:paraId="121ACA35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0.517</w:t>
            </w:r>
          </w:p>
        </w:tc>
      </w:tr>
      <w:tr w:rsidR="0039068C" w:rsidRPr="0042308C" w14:paraId="14E27B71" w14:textId="77777777" w:rsidTr="00FE505E">
        <w:trPr>
          <w:trHeight w:val="290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36A6A00C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6ADFF" w14:textId="3B691688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DEDF8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0.961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F373B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0.948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C11B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0.999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AE727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0.927</w:t>
            </w:r>
          </w:p>
        </w:tc>
      </w:tr>
      <w:tr w:rsidR="0039068C" w:rsidRPr="0042308C" w14:paraId="768C0F04" w14:textId="77777777" w:rsidTr="0039068C">
        <w:trPr>
          <w:trHeight w:val="290"/>
        </w:trPr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4FA66156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Pectoral shape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14:paraId="3CF0FE6D" w14:textId="1EBD0406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trunk-ground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045D81C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1.164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14:paraId="1249660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1.148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24DBB1C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1.182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B3FB83F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0.062</w:t>
            </w:r>
          </w:p>
        </w:tc>
      </w:tr>
      <w:tr w:rsidR="0039068C" w:rsidRPr="0042308C" w14:paraId="2B12E02A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76290D40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(N = 54)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1FEE59BF" w14:textId="291CB150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trunk-crown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15F5B3DB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1.052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0E018645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1.039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6B88B0E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1.080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5F74B5B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0.546</w:t>
            </w:r>
          </w:p>
        </w:tc>
      </w:tr>
      <w:tr w:rsidR="0039068C" w:rsidRPr="0042308C" w14:paraId="582D4035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0E2E79B6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27FFF56A" w14:textId="0931D124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crown-giant</w:t>
            </w:r>
          </w:p>
        </w:tc>
        <w:tc>
          <w:tcPr>
            <w:tcW w:w="1270" w:type="dxa"/>
            <w:vAlign w:val="center"/>
          </w:tcPr>
          <w:p w14:paraId="2176A320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1.206</w:t>
            </w:r>
          </w:p>
        </w:tc>
        <w:tc>
          <w:tcPr>
            <w:tcW w:w="1542" w:type="dxa"/>
            <w:vAlign w:val="center"/>
          </w:tcPr>
          <w:p w14:paraId="5F5CBE44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1.165</w:t>
            </w:r>
          </w:p>
        </w:tc>
        <w:tc>
          <w:tcPr>
            <w:tcW w:w="1360" w:type="dxa"/>
            <w:vAlign w:val="center"/>
          </w:tcPr>
          <w:p w14:paraId="03FC270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1.299</w:t>
            </w:r>
          </w:p>
        </w:tc>
        <w:tc>
          <w:tcPr>
            <w:tcW w:w="1350" w:type="dxa"/>
            <w:vAlign w:val="center"/>
          </w:tcPr>
          <w:p w14:paraId="7B71CF5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0.204</w:t>
            </w:r>
          </w:p>
        </w:tc>
      </w:tr>
      <w:tr w:rsidR="0039068C" w:rsidRPr="0042308C" w14:paraId="4D7BE95D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5B052338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6F24FFBF" w14:textId="7C0920FA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twig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9742B82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1.135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78B6146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1.117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7C3ACA0D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1.235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6664BE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0.549</w:t>
            </w:r>
          </w:p>
        </w:tc>
      </w:tr>
      <w:tr w:rsidR="0039068C" w:rsidRPr="0042308C" w14:paraId="500BDAF6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25B47106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1660BDA9" w14:textId="4A1E9275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grass-bush</w:t>
            </w:r>
          </w:p>
        </w:tc>
        <w:tc>
          <w:tcPr>
            <w:tcW w:w="1270" w:type="dxa"/>
            <w:vAlign w:val="center"/>
          </w:tcPr>
          <w:p w14:paraId="1858C501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1.030</w:t>
            </w:r>
          </w:p>
        </w:tc>
        <w:tc>
          <w:tcPr>
            <w:tcW w:w="1542" w:type="dxa"/>
            <w:vAlign w:val="center"/>
          </w:tcPr>
          <w:p w14:paraId="208A6B37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1.020</w:t>
            </w:r>
          </w:p>
        </w:tc>
        <w:tc>
          <w:tcPr>
            <w:tcW w:w="1360" w:type="dxa"/>
            <w:vAlign w:val="center"/>
          </w:tcPr>
          <w:p w14:paraId="793FEB21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1.052</w:t>
            </w:r>
          </w:p>
        </w:tc>
        <w:tc>
          <w:tcPr>
            <w:tcW w:w="1350" w:type="dxa"/>
            <w:vAlign w:val="center"/>
          </w:tcPr>
          <w:p w14:paraId="242C3C2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0.658</w:t>
            </w:r>
          </w:p>
        </w:tc>
      </w:tr>
      <w:tr w:rsidR="0039068C" w:rsidRPr="0042308C" w14:paraId="1A3C2045" w14:textId="77777777" w:rsidTr="00FE505E">
        <w:trPr>
          <w:trHeight w:val="290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71DBFDCF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4E45D" w14:textId="07049615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9887F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0.838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63945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0.806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FCA55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0.876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1F68D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0.950</w:t>
            </w:r>
          </w:p>
        </w:tc>
      </w:tr>
      <w:tr w:rsidR="0039068C" w:rsidRPr="0042308C" w14:paraId="77F56801" w14:textId="77777777" w:rsidTr="0039068C">
        <w:trPr>
          <w:trHeight w:val="290"/>
        </w:trPr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0FAEAE84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Pelvic shape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14:paraId="3B69C150" w14:textId="22E5C121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trunk-ground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6329FF37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1.049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14:paraId="5D30C30F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1.037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32B80DBC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1.069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9F3C5BA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0.349</w:t>
            </w:r>
          </w:p>
        </w:tc>
      </w:tr>
      <w:tr w:rsidR="0039068C" w:rsidRPr="0042308C" w14:paraId="021BC28E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1CA3DCBC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(N = 54)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5557E133" w14:textId="258F64BA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trunk-crown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767579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0.989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42990611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0.977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038A807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1.007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36EF0E0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0.869</w:t>
            </w:r>
          </w:p>
        </w:tc>
      </w:tr>
      <w:tr w:rsidR="0039068C" w:rsidRPr="0042308C" w14:paraId="5E42A032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7E037AC1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66892EA8" w14:textId="117D89EE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crown-giant</w:t>
            </w:r>
          </w:p>
        </w:tc>
        <w:tc>
          <w:tcPr>
            <w:tcW w:w="1270" w:type="dxa"/>
            <w:vAlign w:val="center"/>
          </w:tcPr>
          <w:p w14:paraId="37CFCD35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1.207</w:t>
            </w:r>
          </w:p>
        </w:tc>
        <w:tc>
          <w:tcPr>
            <w:tcW w:w="1542" w:type="dxa"/>
            <w:vAlign w:val="center"/>
          </w:tcPr>
          <w:p w14:paraId="3A002C7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1.194</w:t>
            </w:r>
          </w:p>
        </w:tc>
        <w:tc>
          <w:tcPr>
            <w:tcW w:w="1360" w:type="dxa"/>
            <w:vAlign w:val="center"/>
          </w:tcPr>
          <w:p w14:paraId="33B7A721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1.273</w:t>
            </w:r>
          </w:p>
        </w:tc>
        <w:tc>
          <w:tcPr>
            <w:tcW w:w="1350" w:type="dxa"/>
            <w:vAlign w:val="center"/>
          </w:tcPr>
          <w:p w14:paraId="27937029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0.135</w:t>
            </w:r>
          </w:p>
        </w:tc>
      </w:tr>
      <w:tr w:rsidR="0039068C" w:rsidRPr="0042308C" w14:paraId="41737BBF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3D088D0F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0C184BB3" w14:textId="7B4142A1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twig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1B1CBDF0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0.981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38AF6499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0.970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3BB31534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1.049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0413AA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0.908</w:t>
            </w:r>
          </w:p>
        </w:tc>
      </w:tr>
      <w:tr w:rsidR="0039068C" w:rsidRPr="0042308C" w14:paraId="573E6CD2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065F23E2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0AF0523F" w14:textId="2A54B3D0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grass-bush</w:t>
            </w:r>
          </w:p>
        </w:tc>
        <w:tc>
          <w:tcPr>
            <w:tcW w:w="1270" w:type="dxa"/>
            <w:vAlign w:val="center"/>
          </w:tcPr>
          <w:p w14:paraId="408FF6C1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1.109</w:t>
            </w:r>
          </w:p>
        </w:tc>
        <w:tc>
          <w:tcPr>
            <w:tcW w:w="1542" w:type="dxa"/>
            <w:vAlign w:val="center"/>
          </w:tcPr>
          <w:p w14:paraId="6DFA28F8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1.096</w:t>
            </w:r>
          </w:p>
        </w:tc>
        <w:tc>
          <w:tcPr>
            <w:tcW w:w="1360" w:type="dxa"/>
            <w:vAlign w:val="center"/>
          </w:tcPr>
          <w:p w14:paraId="3102B0A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1.127</w:t>
            </w:r>
          </w:p>
        </w:tc>
        <w:tc>
          <w:tcPr>
            <w:tcW w:w="1350" w:type="dxa"/>
            <w:vAlign w:val="center"/>
          </w:tcPr>
          <w:p w14:paraId="4F3FA23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0.201</w:t>
            </w:r>
          </w:p>
        </w:tc>
      </w:tr>
      <w:tr w:rsidR="0039068C" w:rsidRPr="0042308C" w14:paraId="09C31347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10E19C84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3A3E40D5" w14:textId="1B54A1FB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149ECCC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1.112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0C0DF12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1.100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0DEA257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1.169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AACFF17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0.536</w:t>
            </w:r>
          </w:p>
        </w:tc>
      </w:tr>
      <w:tr w:rsidR="0039068C" w:rsidRPr="0042308C" w14:paraId="038DA2D3" w14:textId="77777777" w:rsidTr="0039068C">
        <w:trPr>
          <w:trHeight w:val="290"/>
        </w:trPr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1BC7349B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Limb length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14:paraId="4439DF6C" w14:textId="17ACF574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trunk-ground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7B3D0627" w14:textId="0F948A6B" w:rsidR="00B45671" w:rsidRPr="0042308C" w:rsidRDefault="00CA2088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1.027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14:paraId="6F21F0CA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1.013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041F6182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1.043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2EC6FE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0.496</w:t>
            </w:r>
          </w:p>
        </w:tc>
      </w:tr>
      <w:tr w:rsidR="0039068C" w:rsidRPr="0042308C" w14:paraId="1180A54F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6BAC2B14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(N = 15)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46FD8178" w14:textId="752167DD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trunk-crown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65CC552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1.097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300A7D68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1.080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1D79D57A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1.133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5FF62DD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0.280</w:t>
            </w:r>
          </w:p>
        </w:tc>
      </w:tr>
      <w:tr w:rsidR="0039068C" w:rsidRPr="0042308C" w14:paraId="3640F659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0F528631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6BF2CC02" w14:textId="4B099A11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b/>
                <w:sz w:val="24"/>
                <w:szCs w:val="24"/>
                <w:lang w:val="en-US"/>
              </w:rPr>
              <w:t>crown-giant</w:t>
            </w:r>
          </w:p>
        </w:tc>
        <w:tc>
          <w:tcPr>
            <w:tcW w:w="1270" w:type="dxa"/>
            <w:vAlign w:val="center"/>
          </w:tcPr>
          <w:p w14:paraId="5C894A22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b/>
                <w:sz w:val="24"/>
                <w:szCs w:val="24"/>
                <w:lang w:val="en-US"/>
              </w:rPr>
              <w:t>1.486</w:t>
            </w:r>
          </w:p>
        </w:tc>
        <w:tc>
          <w:tcPr>
            <w:tcW w:w="1542" w:type="dxa"/>
            <w:vAlign w:val="center"/>
          </w:tcPr>
          <w:p w14:paraId="19EDD94A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b/>
                <w:sz w:val="24"/>
                <w:szCs w:val="24"/>
                <w:lang w:val="en-US"/>
              </w:rPr>
              <w:t>1.467</w:t>
            </w:r>
          </w:p>
        </w:tc>
        <w:tc>
          <w:tcPr>
            <w:tcW w:w="1360" w:type="dxa"/>
            <w:vAlign w:val="center"/>
          </w:tcPr>
          <w:p w14:paraId="54B5A4AD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b/>
                <w:sz w:val="24"/>
                <w:szCs w:val="24"/>
                <w:lang w:val="en-US"/>
              </w:rPr>
              <w:t>1.559</w:t>
            </w:r>
          </w:p>
        </w:tc>
        <w:tc>
          <w:tcPr>
            <w:tcW w:w="1350" w:type="dxa"/>
            <w:vAlign w:val="center"/>
          </w:tcPr>
          <w:p w14:paraId="577B74E9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b/>
                <w:sz w:val="24"/>
                <w:szCs w:val="24"/>
                <w:lang w:val="en-US"/>
              </w:rPr>
              <w:t>0.014</w:t>
            </w:r>
          </w:p>
        </w:tc>
      </w:tr>
      <w:tr w:rsidR="0039068C" w:rsidRPr="0042308C" w14:paraId="2C29E356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753776CA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6BD52801" w14:textId="2A414229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twig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6B6C9BAE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0.969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409D630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0.955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70EC4D38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1.028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45B4319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0.884</w:t>
            </w:r>
          </w:p>
        </w:tc>
      </w:tr>
      <w:tr w:rsidR="0039068C" w:rsidRPr="0042308C" w14:paraId="6A2134AE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5E031822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37C1AB8A" w14:textId="537CE8BA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grass-bush</w:t>
            </w:r>
          </w:p>
        </w:tc>
        <w:tc>
          <w:tcPr>
            <w:tcW w:w="1270" w:type="dxa"/>
            <w:vAlign w:val="center"/>
          </w:tcPr>
          <w:p w14:paraId="1BDEA92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1.017</w:t>
            </w:r>
          </w:p>
        </w:tc>
        <w:tc>
          <w:tcPr>
            <w:tcW w:w="1542" w:type="dxa"/>
            <w:vAlign w:val="center"/>
          </w:tcPr>
          <w:p w14:paraId="480BCC61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1.002</w:t>
            </w:r>
          </w:p>
        </w:tc>
        <w:tc>
          <w:tcPr>
            <w:tcW w:w="1360" w:type="dxa"/>
            <w:vAlign w:val="center"/>
          </w:tcPr>
          <w:p w14:paraId="07AC7A3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1.049</w:t>
            </w:r>
          </w:p>
        </w:tc>
        <w:tc>
          <w:tcPr>
            <w:tcW w:w="1350" w:type="dxa"/>
            <w:vAlign w:val="center"/>
          </w:tcPr>
          <w:p w14:paraId="7ED91C57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0.713</w:t>
            </w:r>
          </w:p>
        </w:tc>
      </w:tr>
      <w:tr w:rsidR="0039068C" w:rsidRPr="0042308C" w14:paraId="76D95689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16EEF9D0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68F26B0A" w14:textId="05518A6A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7014D9A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1.025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480AE729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1.012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6552DE0B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1.073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71D3725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0.759</w:t>
            </w:r>
          </w:p>
        </w:tc>
      </w:tr>
      <w:tr w:rsidR="0039068C" w:rsidRPr="0042308C" w14:paraId="3C857B62" w14:textId="77777777" w:rsidTr="0039068C">
        <w:trPr>
          <w:trHeight w:val="290"/>
        </w:trPr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0AD9CCA5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Bone thickness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14:paraId="608C879E" w14:textId="7E42440D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trunk-ground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0A3BA2A6" w14:textId="0DEB876A" w:rsidR="00B45671" w:rsidRPr="0042308C" w:rsidRDefault="00CA2088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1.103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14:paraId="2CDB838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1.075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7C50FDD2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1.119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A265B32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0.293</w:t>
            </w:r>
          </w:p>
        </w:tc>
      </w:tr>
      <w:tr w:rsidR="0039068C" w:rsidRPr="0042308C" w14:paraId="65D2AA92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67DB3FDB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(N = 8)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612DABEB" w14:textId="4CB8F0CF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trunk-crown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0293DC6" w14:textId="26336627" w:rsidR="00B45671" w:rsidRPr="0042308C" w:rsidRDefault="00CA2088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1.054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3933A1E2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1.032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0CD6237C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1.087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E1C115C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0.510</w:t>
            </w:r>
          </w:p>
        </w:tc>
      </w:tr>
      <w:tr w:rsidR="0039068C" w:rsidRPr="0042308C" w14:paraId="267F7BC9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5DE68D10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70BE7979" w14:textId="1E33B814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crown-giant</w:t>
            </w:r>
          </w:p>
        </w:tc>
        <w:tc>
          <w:tcPr>
            <w:tcW w:w="1270" w:type="dxa"/>
            <w:vAlign w:val="center"/>
          </w:tcPr>
          <w:p w14:paraId="56470EEB" w14:textId="6102B4F1" w:rsidR="00B45671" w:rsidRPr="0042308C" w:rsidRDefault="00CA2088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0.913</w:t>
            </w:r>
          </w:p>
        </w:tc>
        <w:tc>
          <w:tcPr>
            <w:tcW w:w="1542" w:type="dxa"/>
            <w:vAlign w:val="center"/>
          </w:tcPr>
          <w:p w14:paraId="7F141FDD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0.890</w:t>
            </w:r>
          </w:p>
        </w:tc>
        <w:tc>
          <w:tcPr>
            <w:tcW w:w="1360" w:type="dxa"/>
            <w:vAlign w:val="center"/>
          </w:tcPr>
          <w:p w14:paraId="421760F7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0.959</w:t>
            </w:r>
          </w:p>
        </w:tc>
        <w:tc>
          <w:tcPr>
            <w:tcW w:w="1350" w:type="dxa"/>
            <w:vAlign w:val="center"/>
          </w:tcPr>
          <w:p w14:paraId="15EFAAFD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0.786</w:t>
            </w:r>
          </w:p>
        </w:tc>
      </w:tr>
      <w:tr w:rsidR="0039068C" w:rsidRPr="0042308C" w14:paraId="00D3DF97" w14:textId="77777777" w:rsidTr="00FE505E">
        <w:trPr>
          <w:trHeight w:val="290"/>
        </w:trPr>
        <w:tc>
          <w:tcPr>
            <w:tcW w:w="1997" w:type="dxa"/>
            <w:vAlign w:val="center"/>
          </w:tcPr>
          <w:p w14:paraId="03BC99A0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755E4D2A" w14:textId="566A7324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twig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DC32D62" w14:textId="2E7A9186" w:rsidR="00B45671" w:rsidRPr="0042308C" w:rsidRDefault="00CA2088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1.416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03B0DC7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1.378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3305E512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1.511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431AD59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0.185</w:t>
            </w:r>
          </w:p>
        </w:tc>
      </w:tr>
      <w:tr w:rsidR="0039068C" w:rsidRPr="0042308C" w14:paraId="2594BF0B" w14:textId="77777777" w:rsidTr="0039068C">
        <w:trPr>
          <w:trHeight w:val="290"/>
        </w:trPr>
        <w:tc>
          <w:tcPr>
            <w:tcW w:w="1997" w:type="dxa"/>
            <w:vAlign w:val="center"/>
          </w:tcPr>
          <w:p w14:paraId="5B35566E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vAlign w:val="center"/>
          </w:tcPr>
          <w:p w14:paraId="2841AB1B" w14:textId="647DBF5C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grass-bush</w:t>
            </w:r>
          </w:p>
        </w:tc>
        <w:tc>
          <w:tcPr>
            <w:tcW w:w="1270" w:type="dxa"/>
            <w:vAlign w:val="center"/>
          </w:tcPr>
          <w:p w14:paraId="7A4DF46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0.936</w:t>
            </w:r>
          </w:p>
        </w:tc>
        <w:tc>
          <w:tcPr>
            <w:tcW w:w="1542" w:type="dxa"/>
            <w:vAlign w:val="center"/>
          </w:tcPr>
          <w:p w14:paraId="1BA5620B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0.919</w:t>
            </w:r>
          </w:p>
        </w:tc>
        <w:tc>
          <w:tcPr>
            <w:tcW w:w="1360" w:type="dxa"/>
            <w:vAlign w:val="center"/>
          </w:tcPr>
          <w:p w14:paraId="32AEFF03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0.959</w:t>
            </w:r>
          </w:p>
        </w:tc>
        <w:tc>
          <w:tcPr>
            <w:tcW w:w="1350" w:type="dxa"/>
            <w:vAlign w:val="center"/>
          </w:tcPr>
          <w:p w14:paraId="7E79E6B6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0.844</w:t>
            </w:r>
          </w:p>
        </w:tc>
      </w:tr>
      <w:tr w:rsidR="0039068C" w:rsidRPr="0042308C" w14:paraId="5D5BD020" w14:textId="77777777" w:rsidTr="00FE505E">
        <w:trPr>
          <w:trHeight w:val="290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5671C443" w14:textId="77777777" w:rsidR="00B45671" w:rsidRPr="0042308C" w:rsidRDefault="00B45671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3322D" w14:textId="06A5E6BA" w:rsidR="00B45671" w:rsidRPr="0042308C" w:rsidRDefault="0016251C" w:rsidP="005E4E40">
            <w:pPr>
              <w:spacing w:line="28" w:lineRule="atLeas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trunk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8E181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1.339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0070D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1.299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B5ADC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1.415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97B4C" w14:textId="77777777" w:rsidR="00B45671" w:rsidRPr="0042308C" w:rsidRDefault="00B45671" w:rsidP="005E4E40">
            <w:pPr>
              <w:spacing w:line="28" w:lineRule="atLeas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0.244</w:t>
            </w:r>
          </w:p>
        </w:tc>
      </w:tr>
    </w:tbl>
    <w:p w14:paraId="377877E8" w14:textId="239CD141" w:rsidR="0039068C" w:rsidRDefault="0039068C" w:rsidP="00B26659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  <w:sectPr w:rsidR="0039068C" w:rsidSect="00FE505E">
          <w:pgSz w:w="12240" w:h="15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38144FD2" w14:textId="1E394DE5" w:rsidR="00146368" w:rsidRPr="0042308C" w:rsidRDefault="000D1BA6" w:rsidP="00B26659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file 1C</w:t>
      </w:r>
      <w:r w:rsidR="00146368" w:rsidRPr="0042308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146368" w:rsidRPr="0042308C">
        <w:rPr>
          <w:rFonts w:ascii="Arial" w:hAnsi="Arial" w:cs="Arial"/>
          <w:sz w:val="24"/>
          <w:szCs w:val="24"/>
          <w:lang w:val="en-US"/>
        </w:rPr>
        <w:t xml:space="preserve">‘Signature traits’ of each ecomorph class and their corresponding </w:t>
      </w:r>
      <w:r w:rsidR="00146368" w:rsidRPr="0042308C">
        <w:rPr>
          <w:rFonts w:ascii="Arial" w:hAnsi="Arial" w:cs="Arial"/>
          <w:i/>
          <w:sz w:val="24"/>
          <w:szCs w:val="24"/>
          <w:lang w:val="en-US"/>
        </w:rPr>
        <w:t>P</w:t>
      </w:r>
      <w:r w:rsidR="00B26659">
        <w:rPr>
          <w:rFonts w:ascii="Arial" w:hAnsi="Arial" w:cs="Arial"/>
          <w:i/>
          <w:sz w:val="24"/>
          <w:szCs w:val="24"/>
          <w:lang w:val="en-US"/>
        </w:rPr>
        <w:t>-</w:t>
      </w:r>
      <w:r w:rsidR="00146368" w:rsidRPr="0042308C">
        <w:rPr>
          <w:rFonts w:ascii="Arial" w:hAnsi="Arial" w:cs="Arial"/>
          <w:sz w:val="24"/>
          <w:szCs w:val="24"/>
          <w:lang w:val="en-US"/>
        </w:rPr>
        <w:t xml:space="preserve">values as estimated in the R package </w:t>
      </w:r>
      <w:proofErr w:type="spellStart"/>
      <w:r w:rsidR="00146368" w:rsidRPr="0042308C">
        <w:rPr>
          <w:rFonts w:ascii="Arial" w:hAnsi="Arial" w:cs="Arial"/>
          <w:sz w:val="24"/>
          <w:szCs w:val="24"/>
          <w:lang w:val="en-US"/>
        </w:rPr>
        <w:t>windex</w:t>
      </w:r>
      <w:proofErr w:type="spellEnd"/>
      <w:r w:rsidR="00146368" w:rsidRPr="0042308C">
        <w:rPr>
          <w:rFonts w:ascii="Arial" w:hAnsi="Arial" w:cs="Arial"/>
          <w:sz w:val="24"/>
          <w:szCs w:val="24"/>
          <w:lang w:val="en-US"/>
        </w:rPr>
        <w:t xml:space="preserve">. Abbreviations: </w:t>
      </w:r>
      <w:proofErr w:type="spellStart"/>
      <w:r w:rsidR="00146368" w:rsidRPr="0042308C">
        <w:rPr>
          <w:rFonts w:ascii="Arial" w:hAnsi="Arial" w:cs="Arial"/>
          <w:sz w:val="24"/>
          <w:szCs w:val="24"/>
          <w:lang w:val="en-US"/>
        </w:rPr>
        <w:t>cort</w:t>
      </w:r>
      <w:proofErr w:type="spellEnd"/>
      <w:r w:rsidR="00146368" w:rsidRPr="0042308C">
        <w:rPr>
          <w:rFonts w:ascii="Arial" w:hAnsi="Arial" w:cs="Arial"/>
          <w:sz w:val="24"/>
          <w:szCs w:val="24"/>
          <w:lang w:val="en-US"/>
        </w:rPr>
        <w:t xml:space="preserve">, cortical thickness; LM, landmark; pec, pectoral girdle; </w:t>
      </w:r>
      <w:proofErr w:type="spellStart"/>
      <w:r w:rsidR="00146368" w:rsidRPr="0042308C">
        <w:rPr>
          <w:rFonts w:ascii="Arial" w:hAnsi="Arial" w:cs="Arial"/>
          <w:sz w:val="24"/>
          <w:szCs w:val="24"/>
          <w:lang w:val="en-US"/>
        </w:rPr>
        <w:t>pel</w:t>
      </w:r>
      <w:proofErr w:type="spellEnd"/>
      <w:r w:rsidR="00146368" w:rsidRPr="0042308C">
        <w:rPr>
          <w:rFonts w:ascii="Arial" w:hAnsi="Arial" w:cs="Arial"/>
          <w:sz w:val="24"/>
          <w:szCs w:val="24"/>
          <w:lang w:val="en-US"/>
        </w:rPr>
        <w:t>, pelvic girdle; pha1_f_length, first phalange of the fore-limb; pha2_f_length, second phalange of the fore-limb; pha1_h_length, first phalange of the hind-limb; pha2_h_length, s</w:t>
      </w:r>
      <w:r w:rsidR="00B26659">
        <w:rPr>
          <w:rFonts w:ascii="Arial" w:hAnsi="Arial" w:cs="Arial"/>
          <w:sz w:val="24"/>
          <w:szCs w:val="24"/>
          <w:lang w:val="en-US"/>
        </w:rPr>
        <w:t>econd phalange of the hind-limb.</w:t>
      </w:r>
    </w:p>
    <w:tbl>
      <w:tblPr>
        <w:tblStyle w:val="TableGrid"/>
        <w:tblW w:w="12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2152"/>
        <w:gridCol w:w="2151"/>
        <w:gridCol w:w="2276"/>
        <w:gridCol w:w="2027"/>
        <w:gridCol w:w="2152"/>
      </w:tblGrid>
      <w:tr w:rsidR="00146368" w:rsidRPr="0042308C" w14:paraId="43CD106B" w14:textId="77777777" w:rsidTr="005E4E40">
        <w:trPr>
          <w:trHeight w:val="382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6EE45" w14:textId="5C2901C6" w:rsidR="00146368" w:rsidRPr="0042308C" w:rsidRDefault="0016251C" w:rsidP="001625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runk-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round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FDC1C" w14:textId="706D201E" w:rsidR="00146368" w:rsidRPr="0042308C" w:rsidRDefault="0016251C" w:rsidP="001625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runk-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rown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BC836" w14:textId="133AC5C9" w:rsidR="00146368" w:rsidRPr="0042308C" w:rsidRDefault="0016251C" w:rsidP="001625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rown-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iant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C6F47" w14:textId="4ECE5585" w:rsidR="00146368" w:rsidRPr="0042308C" w:rsidRDefault="0016251C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wig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5AEFC" w14:textId="6DFE7AFC" w:rsidR="00146368" w:rsidRPr="0042308C" w:rsidRDefault="0016251C" w:rsidP="0016251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rass-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ush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C916" w14:textId="478EE288" w:rsidR="00146368" w:rsidRPr="0042308C" w:rsidRDefault="0016251C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146368" w:rsidRPr="0042308C">
              <w:rPr>
                <w:rFonts w:ascii="Arial" w:hAnsi="Arial" w:cs="Arial"/>
                <w:sz w:val="24"/>
                <w:szCs w:val="24"/>
                <w:lang w:val="en-US"/>
              </w:rPr>
              <w:t>runk</w:t>
            </w:r>
          </w:p>
        </w:tc>
      </w:tr>
      <w:tr w:rsidR="00146368" w:rsidRPr="0042308C" w14:paraId="2CC2FB22" w14:textId="77777777" w:rsidTr="005E4E40">
        <w:trPr>
          <w:trHeight w:val="382"/>
        </w:trPr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2CFBBCA4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pec_LM6.Z</w:t>
            </w:r>
          </w:p>
          <w:p w14:paraId="5080A09D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0.005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719E9A59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pec_LM2.Y</w:t>
            </w:r>
          </w:p>
          <w:p w14:paraId="6C943713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0.036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0D11BFBA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pec_LM2.X</w:t>
            </w:r>
          </w:p>
          <w:p w14:paraId="7CF504BB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0.023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14:paraId="5EC362AF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pec_LM3.Y</w:t>
            </w:r>
          </w:p>
          <w:p w14:paraId="08ADAB05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0.010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09869152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pel_LM1.Z</w:t>
            </w:r>
          </w:p>
          <w:p w14:paraId="0A81BA9A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0.030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2DE0682F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pel_LM9.X</w:t>
            </w:r>
          </w:p>
          <w:p w14:paraId="15099C6F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0.032</w:t>
            </w:r>
          </w:p>
        </w:tc>
      </w:tr>
      <w:tr w:rsidR="00146368" w:rsidRPr="0042308C" w14:paraId="75C1AF10" w14:textId="77777777" w:rsidTr="00FE505E">
        <w:trPr>
          <w:trHeight w:val="382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F2912A7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pec_LM13.Y</w:t>
            </w:r>
          </w:p>
          <w:p w14:paraId="75BD7F8F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0.016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01D38A90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pec_LM11.X</w:t>
            </w:r>
          </w:p>
          <w:p w14:paraId="2B77624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0.029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E02C8FE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pec_LM5.Y</w:t>
            </w:r>
          </w:p>
          <w:p w14:paraId="6BE57869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0.038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14:paraId="5D494090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pec_LM4.X</w:t>
            </w:r>
          </w:p>
          <w:p w14:paraId="5E3ECE38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0.023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2A7A287D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pel_LM10.X</w:t>
            </w:r>
          </w:p>
          <w:p w14:paraId="2B701DB3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0.014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07303126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pel_LM10.X</w:t>
            </w:r>
          </w:p>
          <w:p w14:paraId="5EDA3F77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0.022</w:t>
            </w:r>
          </w:p>
        </w:tc>
      </w:tr>
      <w:tr w:rsidR="00146368" w:rsidRPr="0042308C" w14:paraId="5DCF39B7" w14:textId="77777777" w:rsidTr="005E4E40">
        <w:trPr>
          <w:trHeight w:val="382"/>
        </w:trPr>
        <w:tc>
          <w:tcPr>
            <w:tcW w:w="2151" w:type="dxa"/>
            <w:vAlign w:val="center"/>
          </w:tcPr>
          <w:p w14:paraId="2265FC2A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pec_LM14.Y</w:t>
            </w:r>
          </w:p>
          <w:p w14:paraId="3D879AC5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0.013</w:t>
            </w:r>
          </w:p>
        </w:tc>
        <w:tc>
          <w:tcPr>
            <w:tcW w:w="2152" w:type="dxa"/>
            <w:vAlign w:val="center"/>
          </w:tcPr>
          <w:p w14:paraId="1649444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pec_LM12.Z</w:t>
            </w:r>
          </w:p>
          <w:p w14:paraId="13CDCB17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</w:rPr>
              <w:t xml:space="preserve"> = 0.007</w:t>
            </w:r>
          </w:p>
        </w:tc>
        <w:tc>
          <w:tcPr>
            <w:tcW w:w="2151" w:type="dxa"/>
            <w:vAlign w:val="center"/>
          </w:tcPr>
          <w:p w14:paraId="58F4DCAA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pec_LM5.Z</w:t>
            </w:r>
          </w:p>
          <w:p w14:paraId="44C23F26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0.041</w:t>
            </w:r>
          </w:p>
        </w:tc>
        <w:tc>
          <w:tcPr>
            <w:tcW w:w="2276" w:type="dxa"/>
            <w:vAlign w:val="center"/>
          </w:tcPr>
          <w:p w14:paraId="6AFD6307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pec_LM16.X</w:t>
            </w:r>
          </w:p>
          <w:p w14:paraId="15CCF5A9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0.046</w:t>
            </w:r>
          </w:p>
        </w:tc>
        <w:tc>
          <w:tcPr>
            <w:tcW w:w="2027" w:type="dxa"/>
            <w:vAlign w:val="center"/>
          </w:tcPr>
          <w:p w14:paraId="72F92072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pel_LM11.X</w:t>
            </w:r>
          </w:p>
          <w:p w14:paraId="5A5E9D43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0.014</w:t>
            </w:r>
          </w:p>
        </w:tc>
        <w:tc>
          <w:tcPr>
            <w:tcW w:w="2152" w:type="dxa"/>
            <w:vAlign w:val="center"/>
          </w:tcPr>
          <w:p w14:paraId="7AC40A3F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tibia_diameter</w:t>
            </w:r>
            <w:proofErr w:type="spellEnd"/>
          </w:p>
          <w:p w14:paraId="4DCA1D34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0.030</w:t>
            </w:r>
          </w:p>
        </w:tc>
      </w:tr>
      <w:tr w:rsidR="00146368" w:rsidRPr="0042308C" w14:paraId="0307D5B2" w14:textId="77777777" w:rsidTr="00FE505E">
        <w:trPr>
          <w:trHeight w:val="382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1E61BE9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pec_LM15.X</w:t>
            </w:r>
          </w:p>
          <w:p w14:paraId="23C9B235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0.041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0BC658C6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femur_length</w:t>
            </w:r>
            <w:proofErr w:type="spellEnd"/>
          </w:p>
          <w:p w14:paraId="53485C46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0.037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A08DA0D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pec_LM7.Z</w:t>
            </w:r>
          </w:p>
          <w:p w14:paraId="60A1D86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0.027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14:paraId="3BF88DD0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pec_LM17.X</w:t>
            </w:r>
          </w:p>
          <w:p w14:paraId="49653197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0.018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4A2C3D34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pel_LM14.Y</w:t>
            </w:r>
          </w:p>
          <w:p w14:paraId="1E34DB72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0.014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6CD358F0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4DC233E0" w14:textId="77777777" w:rsidTr="005E4E40">
        <w:trPr>
          <w:trHeight w:val="382"/>
        </w:trPr>
        <w:tc>
          <w:tcPr>
            <w:tcW w:w="2151" w:type="dxa"/>
            <w:vAlign w:val="center"/>
          </w:tcPr>
          <w:p w14:paraId="5E9DAD5B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pec_LM15.Z</w:t>
            </w:r>
          </w:p>
          <w:p w14:paraId="621075E5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0.032</w:t>
            </w:r>
          </w:p>
        </w:tc>
        <w:tc>
          <w:tcPr>
            <w:tcW w:w="2152" w:type="dxa"/>
            <w:vAlign w:val="center"/>
          </w:tcPr>
          <w:p w14:paraId="2C87AA02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6B91E411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pec_LM8.Y</w:t>
            </w:r>
          </w:p>
          <w:p w14:paraId="56E75C1B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0.001</w:t>
            </w:r>
          </w:p>
        </w:tc>
        <w:tc>
          <w:tcPr>
            <w:tcW w:w="2276" w:type="dxa"/>
            <w:vAlign w:val="center"/>
          </w:tcPr>
          <w:p w14:paraId="04C5626F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pel_LM10.Z</w:t>
            </w:r>
          </w:p>
          <w:p w14:paraId="235E0202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0.012</w:t>
            </w:r>
          </w:p>
        </w:tc>
        <w:tc>
          <w:tcPr>
            <w:tcW w:w="2027" w:type="dxa"/>
            <w:vAlign w:val="center"/>
          </w:tcPr>
          <w:p w14:paraId="687FDDB7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vAlign w:val="center"/>
          </w:tcPr>
          <w:p w14:paraId="0C69B144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2E80A4ED" w14:textId="77777777" w:rsidTr="00FE505E">
        <w:trPr>
          <w:trHeight w:val="382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2E4CFEBA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pec_LM17.Y</w:t>
            </w:r>
          </w:p>
          <w:p w14:paraId="5AD5040E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0.016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390968CD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39064089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pec_LM11.Z</w:t>
            </w:r>
          </w:p>
          <w:p w14:paraId="3FE6AD39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</w:rPr>
              <w:t xml:space="preserve">P </w:t>
            </w:r>
            <w:r w:rsidRPr="0042308C">
              <w:rPr>
                <w:rFonts w:ascii="Arial" w:hAnsi="Arial" w:cs="Arial"/>
              </w:rPr>
              <w:t>= 0.027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14:paraId="0F903B4D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pel_LM15.Y</w:t>
            </w:r>
          </w:p>
          <w:p w14:paraId="2B3FB96A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0.027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46B8D313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3B866941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5F609B65" w14:textId="77777777" w:rsidTr="005E4E40">
        <w:trPr>
          <w:trHeight w:val="382"/>
        </w:trPr>
        <w:tc>
          <w:tcPr>
            <w:tcW w:w="2151" w:type="dxa"/>
            <w:vAlign w:val="center"/>
          </w:tcPr>
          <w:p w14:paraId="1843E86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pec_LM17.Z</w:t>
            </w:r>
          </w:p>
          <w:p w14:paraId="0038464A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0.013</w:t>
            </w:r>
          </w:p>
        </w:tc>
        <w:tc>
          <w:tcPr>
            <w:tcW w:w="2152" w:type="dxa"/>
            <w:vAlign w:val="center"/>
          </w:tcPr>
          <w:p w14:paraId="09ED2A33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vAlign w:val="center"/>
          </w:tcPr>
          <w:p w14:paraId="6A78AB89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pec_LM18.X</w:t>
            </w:r>
          </w:p>
          <w:p w14:paraId="32599A27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0.012</w:t>
            </w:r>
          </w:p>
        </w:tc>
        <w:tc>
          <w:tcPr>
            <w:tcW w:w="2276" w:type="dxa"/>
            <w:vAlign w:val="center"/>
          </w:tcPr>
          <w:p w14:paraId="327B8A3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humerus_diameter</w:t>
            </w:r>
            <w:proofErr w:type="spellEnd"/>
          </w:p>
          <w:p w14:paraId="4872DEE3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0.028</w:t>
            </w:r>
          </w:p>
        </w:tc>
        <w:tc>
          <w:tcPr>
            <w:tcW w:w="2027" w:type="dxa"/>
            <w:vAlign w:val="center"/>
          </w:tcPr>
          <w:p w14:paraId="79DD820E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vAlign w:val="center"/>
          </w:tcPr>
          <w:p w14:paraId="41D339E3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690C4C7D" w14:textId="77777777" w:rsidTr="00FE505E">
        <w:trPr>
          <w:trHeight w:val="382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8365B0B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pel_LM11.Y</w:t>
            </w:r>
          </w:p>
          <w:p w14:paraId="784F774E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0.004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1BA0E206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060BCF3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pel_LM2.Z</w:t>
            </w:r>
          </w:p>
          <w:p w14:paraId="0E19D61D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0.022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14:paraId="1037DB8C" w14:textId="5A3BD971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ulna_cort</w:t>
            </w:r>
            <w:proofErr w:type="spellEnd"/>
          </w:p>
          <w:p w14:paraId="49EE4880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0.021</w:t>
            </w: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55602AA5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6550D51B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43170DFF" w14:textId="77777777" w:rsidTr="005E4E40">
        <w:trPr>
          <w:trHeight w:val="382"/>
        </w:trPr>
        <w:tc>
          <w:tcPr>
            <w:tcW w:w="2151" w:type="dxa"/>
            <w:vAlign w:val="center"/>
          </w:tcPr>
          <w:p w14:paraId="17DF55E4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pel_LM13.X</w:t>
            </w:r>
          </w:p>
          <w:p w14:paraId="6DEED6AE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0.047</w:t>
            </w:r>
          </w:p>
        </w:tc>
        <w:tc>
          <w:tcPr>
            <w:tcW w:w="2152" w:type="dxa"/>
            <w:vAlign w:val="center"/>
          </w:tcPr>
          <w:p w14:paraId="7EAEBCA8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vAlign w:val="center"/>
          </w:tcPr>
          <w:p w14:paraId="10886528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pel_LM12.X</w:t>
            </w:r>
          </w:p>
          <w:p w14:paraId="5B9D6734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0.021</w:t>
            </w:r>
          </w:p>
        </w:tc>
        <w:tc>
          <w:tcPr>
            <w:tcW w:w="2276" w:type="dxa"/>
            <w:vAlign w:val="center"/>
          </w:tcPr>
          <w:p w14:paraId="408D0E28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7E64ED51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vAlign w:val="center"/>
          </w:tcPr>
          <w:p w14:paraId="00F14600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1B910DC8" w14:textId="77777777" w:rsidTr="00FE505E">
        <w:trPr>
          <w:trHeight w:val="382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6680B89E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pel_LM13.Z</w:t>
            </w:r>
          </w:p>
          <w:p w14:paraId="7337678D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0.016</w:t>
            </w: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2F8C8A7A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3DA946B5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pel_LM12.Z</w:t>
            </w:r>
          </w:p>
          <w:p w14:paraId="220A662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0.001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14:paraId="03FE665A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51A93F4B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64EE0DB7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7C41B756" w14:textId="77777777" w:rsidTr="005E4E40">
        <w:trPr>
          <w:trHeight w:val="382"/>
        </w:trPr>
        <w:tc>
          <w:tcPr>
            <w:tcW w:w="2151" w:type="dxa"/>
            <w:vAlign w:val="center"/>
          </w:tcPr>
          <w:p w14:paraId="26CA8581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lastRenderedPageBreak/>
              <w:t>pel_LM17.Z</w:t>
            </w:r>
          </w:p>
          <w:p w14:paraId="42706328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P</w:t>
            </w:r>
            <w:r w:rsidRPr="0042308C">
              <w:rPr>
                <w:rFonts w:ascii="Arial" w:hAnsi="Arial" w:cs="Arial"/>
                <w:kern w:val="24"/>
              </w:rPr>
              <w:t xml:space="preserve"> = 0.020</w:t>
            </w:r>
          </w:p>
        </w:tc>
        <w:tc>
          <w:tcPr>
            <w:tcW w:w="2152" w:type="dxa"/>
            <w:vAlign w:val="center"/>
          </w:tcPr>
          <w:p w14:paraId="6C98BF55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vAlign w:val="center"/>
          </w:tcPr>
          <w:p w14:paraId="3AF11CD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>pha1_f_length</w:t>
            </w:r>
          </w:p>
          <w:p w14:paraId="4EECFCDC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</w:rPr>
              <w:t xml:space="preserve">P </w:t>
            </w:r>
            <w:r w:rsidRPr="0042308C">
              <w:rPr>
                <w:rFonts w:ascii="Arial" w:hAnsi="Arial" w:cs="Arial"/>
              </w:rPr>
              <w:t>= 0.009</w:t>
            </w:r>
          </w:p>
        </w:tc>
        <w:tc>
          <w:tcPr>
            <w:tcW w:w="2276" w:type="dxa"/>
            <w:vAlign w:val="center"/>
          </w:tcPr>
          <w:p w14:paraId="74AD7510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3D70CB4B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vAlign w:val="center"/>
          </w:tcPr>
          <w:p w14:paraId="2B33C60D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30F646D5" w14:textId="77777777" w:rsidTr="00FE505E">
        <w:trPr>
          <w:trHeight w:val="382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00235D8D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67C88EB6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1417C792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>pha2_f_length</w:t>
            </w:r>
          </w:p>
          <w:p w14:paraId="6F4FD9AB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</w:rPr>
              <w:t xml:space="preserve">P </w:t>
            </w:r>
            <w:r w:rsidRPr="0042308C">
              <w:rPr>
                <w:rFonts w:ascii="Arial" w:hAnsi="Arial" w:cs="Arial"/>
              </w:rPr>
              <w:t>= 0.022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14:paraId="655E66B6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71973C0A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51E7495D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23921F0F" w14:textId="77777777" w:rsidTr="005E4E40">
        <w:trPr>
          <w:trHeight w:val="382"/>
        </w:trPr>
        <w:tc>
          <w:tcPr>
            <w:tcW w:w="2151" w:type="dxa"/>
            <w:vAlign w:val="center"/>
          </w:tcPr>
          <w:p w14:paraId="73082F3E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vAlign w:val="center"/>
          </w:tcPr>
          <w:p w14:paraId="1C0963DF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vAlign w:val="center"/>
          </w:tcPr>
          <w:p w14:paraId="2F492FB7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>pha1_h_length</w:t>
            </w:r>
          </w:p>
          <w:p w14:paraId="25B840D2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</w:rPr>
              <w:t xml:space="preserve">P </w:t>
            </w:r>
            <w:r w:rsidRPr="0042308C">
              <w:rPr>
                <w:rFonts w:ascii="Arial" w:hAnsi="Arial" w:cs="Arial"/>
              </w:rPr>
              <w:t>= 0.007</w:t>
            </w:r>
          </w:p>
        </w:tc>
        <w:tc>
          <w:tcPr>
            <w:tcW w:w="2276" w:type="dxa"/>
            <w:vAlign w:val="center"/>
          </w:tcPr>
          <w:p w14:paraId="289B7AC1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6FC0F602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vAlign w:val="center"/>
          </w:tcPr>
          <w:p w14:paraId="58AA97E5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5BF31FEE" w14:textId="77777777" w:rsidTr="00FE505E">
        <w:trPr>
          <w:trHeight w:val="382"/>
        </w:trPr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37BE4762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19C558A4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2E63D7B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>pha2_h_length</w:t>
            </w:r>
          </w:p>
          <w:p w14:paraId="15D1707A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</w:rPr>
              <w:t xml:space="preserve">P </w:t>
            </w:r>
            <w:r w:rsidRPr="0042308C">
              <w:rPr>
                <w:rFonts w:ascii="Arial" w:hAnsi="Arial" w:cs="Arial"/>
              </w:rPr>
              <w:t>= 0.039</w:t>
            </w:r>
          </w:p>
        </w:tc>
        <w:tc>
          <w:tcPr>
            <w:tcW w:w="2276" w:type="dxa"/>
            <w:shd w:val="clear" w:color="auto" w:fill="D9D9D9" w:themeFill="background1" w:themeFillShade="D9"/>
            <w:vAlign w:val="center"/>
          </w:tcPr>
          <w:p w14:paraId="1ED4B52A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6136D29D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  <w:vAlign w:val="center"/>
          </w:tcPr>
          <w:p w14:paraId="0F3AC062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46368" w:rsidRPr="0042308C" w14:paraId="7EDEEF83" w14:textId="77777777" w:rsidTr="005E4E40">
        <w:trPr>
          <w:trHeight w:val="382"/>
        </w:trPr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191CCD5F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00FF7C2C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644B6279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tibia_length</w:t>
            </w:r>
            <w:proofErr w:type="spellEnd"/>
          </w:p>
          <w:p w14:paraId="3B0DA888" w14:textId="77777777" w:rsidR="00146368" w:rsidRPr="0042308C" w:rsidRDefault="00146368" w:rsidP="00F43416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 xml:space="preserve">P </w:t>
            </w:r>
            <w:r w:rsidRPr="0042308C">
              <w:rPr>
                <w:rFonts w:ascii="Arial" w:hAnsi="Arial" w:cs="Arial"/>
                <w:kern w:val="24"/>
              </w:rPr>
              <w:t>= 0.003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14:paraId="16072FEB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2CC5FAED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4238248C" w14:textId="77777777" w:rsidR="00146368" w:rsidRPr="0042308C" w:rsidRDefault="00146368" w:rsidP="00F4341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99780EE" w14:textId="77777777" w:rsidR="00146368" w:rsidRPr="0042308C" w:rsidRDefault="00146368" w:rsidP="00146368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1FF8968" w14:textId="31BE36AA" w:rsidR="007F537D" w:rsidRPr="0042308C" w:rsidRDefault="000D1BA6" w:rsidP="00B26659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file 1D</w:t>
      </w:r>
      <w:r w:rsidR="007F537D" w:rsidRPr="0042308C">
        <w:rPr>
          <w:rFonts w:ascii="Arial" w:hAnsi="Arial" w:cs="Arial"/>
          <w:b/>
          <w:sz w:val="24"/>
          <w:szCs w:val="24"/>
          <w:lang w:val="en-US"/>
        </w:rPr>
        <w:t>.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 Pairwise, observed angles Θ and associated </w:t>
      </w:r>
      <w:r w:rsidR="007F537D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-values. </w:t>
      </w:r>
      <w:r w:rsidR="0023308E" w:rsidRPr="0042308C">
        <w:rPr>
          <w:rFonts w:ascii="Arial" w:hAnsi="Arial" w:cs="Arial"/>
          <w:sz w:val="24"/>
          <w:szCs w:val="24"/>
          <w:lang w:val="en-US"/>
        </w:rPr>
        <w:t>Shown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 are the degrees of the observed angles Θ and</w:t>
      </w:r>
      <w:r w:rsidR="0023308E" w:rsidRPr="0042308C">
        <w:rPr>
          <w:rFonts w:ascii="Arial" w:hAnsi="Arial" w:cs="Arial"/>
          <w:sz w:val="24"/>
          <w:szCs w:val="24"/>
          <w:lang w:val="en-US"/>
        </w:rPr>
        <w:t>,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 in brackets</w:t>
      </w:r>
      <w:r w:rsidR="0023308E" w:rsidRPr="0042308C">
        <w:rPr>
          <w:rFonts w:ascii="Arial" w:hAnsi="Arial" w:cs="Arial"/>
          <w:sz w:val="24"/>
          <w:szCs w:val="24"/>
          <w:lang w:val="en-US"/>
        </w:rPr>
        <w:t>,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 the </w:t>
      </w:r>
      <w:r w:rsidR="007F537D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-values for significant parallelism and the </w:t>
      </w:r>
      <w:r w:rsidR="007F537D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7F537D" w:rsidRPr="0042308C">
        <w:rPr>
          <w:rFonts w:ascii="Arial" w:hAnsi="Arial" w:cs="Arial"/>
          <w:sz w:val="24"/>
          <w:szCs w:val="24"/>
          <w:lang w:val="en-US"/>
        </w:rPr>
        <w:t>-value for significant orthogonal direction</w:t>
      </w:r>
      <w:r w:rsidR="0023308E" w:rsidRPr="0042308C">
        <w:rPr>
          <w:rFonts w:ascii="Arial" w:hAnsi="Arial" w:cs="Arial"/>
          <w:sz w:val="24"/>
          <w:szCs w:val="24"/>
          <w:lang w:val="en-US"/>
        </w:rPr>
        <w:t>, respectively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. Thus, observed angles Θ with the </w:t>
      </w:r>
      <w:r w:rsidR="007F537D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7F537D" w:rsidRPr="0042308C">
        <w:rPr>
          <w:rFonts w:ascii="Arial" w:hAnsi="Arial" w:cs="Arial"/>
          <w:sz w:val="24"/>
          <w:szCs w:val="24"/>
          <w:lang w:val="en-US"/>
        </w:rPr>
        <w:t>-value below 0.025 (</w:t>
      </w:r>
      <w:r w:rsidR="00805FBA" w:rsidRPr="0042308C">
        <w:rPr>
          <w:rFonts w:ascii="Arial" w:hAnsi="Arial" w:cs="Arial"/>
          <w:sz w:val="24"/>
          <w:szCs w:val="24"/>
          <w:lang w:val="en-US"/>
        </w:rPr>
        <w:t>i.e.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 two-tailed test) mean that the </w:t>
      </w:r>
      <w:r w:rsidR="00543973">
        <w:rPr>
          <w:rFonts w:ascii="Arial" w:hAnsi="Arial" w:cs="Arial"/>
          <w:sz w:val="24"/>
          <w:szCs w:val="24"/>
          <w:lang w:val="en-US"/>
        </w:rPr>
        <w:t xml:space="preserve">divergence of </w:t>
      </w:r>
      <w:r w:rsidR="007F537D" w:rsidRPr="0042308C">
        <w:rPr>
          <w:rFonts w:ascii="Arial" w:hAnsi="Arial" w:cs="Arial"/>
          <w:sz w:val="24"/>
          <w:szCs w:val="24"/>
          <w:lang w:val="en-US"/>
        </w:rPr>
        <w:t>ecomorphs</w:t>
      </w:r>
      <w:r w:rsidR="00543973">
        <w:rPr>
          <w:rFonts w:ascii="Arial" w:hAnsi="Arial" w:cs="Arial"/>
          <w:sz w:val="24"/>
          <w:szCs w:val="24"/>
          <w:lang w:val="en-US"/>
        </w:rPr>
        <w:t xml:space="preserve"> pairs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 is indistinguishable </w:t>
      </w:r>
      <w:r w:rsidR="00543973">
        <w:rPr>
          <w:rFonts w:ascii="Arial" w:hAnsi="Arial" w:cs="Arial"/>
          <w:sz w:val="24"/>
          <w:szCs w:val="24"/>
          <w:lang w:val="en-US"/>
        </w:rPr>
        <w:t xml:space="preserve">from parallel 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on a given set of islands. Similarly, observed angles Θ with the </w:t>
      </w:r>
      <w:r w:rsidR="007F537D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7F537D" w:rsidRPr="0042308C">
        <w:rPr>
          <w:rFonts w:ascii="Arial" w:hAnsi="Arial" w:cs="Arial"/>
          <w:sz w:val="24"/>
          <w:szCs w:val="24"/>
          <w:lang w:val="en-US"/>
        </w:rPr>
        <w:t>-value for orthogonal direction below 0.025 mean that the angle is significant different from orthogonal (i.e. not random).</w:t>
      </w:r>
      <w:r w:rsidR="00D15668" w:rsidRPr="0042308C">
        <w:rPr>
          <w:rFonts w:ascii="Arial" w:hAnsi="Arial" w:cs="Arial"/>
          <w:sz w:val="24"/>
          <w:szCs w:val="24"/>
          <w:lang w:val="en-US"/>
        </w:rPr>
        <w:t xml:space="preserve"> Note that only 53 out of the 90 ecomorph/island comparisons are possible due to three ecomorph/island categories that are missing (see Fig. 1A).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 Abbreviations: </w:t>
      </w:r>
      <w:r w:rsidR="0016251C" w:rsidRPr="0042308C">
        <w:rPr>
          <w:rFonts w:ascii="Arial" w:hAnsi="Arial" w:cs="Arial"/>
          <w:sz w:val="24"/>
          <w:szCs w:val="24"/>
          <w:lang w:val="en-US"/>
        </w:rPr>
        <w:t>cg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, </w:t>
      </w:r>
      <w:r w:rsidR="0016251C" w:rsidRPr="0042308C">
        <w:rPr>
          <w:rFonts w:ascii="Arial" w:hAnsi="Arial" w:cs="Arial"/>
          <w:sz w:val="24"/>
          <w:szCs w:val="24"/>
          <w:lang w:val="en-US"/>
        </w:rPr>
        <w:t>crown-giant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gb</w:t>
      </w:r>
      <w:proofErr w:type="spellEnd"/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, </w:t>
      </w:r>
      <w:r w:rsidR="0016251C" w:rsidRPr="0042308C">
        <w:rPr>
          <w:rFonts w:ascii="Arial" w:hAnsi="Arial" w:cs="Arial"/>
          <w:sz w:val="24"/>
          <w:szCs w:val="24"/>
          <w:lang w:val="en-US"/>
        </w:rPr>
        <w:t>grass-bush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tc</w:t>
      </w:r>
      <w:proofErr w:type="spellEnd"/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, </w:t>
      </w:r>
      <w:r w:rsidR="0016251C" w:rsidRPr="0042308C">
        <w:rPr>
          <w:rFonts w:ascii="Arial" w:hAnsi="Arial" w:cs="Arial"/>
          <w:sz w:val="24"/>
          <w:szCs w:val="24"/>
          <w:lang w:val="en-US"/>
        </w:rPr>
        <w:t>trunk-crown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tg</w:t>
      </w:r>
      <w:proofErr w:type="spellEnd"/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, </w:t>
      </w:r>
      <w:r w:rsidR="0016251C" w:rsidRPr="0042308C">
        <w:rPr>
          <w:rFonts w:ascii="Arial" w:hAnsi="Arial" w:cs="Arial"/>
          <w:sz w:val="24"/>
          <w:szCs w:val="24"/>
          <w:lang w:val="en-US"/>
        </w:rPr>
        <w:t>trunk-ground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tr</w:t>
      </w:r>
      <w:proofErr w:type="spellEnd"/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, </w:t>
      </w:r>
      <w:r w:rsidR="0016251C" w:rsidRPr="0042308C">
        <w:rPr>
          <w:rFonts w:ascii="Arial" w:hAnsi="Arial" w:cs="Arial"/>
          <w:sz w:val="24"/>
          <w:szCs w:val="24"/>
          <w:lang w:val="en-US"/>
        </w:rPr>
        <w:t>trunk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tw</w:t>
      </w:r>
      <w:proofErr w:type="spellEnd"/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, </w:t>
      </w:r>
      <w:r w:rsidR="0016251C" w:rsidRPr="0042308C">
        <w:rPr>
          <w:rFonts w:ascii="Arial" w:hAnsi="Arial" w:cs="Arial"/>
          <w:sz w:val="24"/>
          <w:szCs w:val="24"/>
          <w:lang w:val="en-US"/>
        </w:rPr>
        <w:t>twig</w:t>
      </w:r>
      <w:r w:rsidR="007F537D" w:rsidRPr="0042308C">
        <w:rPr>
          <w:rFonts w:ascii="Arial" w:hAnsi="Arial" w:cs="Arial"/>
          <w:sz w:val="24"/>
          <w:szCs w:val="24"/>
          <w:lang w:val="en-US"/>
        </w:rPr>
        <w:t>; Cub, Cuba; His, Hispaniola;</w:t>
      </w:r>
      <w:r w:rsidR="00B26659">
        <w:rPr>
          <w:rFonts w:ascii="Arial" w:hAnsi="Arial" w:cs="Arial"/>
          <w:sz w:val="24"/>
          <w:szCs w:val="24"/>
          <w:lang w:val="en-US"/>
        </w:rPr>
        <w:t xml:space="preserve"> Jam, Jamaica; </w:t>
      </w:r>
      <w:proofErr w:type="spellStart"/>
      <w:r w:rsidR="00B26659">
        <w:rPr>
          <w:rFonts w:ascii="Arial" w:hAnsi="Arial" w:cs="Arial"/>
          <w:sz w:val="24"/>
          <w:szCs w:val="24"/>
          <w:lang w:val="en-US"/>
        </w:rPr>
        <w:t>PuR</w:t>
      </w:r>
      <w:proofErr w:type="spellEnd"/>
      <w:r w:rsidR="00B26659">
        <w:rPr>
          <w:rFonts w:ascii="Arial" w:hAnsi="Arial" w:cs="Arial"/>
          <w:sz w:val="24"/>
          <w:szCs w:val="24"/>
          <w:lang w:val="en-US"/>
        </w:rPr>
        <w:t>, Puerto Rico.</w:t>
      </w:r>
    </w:p>
    <w:tbl>
      <w:tblPr>
        <w:tblStyle w:val="TableGrid"/>
        <w:tblW w:w="13074" w:type="dxa"/>
        <w:tblLayout w:type="fixed"/>
        <w:tblLook w:val="04A0" w:firstRow="1" w:lastRow="0" w:firstColumn="1" w:lastColumn="0" w:noHBand="0" w:noVBand="1"/>
      </w:tblPr>
      <w:tblGrid>
        <w:gridCol w:w="903"/>
        <w:gridCol w:w="2028"/>
        <w:gridCol w:w="2029"/>
        <w:gridCol w:w="2028"/>
        <w:gridCol w:w="2029"/>
        <w:gridCol w:w="2028"/>
        <w:gridCol w:w="2029"/>
      </w:tblGrid>
      <w:tr w:rsidR="007F537D" w:rsidRPr="0042308C" w14:paraId="5F241751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334731B3" w14:textId="77777777" w:rsidR="007F537D" w:rsidRPr="0042308C" w:rsidRDefault="007F537D" w:rsidP="00FE505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D4A6E7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His-Cub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3B7D1EF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His-Jam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A1A42CC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His-PuR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6C816E1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Cub-Jam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C6A3ED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Cub-PuR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52FA15D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Jam-PuR</w:t>
            </w:r>
          </w:p>
        </w:tc>
      </w:tr>
      <w:tr w:rsidR="007F537D" w:rsidRPr="0042308C" w14:paraId="1C21B4F0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69F6C33" w14:textId="1953C32B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-</w:t>
            </w:r>
            <w:r w:rsidRPr="0042308C">
              <w:rPr>
                <w:rFonts w:ascii="Arial" w:hAnsi="Arial" w:cs="Arial"/>
                <w:sz w:val="24"/>
                <w:szCs w:val="24"/>
              </w:rPr>
              <w:t>gb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718D7B0" w14:textId="4C4CBC28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37.12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2D0697FA" w14:textId="38A4A7DD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(0.026; </w:t>
            </w:r>
            <w:r w:rsidR="00543973">
              <w:rPr>
                <w:rFonts w:ascii="Arial" w:hAnsi="Arial" w:cs="Arial"/>
                <w:sz w:val="24"/>
                <w:szCs w:val="24"/>
              </w:rPr>
              <w:t>&lt;</w:t>
            </w:r>
            <w:r w:rsidR="00543973" w:rsidRPr="0042308C">
              <w:rPr>
                <w:rFonts w:ascii="Arial" w:hAnsi="Arial" w:cs="Arial"/>
                <w:sz w:val="24"/>
                <w:szCs w:val="24"/>
              </w:rPr>
              <w:t>0.00</w:t>
            </w:r>
            <w:r w:rsidR="00543973">
              <w:rPr>
                <w:rFonts w:ascii="Arial" w:hAnsi="Arial" w:cs="Arial"/>
                <w:sz w:val="24"/>
                <w:szCs w:val="24"/>
              </w:rPr>
              <w:t>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7101152E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1966AD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128E8285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031E0D1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148A63C2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DD4F14" w:rsidRPr="0042308C" w14:paraId="29B5124B" w14:textId="77777777" w:rsidTr="00DD4F14">
        <w:trPr>
          <w:trHeight w:val="212"/>
        </w:trPr>
        <w:tc>
          <w:tcPr>
            <w:tcW w:w="903" w:type="dxa"/>
            <w:shd w:val="clear" w:color="auto" w:fill="D9D9D9" w:themeFill="background1" w:themeFillShade="D9"/>
            <w:noWrap/>
            <w:vAlign w:val="center"/>
            <w:hideMark/>
          </w:tcPr>
          <w:p w14:paraId="54272A84" w14:textId="0CA40118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lastRenderedPageBreak/>
              <w:t>tr-tw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6FB9E9D4" w14:textId="41A52D68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75.56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7D96F95E" w14:textId="1FC8A96C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</w:t>
            </w:r>
            <w:r w:rsidRPr="0042308C">
              <w:rPr>
                <w:rFonts w:ascii="Arial" w:hAnsi="Arial" w:cs="Arial"/>
                <w:sz w:val="24"/>
                <w:szCs w:val="24"/>
              </w:rPr>
              <w:t>0.00</w:t>
            </w:r>
            <w:r w:rsidR="00543973">
              <w:rPr>
                <w:rFonts w:ascii="Arial" w:hAnsi="Arial" w:cs="Arial"/>
                <w:sz w:val="24"/>
                <w:szCs w:val="24"/>
              </w:rPr>
              <w:t>1</w:t>
            </w:r>
            <w:r w:rsidRPr="0042308C">
              <w:rPr>
                <w:rFonts w:ascii="Arial" w:hAnsi="Arial" w:cs="Arial"/>
                <w:sz w:val="24"/>
                <w:szCs w:val="24"/>
              </w:rPr>
              <w:t>; 0.0</w:t>
            </w:r>
            <w:r w:rsidR="003D0835" w:rsidRPr="0042308C">
              <w:rPr>
                <w:rFonts w:ascii="Arial" w:hAnsi="Arial" w:cs="Arial"/>
                <w:sz w:val="24"/>
                <w:szCs w:val="24"/>
              </w:rPr>
              <w:t>05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23E98F2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522666EC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264740B4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168A127C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49F3D166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3B8F94EC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28B91BA" w14:textId="1EFCEFFB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tr-tc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05A3AAD" w14:textId="60DC9315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61.81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F62552D" w14:textId="6EC5FFD0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5A6A798F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1C65777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7116350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BFCAA8C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2727C3CF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DD4F14" w:rsidRPr="0042308C" w14:paraId="1419EE13" w14:textId="77777777" w:rsidTr="00DD4F14">
        <w:trPr>
          <w:trHeight w:val="212"/>
        </w:trPr>
        <w:tc>
          <w:tcPr>
            <w:tcW w:w="903" w:type="dxa"/>
            <w:shd w:val="clear" w:color="auto" w:fill="D9D9D9" w:themeFill="background1" w:themeFillShade="D9"/>
            <w:noWrap/>
            <w:vAlign w:val="center"/>
            <w:hideMark/>
          </w:tcPr>
          <w:p w14:paraId="0E50E878" w14:textId="587CE35D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tr-cg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551F34AE" w14:textId="66A0ABAC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53.3</w:t>
            </w:r>
            <w:r w:rsidR="00FD2E5A">
              <w:rPr>
                <w:rFonts w:ascii="Arial" w:hAnsi="Arial" w:cs="Arial"/>
                <w:sz w:val="24"/>
                <w:szCs w:val="24"/>
              </w:rPr>
              <w:t>0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0F3090D" w14:textId="6D8CE6C3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16AF202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577219C4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4F534F9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4A222AF4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1BD6A238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6A15AF47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41CF1D6D" w14:textId="7B0FCCA0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tr-tg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95BDBDE" w14:textId="1A98A2AE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68.58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41A8C639" w14:textId="5EF6BD70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02C95A91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1A428B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11B9FB1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6E2D508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67134A49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DD4F14" w:rsidRPr="0042308C" w14:paraId="787A4423" w14:textId="77777777" w:rsidTr="00DD4F14">
        <w:trPr>
          <w:trHeight w:val="212"/>
        </w:trPr>
        <w:tc>
          <w:tcPr>
            <w:tcW w:w="903" w:type="dxa"/>
            <w:shd w:val="clear" w:color="auto" w:fill="D9D9D9" w:themeFill="background1" w:themeFillShade="D9"/>
            <w:noWrap/>
            <w:vAlign w:val="center"/>
            <w:hideMark/>
          </w:tcPr>
          <w:p w14:paraId="5CF2320C" w14:textId="7239FFBD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gb-tw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4619186E" w14:textId="255D6397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57.47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276EED8" w14:textId="187EDCD8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37B5B14E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34965F2B" w14:textId="76F91F52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42.64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05FD933" w14:textId="36C3348E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(0.002;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081C4788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3FF0E341" w14:textId="6C3D4980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94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74B0CF5" w14:textId="70811339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(0.001;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353CCC66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41D7EBC5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0594DFD0" w14:textId="5C6E1983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gb-tc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841DE9E" w14:textId="0955FBEB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34.50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3B5AF406" w14:textId="22CB6A45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(0.022;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2B504C45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B23514E" w14:textId="12900A45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6</w:t>
            </w:r>
            <w:r w:rsidR="00FD2E5A">
              <w:rPr>
                <w:rFonts w:ascii="Arial" w:hAnsi="Arial" w:cs="Arial"/>
                <w:sz w:val="24"/>
                <w:szCs w:val="24"/>
              </w:rPr>
              <w:t>2.32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428AAE7C" w14:textId="620DF25C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5D54A675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1382C76D" w14:textId="37F68E3B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61.11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B2949D0" w14:textId="64B3950A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1A01604B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DD4F14" w:rsidRPr="0042308C" w14:paraId="3D136EA2" w14:textId="77777777" w:rsidTr="00DD4F14">
        <w:trPr>
          <w:trHeight w:val="212"/>
        </w:trPr>
        <w:tc>
          <w:tcPr>
            <w:tcW w:w="903" w:type="dxa"/>
            <w:shd w:val="clear" w:color="auto" w:fill="D9D9D9" w:themeFill="background1" w:themeFillShade="D9"/>
            <w:noWrap/>
            <w:vAlign w:val="center"/>
            <w:hideMark/>
          </w:tcPr>
          <w:p w14:paraId="137CCC32" w14:textId="4BFE2785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gb-cg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63529FB3" w14:textId="2A8EC561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28.07°</w:t>
            </w:r>
          </w:p>
          <w:p w14:paraId="35B255A8" w14:textId="586996B8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0.037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158CF06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4F0B9A15" w14:textId="0DC6E488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34.3</w:t>
            </w:r>
            <w:r w:rsidR="00FD2E5A">
              <w:rPr>
                <w:rFonts w:ascii="Arial" w:hAnsi="Arial" w:cs="Arial"/>
                <w:sz w:val="24"/>
                <w:szCs w:val="24"/>
              </w:rPr>
              <w:t>5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AEFD8F0" w14:textId="4309FBA8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3E626580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5FDCB212" w14:textId="45D4668E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35.31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30A83CD3" w14:textId="7108446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(0.001;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41322DC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2EE74410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2D8804EF" w14:textId="37D2906C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gb-tg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ACB6D83" w14:textId="2F44676C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43.8</w:t>
            </w:r>
            <w:r w:rsidR="00FD2E5A">
              <w:rPr>
                <w:rFonts w:ascii="Arial" w:hAnsi="Arial" w:cs="Arial"/>
                <w:sz w:val="24"/>
                <w:szCs w:val="24"/>
              </w:rPr>
              <w:t>3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632149F" w14:textId="42C9BAC1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5A4E02C2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56937A65" w14:textId="21F0000D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42.5</w:t>
            </w:r>
            <w:r w:rsidR="00FD2E5A">
              <w:rPr>
                <w:rFonts w:ascii="Arial" w:hAnsi="Arial" w:cs="Arial"/>
                <w:sz w:val="24"/>
                <w:szCs w:val="24"/>
              </w:rPr>
              <w:t>5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7DCCB500" w14:textId="4EF8385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3148A9C0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BA50231" w14:textId="42F72BBB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41.3</w:t>
            </w:r>
            <w:r w:rsidR="00FD2E5A">
              <w:rPr>
                <w:rFonts w:ascii="Arial" w:hAnsi="Arial" w:cs="Arial"/>
                <w:sz w:val="24"/>
                <w:szCs w:val="24"/>
              </w:rPr>
              <w:t>1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451EAAB" w14:textId="23964C4E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(0.002;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25A465EF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DD4F14" w:rsidRPr="0042308C" w14:paraId="34B02965" w14:textId="77777777" w:rsidTr="00DD4F14">
        <w:trPr>
          <w:trHeight w:val="212"/>
        </w:trPr>
        <w:tc>
          <w:tcPr>
            <w:tcW w:w="903" w:type="dxa"/>
            <w:shd w:val="clear" w:color="auto" w:fill="D9D9D9" w:themeFill="background1" w:themeFillShade="D9"/>
            <w:noWrap/>
            <w:vAlign w:val="center"/>
            <w:hideMark/>
          </w:tcPr>
          <w:p w14:paraId="792AE32A" w14:textId="7C3903B6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tw-tc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3982167A" w14:textId="2C5AA195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62.68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7D59BBCA" w14:textId="309D74C8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0406395A" w14:textId="54E0DB79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41.20°</w:t>
            </w:r>
          </w:p>
          <w:p w14:paraId="76862632" w14:textId="4A82FECB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(0.007;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7D1D62BD" w14:textId="0F115E1D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50.2</w:t>
            </w:r>
            <w:r w:rsidR="00FD2E5A">
              <w:rPr>
                <w:rFonts w:ascii="Arial" w:hAnsi="Arial" w:cs="Arial"/>
                <w:sz w:val="24"/>
                <w:szCs w:val="24"/>
              </w:rPr>
              <w:t>3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3744913" w14:textId="1D425922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(0.001;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6F240995" w14:textId="6FC7A1AF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78.18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490955C" w14:textId="15623775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; 0.024)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49BECA8E" w14:textId="1D82D410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72.62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376D8526" w14:textId="73F64FA1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; 0.0</w:t>
            </w:r>
            <w:r w:rsidR="003D0835" w:rsidRPr="0042308C">
              <w:rPr>
                <w:rFonts w:ascii="Arial" w:hAnsi="Arial" w:cs="Arial"/>
                <w:sz w:val="24"/>
                <w:szCs w:val="24"/>
              </w:rPr>
              <w:t>05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7F99DB4B" w14:textId="1F6118DB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42.28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4C7EB9F1" w14:textId="4D801D0D" w:rsidR="007F537D" w:rsidRPr="0042308C" w:rsidRDefault="007F537D" w:rsidP="00FE50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0.070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F537D" w:rsidRPr="0042308C" w14:paraId="606574DA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6530CF2C" w14:textId="4CCBCA8F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tw-cg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FA47882" w14:textId="34940CBF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53.57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C88AFC4" w14:textId="345160E8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1EF3978E" w14:textId="7D4B4EBA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52.28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42CBB171" w14:textId="543D20F1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0.048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2CFAA6A6" w14:textId="12048107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46.40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B632195" w14:textId="5A8EAA91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450C0953" w14:textId="525D2171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78.93°</w:t>
            </w:r>
          </w:p>
          <w:p w14:paraId="79CE97D4" w14:textId="2E32619B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0.</w:t>
            </w:r>
            <w:r w:rsidR="003D0835" w:rsidRPr="0042308C">
              <w:rPr>
                <w:rFonts w:ascii="Arial" w:hAnsi="Arial" w:cs="Arial"/>
                <w:b/>
                <w:sz w:val="24"/>
                <w:szCs w:val="24"/>
              </w:rPr>
              <w:t>058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05A3A8B0" w14:textId="5B92AA6A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.8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728B2766" w14:textId="77AA6A2F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5F736E7C" w14:textId="47A45556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46.36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6A6283C1" w14:textId="4655AB70" w:rsidR="007F537D" w:rsidRPr="0042308C" w:rsidRDefault="007F537D" w:rsidP="00FE50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0.158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D4F14" w:rsidRPr="0042308C" w14:paraId="2FF832D4" w14:textId="77777777" w:rsidTr="00DD4F14">
        <w:trPr>
          <w:trHeight w:val="212"/>
        </w:trPr>
        <w:tc>
          <w:tcPr>
            <w:tcW w:w="903" w:type="dxa"/>
            <w:shd w:val="clear" w:color="auto" w:fill="D9D9D9" w:themeFill="background1" w:themeFillShade="D9"/>
            <w:noWrap/>
            <w:vAlign w:val="center"/>
            <w:hideMark/>
          </w:tcPr>
          <w:p w14:paraId="2F40C50F" w14:textId="01DF6C7C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tw-tg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1CD9315D" w14:textId="11DE42A8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50.69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62D49F92" w14:textId="661A64BE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3BAB4691" w14:textId="6AD3D06F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1FA9D0D" w14:textId="43DDCACB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45508C8F" w14:textId="5F890D9D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48.64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667BC9C" w14:textId="4A62898D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64BB920C" w14:textId="39B1166A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59.55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0ADECD59" w14:textId="2EB025ED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207893E5" w14:textId="7D4705CA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57.39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4CCE7362" w14:textId="3FC140AE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272D6379" w14:textId="751CA021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53.</w:t>
            </w:r>
            <w:r w:rsidR="00FD2E5A">
              <w:rPr>
                <w:rFonts w:ascii="Arial" w:hAnsi="Arial" w:cs="Arial"/>
                <w:sz w:val="24"/>
                <w:szCs w:val="24"/>
              </w:rPr>
              <w:t>37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34DEFE0" w14:textId="0F1C90CB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F537D" w:rsidRPr="0042308C" w14:paraId="5FC62E13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5FC2A94F" w14:textId="173692CD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tc-cg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76B8EB5D" w14:textId="407556C2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34.</w:t>
            </w:r>
            <w:r w:rsidR="00FD2E5A">
              <w:rPr>
                <w:rFonts w:ascii="Arial" w:hAnsi="Arial" w:cs="Arial"/>
                <w:sz w:val="24"/>
                <w:szCs w:val="24"/>
              </w:rPr>
              <w:t>49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49E621AD" w14:textId="4350584D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1E37FA7B" w14:textId="522F7F96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70.12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CA6CBDB" w14:textId="118FFEDA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6355BE7A" w14:textId="45FB4874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44.8</w:t>
            </w:r>
            <w:r w:rsidR="00FD2E5A">
              <w:rPr>
                <w:rFonts w:ascii="Arial" w:hAnsi="Arial" w:cs="Arial"/>
                <w:sz w:val="24"/>
                <w:szCs w:val="24"/>
              </w:rPr>
              <w:t>6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45E75A83" w14:textId="13259898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57883824" w14:textId="2887D2ED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72.45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FDEB424" w14:textId="245BB698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; 0.</w:t>
            </w:r>
            <w:r w:rsidR="003D0835" w:rsidRPr="0042308C">
              <w:rPr>
                <w:rFonts w:ascii="Arial" w:hAnsi="Arial" w:cs="Arial"/>
                <w:sz w:val="24"/>
                <w:szCs w:val="24"/>
              </w:rPr>
              <w:t>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DB1949B" w14:textId="6CB2A87B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56.1</w:t>
            </w:r>
            <w:r w:rsidR="00FD2E5A">
              <w:rPr>
                <w:rFonts w:ascii="Arial" w:hAnsi="Arial" w:cs="Arial"/>
                <w:sz w:val="24"/>
                <w:szCs w:val="24"/>
              </w:rPr>
              <w:t>4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609EDBBE" w14:textId="47DCC6F2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4960F545" w14:textId="544BF9D3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62.35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27AE2B77" w14:textId="6C056F13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(0.001;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D4F14" w:rsidRPr="0042308C" w14:paraId="3900EF7B" w14:textId="77777777" w:rsidTr="00DD4F14">
        <w:trPr>
          <w:trHeight w:val="212"/>
        </w:trPr>
        <w:tc>
          <w:tcPr>
            <w:tcW w:w="903" w:type="dxa"/>
            <w:shd w:val="clear" w:color="auto" w:fill="D9D9D9" w:themeFill="background1" w:themeFillShade="D9"/>
            <w:noWrap/>
            <w:vAlign w:val="center"/>
            <w:hideMark/>
          </w:tcPr>
          <w:p w14:paraId="50E2716F" w14:textId="5CDAC431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tc-tg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01FD5614" w14:textId="4FDC5829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50.60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A2683B2" w14:textId="6BF573EF" w:rsidR="007F537D" w:rsidRPr="0042308C" w:rsidRDefault="007F537D" w:rsidP="00FE50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2BDECD6F" w14:textId="468F0688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58.93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2970B5F" w14:textId="01E9B0CF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25A6F4CC" w14:textId="6CA4265C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62.30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079C0ED6" w14:textId="43F521B0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08F1DA9F" w14:textId="5442903E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64.70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415CC60D" w14:textId="2E1A3B80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; 0.001)</w:t>
            </w:r>
          </w:p>
        </w:tc>
        <w:tc>
          <w:tcPr>
            <w:tcW w:w="2028" w:type="dxa"/>
            <w:shd w:val="clear" w:color="auto" w:fill="D9D9D9" w:themeFill="background1" w:themeFillShade="D9"/>
            <w:noWrap/>
            <w:vAlign w:val="center"/>
            <w:hideMark/>
          </w:tcPr>
          <w:p w14:paraId="1F26B4B8" w14:textId="22897F4F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76.58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2AEFC213" w14:textId="3F6959D1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; 0.00</w:t>
            </w:r>
            <w:r w:rsidR="003D0835" w:rsidRPr="0042308C">
              <w:rPr>
                <w:rFonts w:ascii="Arial" w:hAnsi="Arial" w:cs="Arial"/>
                <w:sz w:val="24"/>
                <w:szCs w:val="24"/>
              </w:rPr>
              <w:t>3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D9D9D9" w:themeFill="background1" w:themeFillShade="D9"/>
            <w:noWrap/>
            <w:vAlign w:val="center"/>
            <w:hideMark/>
          </w:tcPr>
          <w:p w14:paraId="4AF51477" w14:textId="23FFB083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56.3</w:t>
            </w:r>
            <w:r w:rsidR="00FD2E5A">
              <w:rPr>
                <w:rFonts w:ascii="Arial" w:hAnsi="Arial" w:cs="Arial"/>
                <w:sz w:val="24"/>
                <w:szCs w:val="24"/>
              </w:rPr>
              <w:t>7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371EF099" w14:textId="01488244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(0.034;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F537D" w:rsidRPr="0042308C" w14:paraId="753B9420" w14:textId="77777777" w:rsidTr="00FE505E">
        <w:trPr>
          <w:trHeight w:val="212"/>
        </w:trPr>
        <w:tc>
          <w:tcPr>
            <w:tcW w:w="903" w:type="dxa"/>
            <w:shd w:val="clear" w:color="auto" w:fill="auto"/>
            <w:noWrap/>
            <w:vAlign w:val="center"/>
            <w:hideMark/>
          </w:tcPr>
          <w:p w14:paraId="73F0099D" w14:textId="173ED5FE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cg-tg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30F290D7" w14:textId="4E379F63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48.2</w:t>
            </w:r>
            <w:r w:rsidR="00FD2E5A">
              <w:rPr>
                <w:rFonts w:ascii="Arial" w:hAnsi="Arial" w:cs="Arial"/>
                <w:sz w:val="24"/>
                <w:szCs w:val="24"/>
              </w:rPr>
              <w:t>2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AADB442" w14:textId="5F47465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6734F9F1" w14:textId="4424F70F" w:rsidR="005E4E40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66.69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4E93B4A" w14:textId="76116F19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(0.007;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6021DC4" w14:textId="3968F04C" w:rsidR="005E4E40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45</w:t>
            </w:r>
            <w:r w:rsidR="00FD2E5A">
              <w:rPr>
                <w:rFonts w:ascii="Arial" w:hAnsi="Arial" w:cs="Arial"/>
                <w:sz w:val="24"/>
                <w:szCs w:val="24"/>
              </w:rPr>
              <w:t>.49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129474A1" w14:textId="4BF17CE4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(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644B09CC" w14:textId="7C2CF61F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63.6</w:t>
            </w:r>
            <w:r w:rsidR="00FD2E5A">
              <w:rPr>
                <w:rFonts w:ascii="Arial" w:hAnsi="Arial" w:cs="Arial"/>
                <w:sz w:val="24"/>
                <w:szCs w:val="24"/>
              </w:rPr>
              <w:t>5</w:t>
            </w:r>
            <w:r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2DC3B1A0" w14:textId="66323CAD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(0.004;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14:paraId="47820AC9" w14:textId="1D8DCF5D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40.63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62E49BAE" w14:textId="304E98C2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(0.001;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9" w:type="dxa"/>
            <w:shd w:val="clear" w:color="auto" w:fill="auto"/>
            <w:noWrap/>
            <w:vAlign w:val="center"/>
            <w:hideMark/>
          </w:tcPr>
          <w:p w14:paraId="77355A2B" w14:textId="31C0C3E1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67.85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°</w:t>
            </w:r>
          </w:p>
          <w:p w14:paraId="54D11C68" w14:textId="0B692A35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 xml:space="preserve">(0.001; </w:t>
            </w:r>
            <w:r w:rsidR="00543973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09AE815F" w14:textId="77777777" w:rsidR="007F537D" w:rsidRPr="0042308C" w:rsidRDefault="007F537D" w:rsidP="007F537D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06A5C2CD" w14:textId="4D0B1495" w:rsidR="007F537D" w:rsidRPr="0042308C" w:rsidRDefault="000D1BA6" w:rsidP="00B26659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file 1E</w:t>
      </w:r>
      <w:r w:rsidR="007F537D" w:rsidRPr="0042308C">
        <w:rPr>
          <w:rFonts w:ascii="Arial" w:hAnsi="Arial" w:cs="Arial"/>
          <w:b/>
          <w:sz w:val="24"/>
          <w:szCs w:val="24"/>
          <w:lang w:val="en-US"/>
        </w:rPr>
        <w:t>.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 Pairwise, observed </w:t>
      </w:r>
      <w:r w:rsidR="002E4686">
        <w:rPr>
          <w:rFonts w:ascii="Arial" w:hAnsi="Arial" w:cs="Arial"/>
          <w:sz w:val="24"/>
          <w:szCs w:val="24"/>
          <w:lang w:val="en-US"/>
        </w:rPr>
        <w:t>∆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L and associated </w:t>
      </w:r>
      <w:r w:rsidR="007F537D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-values. </w:t>
      </w:r>
      <w:r w:rsidR="002E4686">
        <w:rPr>
          <w:rFonts w:ascii="Arial" w:hAnsi="Arial" w:cs="Arial"/>
          <w:sz w:val="24"/>
          <w:szCs w:val="24"/>
          <w:lang w:val="en-US"/>
        </w:rPr>
        <w:t>∆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L values with an associated </w:t>
      </w:r>
      <w:r w:rsidR="007F537D" w:rsidRPr="00B26659">
        <w:rPr>
          <w:rFonts w:ascii="Arial" w:hAnsi="Arial" w:cs="Arial"/>
          <w:i/>
          <w:sz w:val="24"/>
          <w:szCs w:val="24"/>
          <w:lang w:val="en-US"/>
        </w:rPr>
        <w:t>P</w:t>
      </w:r>
      <w:r w:rsidR="007F537D" w:rsidRPr="0042308C">
        <w:rPr>
          <w:rFonts w:ascii="Arial" w:hAnsi="Arial" w:cs="Arial"/>
          <w:sz w:val="24"/>
          <w:szCs w:val="24"/>
          <w:lang w:val="en-US"/>
        </w:rPr>
        <w:t xml:space="preserve">-value below 0.025 (significance level of 0.05 adjusted to a two-tailed test) mean that the ecomorph pairs have significantly different vector lengths. Abbreviations: </w:t>
      </w:r>
      <w:r w:rsidR="0016251C" w:rsidRPr="0042308C">
        <w:rPr>
          <w:rFonts w:ascii="Arial" w:hAnsi="Arial" w:cs="Arial"/>
          <w:sz w:val="24"/>
          <w:szCs w:val="24"/>
          <w:lang w:val="en-US"/>
        </w:rPr>
        <w:t xml:space="preserve">cg, crown-giant;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gb</w:t>
      </w:r>
      <w:proofErr w:type="spellEnd"/>
      <w:r w:rsidR="0016251C" w:rsidRPr="0042308C">
        <w:rPr>
          <w:rFonts w:ascii="Arial" w:hAnsi="Arial" w:cs="Arial"/>
          <w:sz w:val="24"/>
          <w:szCs w:val="24"/>
          <w:lang w:val="en-US"/>
        </w:rPr>
        <w:t xml:space="preserve">, grass-bush;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tc</w:t>
      </w:r>
      <w:proofErr w:type="spellEnd"/>
      <w:r w:rsidR="0016251C" w:rsidRPr="0042308C">
        <w:rPr>
          <w:rFonts w:ascii="Arial" w:hAnsi="Arial" w:cs="Arial"/>
          <w:sz w:val="24"/>
          <w:szCs w:val="24"/>
          <w:lang w:val="en-US"/>
        </w:rPr>
        <w:t xml:space="preserve">, trunk-crown;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tg</w:t>
      </w:r>
      <w:proofErr w:type="spellEnd"/>
      <w:r w:rsidR="0016251C" w:rsidRPr="0042308C">
        <w:rPr>
          <w:rFonts w:ascii="Arial" w:hAnsi="Arial" w:cs="Arial"/>
          <w:sz w:val="24"/>
          <w:szCs w:val="24"/>
          <w:lang w:val="en-US"/>
        </w:rPr>
        <w:t xml:space="preserve">, trunk-ground;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tr</w:t>
      </w:r>
      <w:proofErr w:type="spellEnd"/>
      <w:r w:rsidR="0016251C" w:rsidRPr="0042308C">
        <w:rPr>
          <w:rFonts w:ascii="Arial" w:hAnsi="Arial" w:cs="Arial"/>
          <w:sz w:val="24"/>
          <w:szCs w:val="24"/>
          <w:lang w:val="en-US"/>
        </w:rPr>
        <w:t xml:space="preserve">, trunk;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tw</w:t>
      </w:r>
      <w:proofErr w:type="spellEnd"/>
      <w:r w:rsidR="0016251C" w:rsidRPr="0042308C">
        <w:rPr>
          <w:rFonts w:ascii="Arial" w:hAnsi="Arial" w:cs="Arial"/>
          <w:sz w:val="24"/>
          <w:szCs w:val="24"/>
          <w:lang w:val="en-US"/>
        </w:rPr>
        <w:t>, twig</w:t>
      </w:r>
      <w:r w:rsidR="007F537D" w:rsidRPr="0042308C">
        <w:rPr>
          <w:rFonts w:ascii="Arial" w:hAnsi="Arial" w:cs="Arial"/>
          <w:sz w:val="24"/>
          <w:szCs w:val="24"/>
          <w:lang w:val="en-US"/>
        </w:rPr>
        <w:t>; Cub, Cuba; His, Hispaniola;</w:t>
      </w:r>
      <w:r w:rsidR="00B26659">
        <w:rPr>
          <w:rFonts w:ascii="Arial" w:hAnsi="Arial" w:cs="Arial"/>
          <w:sz w:val="24"/>
          <w:szCs w:val="24"/>
          <w:lang w:val="en-US"/>
        </w:rPr>
        <w:t xml:space="preserve"> Jam, Jamaica; </w:t>
      </w:r>
      <w:proofErr w:type="spellStart"/>
      <w:r w:rsidR="00B26659">
        <w:rPr>
          <w:rFonts w:ascii="Arial" w:hAnsi="Arial" w:cs="Arial"/>
          <w:sz w:val="24"/>
          <w:szCs w:val="24"/>
          <w:lang w:val="en-US"/>
        </w:rPr>
        <w:t>PuR</w:t>
      </w:r>
      <w:proofErr w:type="spellEnd"/>
      <w:r w:rsidR="00B26659">
        <w:rPr>
          <w:rFonts w:ascii="Arial" w:hAnsi="Arial" w:cs="Arial"/>
          <w:sz w:val="24"/>
          <w:szCs w:val="24"/>
          <w:lang w:val="en-US"/>
        </w:rPr>
        <w:t>, Puerto Rico.</w:t>
      </w:r>
    </w:p>
    <w:tbl>
      <w:tblPr>
        <w:tblStyle w:val="TableGrid"/>
        <w:tblW w:w="13512" w:type="dxa"/>
        <w:tblLayout w:type="fixed"/>
        <w:tblLook w:val="04A0" w:firstRow="1" w:lastRow="0" w:firstColumn="1" w:lastColumn="0" w:noHBand="0" w:noVBand="1"/>
      </w:tblPr>
      <w:tblGrid>
        <w:gridCol w:w="931"/>
        <w:gridCol w:w="2096"/>
        <w:gridCol w:w="2097"/>
        <w:gridCol w:w="2097"/>
        <w:gridCol w:w="2097"/>
        <w:gridCol w:w="2097"/>
        <w:gridCol w:w="2097"/>
      </w:tblGrid>
      <w:tr w:rsidR="007F537D" w:rsidRPr="0042308C" w14:paraId="76E11308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202EE92C" w14:textId="77777777" w:rsidR="007F537D" w:rsidRPr="0042308C" w:rsidRDefault="007F537D" w:rsidP="00FE505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14:paraId="42B4076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His-Cub</w:t>
            </w:r>
          </w:p>
        </w:tc>
        <w:tc>
          <w:tcPr>
            <w:tcW w:w="2097" w:type="dxa"/>
            <w:noWrap/>
            <w:vAlign w:val="center"/>
            <w:hideMark/>
          </w:tcPr>
          <w:p w14:paraId="0F8C48F8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His-Jam</w:t>
            </w:r>
          </w:p>
        </w:tc>
        <w:tc>
          <w:tcPr>
            <w:tcW w:w="2097" w:type="dxa"/>
            <w:noWrap/>
            <w:vAlign w:val="center"/>
            <w:hideMark/>
          </w:tcPr>
          <w:p w14:paraId="13D80A11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His-PuR</w:t>
            </w:r>
          </w:p>
        </w:tc>
        <w:tc>
          <w:tcPr>
            <w:tcW w:w="2097" w:type="dxa"/>
            <w:noWrap/>
            <w:vAlign w:val="center"/>
            <w:hideMark/>
          </w:tcPr>
          <w:p w14:paraId="6206FBF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Cub-Jam</w:t>
            </w:r>
          </w:p>
        </w:tc>
        <w:tc>
          <w:tcPr>
            <w:tcW w:w="2097" w:type="dxa"/>
            <w:noWrap/>
            <w:vAlign w:val="center"/>
            <w:hideMark/>
          </w:tcPr>
          <w:p w14:paraId="40FC87F2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Cub-PuR</w:t>
            </w:r>
          </w:p>
        </w:tc>
        <w:tc>
          <w:tcPr>
            <w:tcW w:w="2097" w:type="dxa"/>
            <w:noWrap/>
            <w:vAlign w:val="center"/>
            <w:hideMark/>
          </w:tcPr>
          <w:p w14:paraId="32F8339E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Jam-PuR</w:t>
            </w:r>
          </w:p>
        </w:tc>
      </w:tr>
      <w:tr w:rsidR="007F537D" w:rsidRPr="0042308C" w14:paraId="7933041A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33A4038E" w14:textId="7CEEAF8B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tr-gb</w:t>
            </w:r>
          </w:p>
        </w:tc>
        <w:tc>
          <w:tcPr>
            <w:tcW w:w="2096" w:type="dxa"/>
            <w:noWrap/>
            <w:vAlign w:val="center"/>
            <w:hideMark/>
          </w:tcPr>
          <w:p w14:paraId="36293CEC" w14:textId="168A02C1" w:rsidR="007F537D" w:rsidRPr="0042308C" w:rsidRDefault="007F537D" w:rsidP="00FD2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20.7</w:t>
            </w:r>
            <w:r w:rsidR="00FD2E5A">
              <w:rPr>
                <w:rFonts w:ascii="Arial" w:hAnsi="Arial" w:cs="Arial"/>
                <w:sz w:val="24"/>
                <w:szCs w:val="24"/>
              </w:rPr>
              <w:t>5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6712F782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5DAE24E5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7CCA49E4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7781B4D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4602EC60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36E48918" w14:textId="77777777" w:rsidTr="00FE505E">
        <w:trPr>
          <w:trHeight w:val="389"/>
        </w:trPr>
        <w:tc>
          <w:tcPr>
            <w:tcW w:w="931" w:type="dxa"/>
            <w:shd w:val="clear" w:color="auto" w:fill="D9D9D9" w:themeFill="background1" w:themeFillShade="D9"/>
            <w:noWrap/>
            <w:vAlign w:val="center"/>
            <w:hideMark/>
          </w:tcPr>
          <w:p w14:paraId="3531427F" w14:textId="59C0C427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tr-tw</w:t>
            </w:r>
          </w:p>
        </w:tc>
        <w:tc>
          <w:tcPr>
            <w:tcW w:w="2096" w:type="dxa"/>
            <w:shd w:val="clear" w:color="auto" w:fill="D9D9D9" w:themeFill="background1" w:themeFillShade="D9"/>
            <w:noWrap/>
            <w:vAlign w:val="center"/>
            <w:hideMark/>
          </w:tcPr>
          <w:p w14:paraId="3DD0CF17" w14:textId="21E76668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43.72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0EA56DB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7B6FB0F7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06E4F49C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1888C856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527A3F8B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7E158A6A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786C3023" w14:textId="3D939DEA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tr-tc</w:t>
            </w:r>
          </w:p>
        </w:tc>
        <w:tc>
          <w:tcPr>
            <w:tcW w:w="2096" w:type="dxa"/>
            <w:noWrap/>
            <w:vAlign w:val="center"/>
            <w:hideMark/>
          </w:tcPr>
          <w:p w14:paraId="697FA76C" w14:textId="34663242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23.90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6146CC0C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740EE530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7A7B53C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684AD8EE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1A710D3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0991D214" w14:textId="77777777" w:rsidTr="00FE505E">
        <w:trPr>
          <w:trHeight w:val="389"/>
        </w:trPr>
        <w:tc>
          <w:tcPr>
            <w:tcW w:w="931" w:type="dxa"/>
            <w:shd w:val="clear" w:color="auto" w:fill="D9D9D9" w:themeFill="background1" w:themeFillShade="D9"/>
            <w:noWrap/>
            <w:vAlign w:val="center"/>
            <w:hideMark/>
          </w:tcPr>
          <w:p w14:paraId="1B6BF9A0" w14:textId="0EE1605A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tr-cg</w:t>
            </w:r>
          </w:p>
        </w:tc>
        <w:tc>
          <w:tcPr>
            <w:tcW w:w="2096" w:type="dxa"/>
            <w:shd w:val="clear" w:color="auto" w:fill="D9D9D9" w:themeFill="background1" w:themeFillShade="D9"/>
            <w:noWrap/>
            <w:vAlign w:val="center"/>
            <w:hideMark/>
          </w:tcPr>
          <w:p w14:paraId="18541F02" w14:textId="2C24B64C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23.49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(0.001)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6E3645D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33218F0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29792EF4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290B0296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266EF3F5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65A1453D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3A34F519" w14:textId="0B90A262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tr-tg</w:t>
            </w:r>
          </w:p>
        </w:tc>
        <w:tc>
          <w:tcPr>
            <w:tcW w:w="2096" w:type="dxa"/>
            <w:noWrap/>
            <w:vAlign w:val="center"/>
            <w:hideMark/>
          </w:tcPr>
          <w:p w14:paraId="1CABA3E4" w14:textId="5D4121C5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15.73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7FBB1334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46DCA6A1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19F14854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58709030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71585AD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6667D4CE" w14:textId="77777777" w:rsidTr="00FE505E">
        <w:trPr>
          <w:trHeight w:val="389"/>
        </w:trPr>
        <w:tc>
          <w:tcPr>
            <w:tcW w:w="931" w:type="dxa"/>
            <w:shd w:val="clear" w:color="auto" w:fill="D9D9D9" w:themeFill="background1" w:themeFillShade="D9"/>
            <w:noWrap/>
            <w:vAlign w:val="center"/>
            <w:hideMark/>
          </w:tcPr>
          <w:p w14:paraId="76EA2746" w14:textId="3CE410B3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gb-tw</w:t>
            </w:r>
          </w:p>
        </w:tc>
        <w:tc>
          <w:tcPr>
            <w:tcW w:w="2096" w:type="dxa"/>
            <w:shd w:val="clear" w:color="auto" w:fill="D9D9D9" w:themeFill="background1" w:themeFillShade="D9"/>
            <w:noWrap/>
            <w:vAlign w:val="center"/>
            <w:hideMark/>
          </w:tcPr>
          <w:p w14:paraId="0FF19AC6" w14:textId="79CDB88B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22.82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42CB5899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0E12C80B" w14:textId="096B0AE5" w:rsidR="007F537D" w:rsidRPr="0042308C" w:rsidRDefault="00FD2E5A" w:rsidP="00FD2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-7.30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F537D" w:rsidRPr="0042308C">
              <w:rPr>
                <w:rFonts w:ascii="Arial" w:hAnsi="Arial" w:cs="Arial"/>
                <w:b/>
                <w:sz w:val="24"/>
                <w:szCs w:val="24"/>
              </w:rPr>
              <w:t>1.000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0190F50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31152619" w14:textId="1EFD811B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-30.13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13636008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4A286437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385BC661" w14:textId="7A64E94D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gb-tc</w:t>
            </w:r>
          </w:p>
        </w:tc>
        <w:tc>
          <w:tcPr>
            <w:tcW w:w="2096" w:type="dxa"/>
            <w:noWrap/>
            <w:vAlign w:val="center"/>
            <w:hideMark/>
          </w:tcPr>
          <w:p w14:paraId="33D649CF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4.82 (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0.053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3EDA6A7C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5C33DA2E" w14:textId="0A74E378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(0.978)</w:t>
            </w:r>
          </w:p>
        </w:tc>
        <w:tc>
          <w:tcPr>
            <w:tcW w:w="2097" w:type="dxa"/>
            <w:noWrap/>
            <w:vAlign w:val="center"/>
            <w:hideMark/>
          </w:tcPr>
          <w:p w14:paraId="4C460D52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3679F13C" w14:textId="3781FD69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-3.60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noWrap/>
            <w:vAlign w:val="center"/>
            <w:hideMark/>
          </w:tcPr>
          <w:p w14:paraId="7F285A98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13CC3890" w14:textId="77777777" w:rsidTr="00FE505E">
        <w:trPr>
          <w:trHeight w:val="389"/>
        </w:trPr>
        <w:tc>
          <w:tcPr>
            <w:tcW w:w="931" w:type="dxa"/>
            <w:shd w:val="clear" w:color="auto" w:fill="D9D9D9" w:themeFill="background1" w:themeFillShade="D9"/>
            <w:noWrap/>
            <w:vAlign w:val="center"/>
            <w:hideMark/>
          </w:tcPr>
          <w:p w14:paraId="0A997A82" w14:textId="06833111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gb-cg</w:t>
            </w:r>
          </w:p>
        </w:tc>
        <w:tc>
          <w:tcPr>
            <w:tcW w:w="2096" w:type="dxa"/>
            <w:shd w:val="clear" w:color="auto" w:fill="D9D9D9" w:themeFill="background1" w:themeFillShade="D9"/>
            <w:noWrap/>
            <w:vAlign w:val="center"/>
            <w:hideMark/>
          </w:tcPr>
          <w:p w14:paraId="3CFD8F9D" w14:textId="26E73D5C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5.76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F537D" w:rsidRPr="0042308C">
              <w:rPr>
                <w:rFonts w:ascii="Arial" w:hAnsi="Arial" w:cs="Arial"/>
                <w:b/>
                <w:sz w:val="24"/>
                <w:szCs w:val="24"/>
              </w:rPr>
              <w:t>0.039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667B5153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23EBCE72" w14:textId="7C7CC69A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-11.47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(0.991)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285BB778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619A3814" w14:textId="31A1BDA6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-17.</w:t>
            </w:r>
            <w:r w:rsidR="00FD2E5A">
              <w:rPr>
                <w:rFonts w:ascii="Arial" w:hAnsi="Arial" w:cs="Arial"/>
                <w:sz w:val="24"/>
                <w:szCs w:val="24"/>
              </w:rPr>
              <w:t>23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74664E06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35FFA672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1CA2B3DF" w14:textId="38E7E379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gb-tg</w:t>
            </w:r>
          </w:p>
        </w:tc>
        <w:tc>
          <w:tcPr>
            <w:tcW w:w="2096" w:type="dxa"/>
            <w:noWrap/>
            <w:vAlign w:val="center"/>
            <w:hideMark/>
          </w:tcPr>
          <w:p w14:paraId="28DB3766" w14:textId="187A85E5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14.34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7CE8FF2B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119220E4" w14:textId="6A5C5F60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15.99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(0.002)</w:t>
            </w:r>
          </w:p>
        </w:tc>
        <w:tc>
          <w:tcPr>
            <w:tcW w:w="2097" w:type="dxa"/>
            <w:noWrap/>
            <w:vAlign w:val="center"/>
            <w:hideMark/>
          </w:tcPr>
          <w:p w14:paraId="2E047F81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  <w:tc>
          <w:tcPr>
            <w:tcW w:w="2097" w:type="dxa"/>
            <w:noWrap/>
            <w:vAlign w:val="center"/>
            <w:hideMark/>
          </w:tcPr>
          <w:p w14:paraId="7D9C45EF" w14:textId="711F99A2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(0.891)</w:t>
            </w:r>
          </w:p>
        </w:tc>
        <w:tc>
          <w:tcPr>
            <w:tcW w:w="2097" w:type="dxa"/>
            <w:noWrap/>
            <w:vAlign w:val="center"/>
            <w:hideMark/>
          </w:tcPr>
          <w:p w14:paraId="6F33EC5D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7F537D" w:rsidRPr="0042308C" w14:paraId="4B1DA66C" w14:textId="77777777" w:rsidTr="00FE505E">
        <w:trPr>
          <w:trHeight w:val="389"/>
        </w:trPr>
        <w:tc>
          <w:tcPr>
            <w:tcW w:w="931" w:type="dxa"/>
            <w:shd w:val="clear" w:color="auto" w:fill="D9D9D9" w:themeFill="background1" w:themeFillShade="D9"/>
            <w:noWrap/>
            <w:vAlign w:val="center"/>
            <w:hideMark/>
          </w:tcPr>
          <w:p w14:paraId="2BA1243B" w14:textId="49CD2B02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tw-tc</w:t>
            </w:r>
          </w:p>
        </w:tc>
        <w:tc>
          <w:tcPr>
            <w:tcW w:w="2096" w:type="dxa"/>
            <w:shd w:val="clear" w:color="auto" w:fill="D9D9D9" w:themeFill="background1" w:themeFillShade="D9"/>
            <w:noWrap/>
            <w:vAlign w:val="center"/>
            <w:hideMark/>
          </w:tcPr>
          <w:p w14:paraId="5FF7A37A" w14:textId="72165432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29.62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3A477A6E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19.08 (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0.169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63309225" w14:textId="12E4A574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(0.826)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59637A85" w14:textId="42F96F3A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-10.54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58601B6E" w14:textId="2197391A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-21.33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7A092000" w14:textId="3E42328F" w:rsidR="007F537D" w:rsidRPr="0042308C" w:rsidRDefault="00FD2E5A" w:rsidP="00FD2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(0.995)</w:t>
            </w:r>
          </w:p>
        </w:tc>
      </w:tr>
      <w:tr w:rsidR="007F537D" w:rsidRPr="0042308C" w14:paraId="2BCB1790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4B8651FA" w14:textId="63EA0BC2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tw-cg</w:t>
            </w:r>
          </w:p>
        </w:tc>
        <w:tc>
          <w:tcPr>
            <w:tcW w:w="2096" w:type="dxa"/>
            <w:noWrap/>
            <w:vAlign w:val="center"/>
            <w:hideMark/>
          </w:tcPr>
          <w:p w14:paraId="7B03CE5D" w14:textId="410A1FF4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F537D" w:rsidRPr="0042308C">
              <w:rPr>
                <w:rFonts w:ascii="Arial" w:hAnsi="Arial" w:cs="Arial"/>
                <w:b/>
                <w:sz w:val="24"/>
                <w:szCs w:val="24"/>
              </w:rPr>
              <w:t>0.073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5C10D13A" w14:textId="2B93A068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F537D" w:rsidRPr="0042308C">
              <w:rPr>
                <w:rFonts w:ascii="Arial" w:hAnsi="Arial" w:cs="Arial"/>
                <w:b/>
                <w:sz w:val="24"/>
                <w:szCs w:val="24"/>
              </w:rPr>
              <w:t>0.775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0C377943" w14:textId="2DA8A8B0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-20.51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noWrap/>
            <w:vAlign w:val="center"/>
            <w:hideMark/>
          </w:tcPr>
          <w:p w14:paraId="4733B4FD" w14:textId="7DD9C3FA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-2.69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(0.921)</w:t>
            </w:r>
          </w:p>
        </w:tc>
        <w:tc>
          <w:tcPr>
            <w:tcW w:w="2097" w:type="dxa"/>
            <w:noWrap/>
            <w:vAlign w:val="center"/>
            <w:hideMark/>
          </w:tcPr>
          <w:p w14:paraId="25B329D9" w14:textId="6E46A053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-26.59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noWrap/>
            <w:vAlign w:val="center"/>
            <w:hideMark/>
          </w:tcPr>
          <w:p w14:paraId="65593ECC" w14:textId="03AE58E6" w:rsidR="007F537D" w:rsidRPr="0042308C" w:rsidRDefault="00FD2E5A" w:rsidP="00FD2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(0.997)</w:t>
            </w:r>
          </w:p>
        </w:tc>
      </w:tr>
      <w:tr w:rsidR="007F537D" w:rsidRPr="0042308C" w14:paraId="057794C3" w14:textId="77777777" w:rsidTr="00FE505E">
        <w:trPr>
          <w:trHeight w:val="389"/>
        </w:trPr>
        <w:tc>
          <w:tcPr>
            <w:tcW w:w="931" w:type="dxa"/>
            <w:shd w:val="clear" w:color="auto" w:fill="D9D9D9" w:themeFill="background1" w:themeFillShade="D9"/>
            <w:noWrap/>
            <w:vAlign w:val="center"/>
            <w:hideMark/>
          </w:tcPr>
          <w:p w14:paraId="2953C808" w14:textId="266AFB03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tw-tg</w:t>
            </w:r>
          </w:p>
        </w:tc>
        <w:tc>
          <w:tcPr>
            <w:tcW w:w="2096" w:type="dxa"/>
            <w:shd w:val="clear" w:color="auto" w:fill="D9D9D9" w:themeFill="background1" w:themeFillShade="D9"/>
            <w:noWrap/>
            <w:vAlign w:val="center"/>
            <w:hideMark/>
          </w:tcPr>
          <w:p w14:paraId="0E2D90C8" w14:textId="4DE2EC2C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14.68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05181324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11.54 (</w:t>
            </w:r>
            <w:r w:rsidRPr="0042308C">
              <w:rPr>
                <w:rFonts w:ascii="Arial" w:hAnsi="Arial" w:cs="Arial"/>
                <w:b/>
                <w:sz w:val="24"/>
                <w:szCs w:val="24"/>
              </w:rPr>
              <w:t>0.361</w:t>
            </w:r>
            <w:r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07A2EE53" w14:textId="035F719E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-10.68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(0.999)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109D9A02" w14:textId="050BEBE0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-3.14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(0.998)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0929E684" w14:textId="642FFC95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-25.35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277D1ABD" w14:textId="27340A7B" w:rsidR="007F537D" w:rsidRPr="0042308C" w:rsidRDefault="00FD2E5A" w:rsidP="00FD2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(0.999)</w:t>
            </w:r>
          </w:p>
        </w:tc>
      </w:tr>
      <w:tr w:rsidR="007F537D" w:rsidRPr="0042308C" w14:paraId="0754C136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5792B6FC" w14:textId="4DB5E385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tc-cg</w:t>
            </w:r>
          </w:p>
        </w:tc>
        <w:tc>
          <w:tcPr>
            <w:tcW w:w="2096" w:type="dxa"/>
            <w:noWrap/>
            <w:vAlign w:val="center"/>
            <w:hideMark/>
          </w:tcPr>
          <w:p w14:paraId="3282B997" w14:textId="3A7898FC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5C1699BD" w14:textId="6D876B8E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43.32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6A14D73A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14.20 (0.262)</w:t>
            </w:r>
          </w:p>
        </w:tc>
        <w:tc>
          <w:tcPr>
            <w:tcW w:w="2097" w:type="dxa"/>
            <w:noWrap/>
            <w:vAlign w:val="center"/>
            <w:hideMark/>
          </w:tcPr>
          <w:p w14:paraId="3C91B7AB" w14:textId="4D286D76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26.23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(0.003)</w:t>
            </w:r>
          </w:p>
        </w:tc>
        <w:tc>
          <w:tcPr>
            <w:tcW w:w="2097" w:type="dxa"/>
            <w:noWrap/>
            <w:vAlign w:val="center"/>
            <w:hideMark/>
          </w:tcPr>
          <w:p w14:paraId="3D3FEEAB" w14:textId="58B44913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-2.89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(0.942)</w:t>
            </w:r>
          </w:p>
        </w:tc>
        <w:tc>
          <w:tcPr>
            <w:tcW w:w="2097" w:type="dxa"/>
            <w:noWrap/>
            <w:vAlign w:val="center"/>
            <w:hideMark/>
          </w:tcPr>
          <w:p w14:paraId="58B3DDE7" w14:textId="6F1F53B2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-29.12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(0.997)</w:t>
            </w:r>
          </w:p>
        </w:tc>
      </w:tr>
      <w:tr w:rsidR="007F537D" w:rsidRPr="0042308C" w14:paraId="209B1139" w14:textId="77777777" w:rsidTr="00FE505E">
        <w:trPr>
          <w:trHeight w:val="389"/>
        </w:trPr>
        <w:tc>
          <w:tcPr>
            <w:tcW w:w="931" w:type="dxa"/>
            <w:shd w:val="clear" w:color="auto" w:fill="D9D9D9" w:themeFill="background1" w:themeFillShade="D9"/>
            <w:noWrap/>
            <w:vAlign w:val="center"/>
            <w:hideMark/>
          </w:tcPr>
          <w:p w14:paraId="5984E35F" w14:textId="7C14BE95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tc-tg</w:t>
            </w:r>
          </w:p>
        </w:tc>
        <w:tc>
          <w:tcPr>
            <w:tcW w:w="2096" w:type="dxa"/>
            <w:shd w:val="clear" w:color="auto" w:fill="D9D9D9" w:themeFill="background1" w:themeFillShade="D9"/>
            <w:noWrap/>
            <w:vAlign w:val="center"/>
            <w:hideMark/>
          </w:tcPr>
          <w:p w14:paraId="5A139A89" w14:textId="2196CF2E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22.31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3D1C709B" w14:textId="5041BBD2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41.31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0718C74C" w14:textId="0DECB14F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25.52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E4686">
              <w:rPr>
                <w:rFonts w:ascii="Arial" w:hAnsi="Arial" w:cs="Arial"/>
                <w:sz w:val="24"/>
                <w:szCs w:val="24"/>
              </w:rPr>
              <w:t>&lt;0.001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5CA2720B" w14:textId="0D19D7D2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(0.013)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5EFDFC1E" w14:textId="49AB445D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(0.786)</w:t>
            </w:r>
          </w:p>
        </w:tc>
        <w:tc>
          <w:tcPr>
            <w:tcW w:w="2097" w:type="dxa"/>
            <w:shd w:val="clear" w:color="auto" w:fill="D9D9D9" w:themeFill="background1" w:themeFillShade="D9"/>
            <w:noWrap/>
            <w:vAlign w:val="center"/>
            <w:hideMark/>
          </w:tcPr>
          <w:p w14:paraId="50BDE8DC" w14:textId="77777777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-15.79 (0.997)</w:t>
            </w:r>
          </w:p>
        </w:tc>
      </w:tr>
      <w:tr w:rsidR="007F537D" w:rsidRPr="0042308C" w14:paraId="4E256E04" w14:textId="77777777" w:rsidTr="00FE505E">
        <w:trPr>
          <w:trHeight w:val="389"/>
        </w:trPr>
        <w:tc>
          <w:tcPr>
            <w:tcW w:w="931" w:type="dxa"/>
            <w:noWrap/>
            <w:vAlign w:val="center"/>
            <w:hideMark/>
          </w:tcPr>
          <w:p w14:paraId="77F06E40" w14:textId="30C0259D" w:rsidR="007F537D" w:rsidRPr="0042308C" w:rsidRDefault="0016251C" w:rsidP="00FE505E">
            <w:pPr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cg-tg</w:t>
            </w:r>
          </w:p>
        </w:tc>
        <w:tc>
          <w:tcPr>
            <w:tcW w:w="2096" w:type="dxa"/>
            <w:noWrap/>
            <w:vAlign w:val="center"/>
            <w:hideMark/>
          </w:tcPr>
          <w:p w14:paraId="5DC29671" w14:textId="7A2CC3AB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F537D" w:rsidRPr="0042308C">
              <w:rPr>
                <w:rFonts w:ascii="Arial" w:hAnsi="Arial" w:cs="Arial"/>
                <w:b/>
                <w:sz w:val="24"/>
                <w:szCs w:val="24"/>
              </w:rPr>
              <w:t>0.188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97" w:type="dxa"/>
            <w:noWrap/>
            <w:vAlign w:val="center"/>
            <w:hideMark/>
          </w:tcPr>
          <w:p w14:paraId="0D125D5F" w14:textId="400E1980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17.97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(0.006)</w:t>
            </w:r>
          </w:p>
        </w:tc>
        <w:tc>
          <w:tcPr>
            <w:tcW w:w="2097" w:type="dxa"/>
            <w:noWrap/>
            <w:vAlign w:val="center"/>
            <w:hideMark/>
          </w:tcPr>
          <w:p w14:paraId="1494C3B5" w14:textId="76793DFA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-9.22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(0.996)</w:t>
            </w:r>
          </w:p>
        </w:tc>
        <w:tc>
          <w:tcPr>
            <w:tcW w:w="2097" w:type="dxa"/>
            <w:noWrap/>
            <w:vAlign w:val="center"/>
            <w:hideMark/>
          </w:tcPr>
          <w:p w14:paraId="2A24A117" w14:textId="59B51EB8" w:rsidR="007F537D" w:rsidRPr="0042308C" w:rsidRDefault="00FD2E5A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16.15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(0.099)</w:t>
            </w:r>
          </w:p>
        </w:tc>
        <w:tc>
          <w:tcPr>
            <w:tcW w:w="2097" w:type="dxa"/>
            <w:noWrap/>
            <w:vAlign w:val="center"/>
            <w:hideMark/>
          </w:tcPr>
          <w:p w14:paraId="5A44BAE2" w14:textId="01D48A4E" w:rsidR="007F537D" w:rsidRPr="0042308C" w:rsidRDefault="00FD2E5A" w:rsidP="00FD2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-11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7F537D" w:rsidRPr="0042308C">
              <w:rPr>
                <w:rFonts w:ascii="Arial" w:hAnsi="Arial" w:cs="Arial"/>
                <w:sz w:val="24"/>
                <w:szCs w:val="24"/>
              </w:rPr>
              <w:t xml:space="preserve"> (1.000)</w:t>
            </w:r>
          </w:p>
        </w:tc>
        <w:tc>
          <w:tcPr>
            <w:tcW w:w="2097" w:type="dxa"/>
            <w:noWrap/>
            <w:vAlign w:val="center"/>
            <w:hideMark/>
          </w:tcPr>
          <w:p w14:paraId="19C24D8A" w14:textId="07846D25" w:rsidR="007F537D" w:rsidRPr="0042308C" w:rsidRDefault="007F537D" w:rsidP="00FE50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sz w:val="24"/>
                <w:szCs w:val="24"/>
              </w:rPr>
              <w:t>-</w:t>
            </w:r>
            <w:r w:rsidR="00977A2C">
              <w:rPr>
                <w:rFonts w:ascii="Arial" w:hAnsi="Arial" w:cs="Arial"/>
                <w:sz w:val="24"/>
                <w:szCs w:val="24"/>
              </w:rPr>
              <w:t>27.19</w:t>
            </w:r>
            <w:r w:rsidRPr="0042308C">
              <w:rPr>
                <w:rFonts w:ascii="Arial" w:hAnsi="Arial" w:cs="Arial"/>
                <w:sz w:val="24"/>
                <w:szCs w:val="24"/>
              </w:rPr>
              <w:t xml:space="preserve"> (0.998)</w:t>
            </w:r>
          </w:p>
        </w:tc>
      </w:tr>
    </w:tbl>
    <w:p w14:paraId="08D58847" w14:textId="587325E0" w:rsidR="0039068C" w:rsidRDefault="0039068C" w:rsidP="00005919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D2CF139" w14:textId="77777777" w:rsidR="0039068C" w:rsidRDefault="0039068C" w:rsidP="005E4E4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  <w:sectPr w:rsidR="0039068C" w:rsidSect="00FE505E">
          <w:type w:val="continuous"/>
          <w:pgSz w:w="15840" w:h="12240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1FC52318" w14:textId="0FF6AF96" w:rsidR="002632B8" w:rsidRPr="0042308C" w:rsidRDefault="000D1BA6" w:rsidP="005E4E40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file 1F</w:t>
      </w:r>
      <w:r w:rsidR="002632B8" w:rsidRPr="0042308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D36425" w:rsidRPr="0042308C">
        <w:rPr>
          <w:rFonts w:ascii="Arial" w:hAnsi="Arial" w:cs="Arial"/>
          <w:sz w:val="24"/>
          <w:szCs w:val="24"/>
          <w:lang w:val="en-US"/>
        </w:rPr>
        <w:t xml:space="preserve">Outlier traits explaining most of the difference between running/climbing specialists in environmentally induced (plasticity) and evolutionary divergence between ecomorphs. Outliers </w:t>
      </w:r>
      <w:proofErr w:type="gramStart"/>
      <w:r w:rsidR="00D36425" w:rsidRPr="0042308C">
        <w:rPr>
          <w:rFonts w:ascii="Arial" w:hAnsi="Arial" w:cs="Arial"/>
          <w:sz w:val="24"/>
          <w:szCs w:val="24"/>
          <w:lang w:val="en-US"/>
        </w:rPr>
        <w:t>were identified</w:t>
      </w:r>
      <w:proofErr w:type="gramEnd"/>
      <w:r w:rsidR="00D36425" w:rsidRPr="0042308C">
        <w:rPr>
          <w:rFonts w:ascii="Arial" w:hAnsi="Arial" w:cs="Arial"/>
          <w:sz w:val="24"/>
          <w:szCs w:val="24"/>
          <w:lang w:val="en-US"/>
        </w:rPr>
        <w:t xml:space="preserve"> using the function ‘scores’ in the R package ‘outliers’.</w:t>
      </w:r>
      <w:r w:rsidR="002632B8" w:rsidRPr="0042308C">
        <w:rPr>
          <w:rFonts w:ascii="Arial" w:hAnsi="Arial" w:cs="Arial"/>
          <w:sz w:val="24"/>
          <w:szCs w:val="24"/>
          <w:lang w:val="en-US"/>
        </w:rPr>
        <w:t xml:space="preserve"> Abbreviations: </w:t>
      </w:r>
      <w:proofErr w:type="spellStart"/>
      <w:r w:rsidR="002632B8" w:rsidRPr="0042308C">
        <w:rPr>
          <w:rFonts w:ascii="Arial" w:hAnsi="Arial" w:cs="Arial"/>
          <w:sz w:val="24"/>
          <w:szCs w:val="24"/>
          <w:lang w:val="en-US"/>
        </w:rPr>
        <w:t>cort_thick</w:t>
      </w:r>
      <w:proofErr w:type="spellEnd"/>
      <w:r w:rsidR="002632B8" w:rsidRPr="0042308C">
        <w:rPr>
          <w:rFonts w:ascii="Arial" w:hAnsi="Arial" w:cs="Arial"/>
          <w:sz w:val="24"/>
          <w:szCs w:val="24"/>
          <w:lang w:val="en-US"/>
        </w:rPr>
        <w:t xml:space="preserve">, cortical thickness; LM, landmark; pec, pectoral girdle; </w:t>
      </w:r>
      <w:proofErr w:type="spellStart"/>
      <w:r w:rsidR="002632B8" w:rsidRPr="0042308C">
        <w:rPr>
          <w:rFonts w:ascii="Arial" w:hAnsi="Arial" w:cs="Arial"/>
          <w:sz w:val="24"/>
          <w:szCs w:val="24"/>
          <w:lang w:val="en-US"/>
        </w:rPr>
        <w:t>pel</w:t>
      </w:r>
      <w:proofErr w:type="spellEnd"/>
      <w:r w:rsidR="002632B8" w:rsidRPr="0042308C">
        <w:rPr>
          <w:rFonts w:ascii="Arial" w:hAnsi="Arial" w:cs="Arial"/>
          <w:sz w:val="24"/>
          <w:szCs w:val="24"/>
          <w:lang w:val="en-US"/>
        </w:rPr>
        <w:t>, pelvic girdle; pha1_f_length, first phalange of the fore-limb; pha2_f_length, second phalange of the fore-limb; pha1_h_length, first phalange of the hind-limb; pha2_h_length, second phalange of the hind-limb</w:t>
      </w:r>
      <w:r w:rsidR="0016251C" w:rsidRPr="0042308C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16251C" w:rsidRPr="0042308C">
        <w:rPr>
          <w:rFonts w:ascii="Arial" w:hAnsi="Arial" w:cs="Arial"/>
          <w:sz w:val="24"/>
          <w:szCs w:val="24"/>
          <w:lang w:val="en-US"/>
        </w:rPr>
        <w:t>tg-tc</w:t>
      </w:r>
      <w:proofErr w:type="spellEnd"/>
      <w:r w:rsidR="0016251C" w:rsidRPr="0042308C">
        <w:rPr>
          <w:rFonts w:ascii="Arial" w:hAnsi="Arial" w:cs="Arial"/>
          <w:sz w:val="24"/>
          <w:szCs w:val="24"/>
          <w:lang w:val="en-US"/>
        </w:rPr>
        <w:t>, divergence between Cuban trunk-ground and trunk-crown ecomorphs</w:t>
      </w:r>
      <w:r w:rsidR="005E4E40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3118"/>
        <w:gridCol w:w="3117"/>
      </w:tblGrid>
      <w:tr w:rsidR="002632B8" w:rsidRPr="0042308C" w14:paraId="2C07569E" w14:textId="77777777" w:rsidTr="0039068C">
        <w:trPr>
          <w:trHeight w:val="391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229BF" w14:textId="12AF4F1F" w:rsidR="002632B8" w:rsidRPr="0042308C" w:rsidRDefault="002632B8" w:rsidP="00146368">
            <w:pPr>
              <w:spacing w:line="276" w:lineRule="auto"/>
              <w:ind w:left="360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2308C">
              <w:rPr>
                <w:rFonts w:ascii="Arial" w:hAnsi="Arial" w:cs="Arial"/>
                <w:i/>
                <w:sz w:val="24"/>
                <w:szCs w:val="24"/>
                <w:lang w:val="en-US"/>
              </w:rPr>
              <w:t>carolinensis</w:t>
            </w:r>
            <w:proofErr w:type="spellEnd"/>
          </w:p>
          <w:p w14:paraId="68E00A16" w14:textId="5D80601E" w:rsidR="002632B8" w:rsidRPr="0042308C" w:rsidRDefault="002632B8" w:rsidP="00146368">
            <w:pPr>
              <w:pStyle w:val="List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Plasticity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9A1C1" w14:textId="690D51EF" w:rsidR="002632B8" w:rsidRPr="0042308C" w:rsidRDefault="002632B8" w:rsidP="002632B8">
            <w:pPr>
              <w:spacing w:line="276" w:lineRule="auto"/>
              <w:ind w:left="360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2308C">
              <w:rPr>
                <w:rFonts w:ascii="Arial" w:hAnsi="Arial" w:cs="Arial"/>
                <w:i/>
                <w:sz w:val="24"/>
                <w:szCs w:val="24"/>
                <w:lang w:val="en-US"/>
              </w:rPr>
              <w:t>sagrei</w:t>
            </w:r>
            <w:proofErr w:type="spellEnd"/>
          </w:p>
          <w:p w14:paraId="75EFDAEF" w14:textId="26EF388A" w:rsidR="002632B8" w:rsidRPr="0042308C" w:rsidRDefault="002632B8" w:rsidP="002632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Plasticity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F0713" w14:textId="1A35372A" w:rsidR="002632B8" w:rsidRPr="0042308C" w:rsidRDefault="0016251C" w:rsidP="002632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tg-tc</w:t>
            </w:r>
            <w:proofErr w:type="spellEnd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632B8" w:rsidRPr="0042308C">
              <w:rPr>
                <w:rFonts w:ascii="Arial" w:hAnsi="Arial" w:cs="Arial"/>
                <w:sz w:val="24"/>
                <w:szCs w:val="24"/>
                <w:lang w:val="en-US"/>
              </w:rPr>
              <w:t>evolutionary divergence</w:t>
            </w:r>
          </w:p>
        </w:tc>
      </w:tr>
      <w:tr w:rsidR="00D410FC" w:rsidRPr="0042308C" w14:paraId="28610EB3" w14:textId="77777777" w:rsidTr="0039068C">
        <w:trPr>
          <w:trHeight w:val="391"/>
        </w:trPr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3092BAAD" w14:textId="16A529B4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pec_LM2.X</w:t>
            </w:r>
          </w:p>
          <w:p w14:paraId="08103912" w14:textId="5FE5C6E2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kern w:val="24"/>
              </w:rPr>
              <w:t>t</w:t>
            </w:r>
            <w:r w:rsidRPr="0042308C">
              <w:rPr>
                <w:rFonts w:ascii="Arial" w:hAnsi="Arial" w:cs="Arial"/>
                <w:i/>
                <w:kern w:val="24"/>
              </w:rPr>
              <w:t xml:space="preserve"> </w:t>
            </w:r>
            <w:r w:rsidR="00D037EB">
              <w:rPr>
                <w:rFonts w:ascii="Arial" w:hAnsi="Arial" w:cs="Arial"/>
                <w:kern w:val="24"/>
              </w:rPr>
              <w:t>= 2.93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C98E740" w14:textId="1D200E82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pel_LM11.X</w:t>
            </w:r>
          </w:p>
          <w:p w14:paraId="0F619134" w14:textId="263A8DBA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kern w:val="24"/>
              </w:rPr>
              <w:t>t</w:t>
            </w:r>
            <w:r w:rsidRPr="0042308C">
              <w:rPr>
                <w:rFonts w:ascii="Arial" w:hAnsi="Arial" w:cs="Arial"/>
                <w:i/>
                <w:kern w:val="24"/>
              </w:rPr>
              <w:t xml:space="preserve"> </w:t>
            </w:r>
            <w:r w:rsidR="00D037EB">
              <w:rPr>
                <w:rFonts w:ascii="Arial" w:hAnsi="Arial" w:cs="Arial"/>
                <w:kern w:val="24"/>
              </w:rPr>
              <w:t>= 2.57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26BBD4D2" w14:textId="4C6F6307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pha1_f_length</w:t>
            </w:r>
          </w:p>
          <w:p w14:paraId="4A3B608A" w14:textId="2419E5CE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kern w:val="24"/>
              </w:rPr>
              <w:t>t</w:t>
            </w:r>
            <w:r w:rsidRPr="0042308C">
              <w:rPr>
                <w:rFonts w:ascii="Arial" w:hAnsi="Arial" w:cs="Arial"/>
                <w:i/>
                <w:kern w:val="24"/>
              </w:rPr>
              <w:t xml:space="preserve"> </w:t>
            </w:r>
            <w:r w:rsidRPr="0042308C">
              <w:rPr>
                <w:rFonts w:ascii="Arial" w:hAnsi="Arial" w:cs="Arial"/>
                <w:kern w:val="24"/>
              </w:rPr>
              <w:t xml:space="preserve">= </w:t>
            </w:r>
            <w:r w:rsidR="00D36425" w:rsidRPr="0042308C">
              <w:rPr>
                <w:rFonts w:ascii="Arial" w:hAnsi="Arial" w:cs="Arial"/>
                <w:kern w:val="24"/>
              </w:rPr>
              <w:t>11.41</w:t>
            </w:r>
          </w:p>
        </w:tc>
      </w:tr>
      <w:tr w:rsidR="00D410FC" w:rsidRPr="0042308C" w14:paraId="2893C662" w14:textId="77777777" w:rsidTr="00FE505E">
        <w:trPr>
          <w:trHeight w:val="391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16AFB4C6" w14:textId="77777777" w:rsidR="00D037EB" w:rsidRPr="0042308C" w:rsidRDefault="00D037EB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pel_LM17.X</w:t>
            </w:r>
          </w:p>
          <w:p w14:paraId="28FA3836" w14:textId="363B40D4" w:rsidR="00D410FC" w:rsidRPr="0042308C" w:rsidRDefault="00D410FC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2.18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E77E9C8" w14:textId="18148A81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</w:t>
            </w:r>
            <w:r w:rsidR="00D037EB">
              <w:rPr>
                <w:rFonts w:ascii="Arial" w:hAnsi="Arial" w:cs="Arial"/>
                <w:kern w:val="24"/>
              </w:rPr>
              <w:t>el_LM15</w:t>
            </w:r>
            <w:r w:rsidRPr="0042308C">
              <w:rPr>
                <w:rFonts w:ascii="Arial" w:hAnsi="Arial" w:cs="Arial"/>
                <w:kern w:val="24"/>
              </w:rPr>
              <w:t>.Y</w:t>
            </w:r>
          </w:p>
          <w:p w14:paraId="3AAA5D91" w14:textId="19F01A0E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2.33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836D1FE" w14:textId="77777777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pha2_f_length</w:t>
            </w:r>
          </w:p>
          <w:p w14:paraId="536A733C" w14:textId="1B0250BC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36425" w:rsidRPr="0042308C">
              <w:rPr>
                <w:rFonts w:ascii="Arial" w:hAnsi="Arial" w:cs="Arial"/>
                <w:kern w:val="24"/>
              </w:rPr>
              <w:t>9.24</w:t>
            </w:r>
          </w:p>
        </w:tc>
      </w:tr>
      <w:tr w:rsidR="00D410FC" w:rsidRPr="0042308C" w14:paraId="7DB1522A" w14:textId="77777777" w:rsidTr="0039068C">
        <w:trPr>
          <w:trHeight w:val="391"/>
        </w:trPr>
        <w:tc>
          <w:tcPr>
            <w:tcW w:w="3117" w:type="dxa"/>
            <w:vAlign w:val="center"/>
          </w:tcPr>
          <w:p w14:paraId="2CA4F67B" w14:textId="77777777" w:rsidR="00D037EB" w:rsidRPr="0042308C" w:rsidRDefault="00D037EB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humerus_length</w:t>
            </w:r>
            <w:proofErr w:type="spellEnd"/>
          </w:p>
          <w:p w14:paraId="37C068B6" w14:textId="3889E781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2.0</w:t>
            </w:r>
            <w:r w:rsidRPr="0042308C">
              <w:rPr>
                <w:rFonts w:ascii="Arial" w:hAnsi="Arial" w:cs="Arial"/>
                <w:kern w:val="24"/>
              </w:rPr>
              <w:t>9</w:t>
            </w:r>
          </w:p>
        </w:tc>
        <w:tc>
          <w:tcPr>
            <w:tcW w:w="3118" w:type="dxa"/>
            <w:vAlign w:val="center"/>
          </w:tcPr>
          <w:p w14:paraId="7562C0D6" w14:textId="73E7F5C5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</w:t>
            </w:r>
            <w:r w:rsidR="00D037EB">
              <w:rPr>
                <w:rFonts w:ascii="Arial" w:hAnsi="Arial" w:cs="Arial"/>
                <w:kern w:val="24"/>
              </w:rPr>
              <w:t>10</w:t>
            </w:r>
            <w:r w:rsidRPr="0042308C">
              <w:rPr>
                <w:rFonts w:ascii="Arial" w:hAnsi="Arial" w:cs="Arial"/>
                <w:kern w:val="24"/>
              </w:rPr>
              <w:t>.</w:t>
            </w:r>
            <w:r w:rsidR="00D037EB">
              <w:rPr>
                <w:rFonts w:ascii="Arial" w:hAnsi="Arial" w:cs="Arial"/>
                <w:kern w:val="24"/>
              </w:rPr>
              <w:t>Z</w:t>
            </w:r>
          </w:p>
          <w:p w14:paraId="584C92C5" w14:textId="28FCB61E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2.29</w:t>
            </w:r>
          </w:p>
        </w:tc>
        <w:tc>
          <w:tcPr>
            <w:tcW w:w="3117" w:type="dxa"/>
            <w:vAlign w:val="center"/>
          </w:tcPr>
          <w:p w14:paraId="1A22DDEF" w14:textId="74A62F56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pha1_h_length</w:t>
            </w:r>
          </w:p>
          <w:p w14:paraId="0EE23CAE" w14:textId="6438B697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36425" w:rsidRPr="0042308C">
              <w:rPr>
                <w:rFonts w:ascii="Arial" w:hAnsi="Arial" w:cs="Arial"/>
                <w:kern w:val="24"/>
              </w:rPr>
              <w:t>8.98</w:t>
            </w:r>
          </w:p>
        </w:tc>
      </w:tr>
      <w:tr w:rsidR="00D410FC" w:rsidRPr="0042308C" w14:paraId="63E8B9BD" w14:textId="77777777" w:rsidTr="00FE505E">
        <w:trPr>
          <w:trHeight w:val="391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16A9FE76" w14:textId="658EF23D" w:rsidR="00D410FC" w:rsidRPr="0042308C" w:rsidRDefault="00D037EB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pec_LM3</w:t>
            </w:r>
            <w:r w:rsidR="00D410FC" w:rsidRPr="0042308C">
              <w:rPr>
                <w:rFonts w:ascii="Arial" w:hAnsi="Arial" w:cs="Arial"/>
                <w:kern w:val="24"/>
              </w:rPr>
              <w:t>.</w:t>
            </w:r>
            <w:r>
              <w:rPr>
                <w:rFonts w:ascii="Arial" w:hAnsi="Arial" w:cs="Arial"/>
                <w:kern w:val="24"/>
              </w:rPr>
              <w:t>X</w:t>
            </w:r>
          </w:p>
          <w:p w14:paraId="1293A93F" w14:textId="2BF7A37E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2.06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2520814" w14:textId="006D6FE7" w:rsidR="00D410FC" w:rsidRPr="0042308C" w:rsidRDefault="00D037EB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pel_LM1</w:t>
            </w:r>
            <w:r w:rsidR="00D410FC" w:rsidRPr="0042308C">
              <w:rPr>
                <w:rFonts w:ascii="Arial" w:hAnsi="Arial" w:cs="Arial"/>
                <w:kern w:val="24"/>
              </w:rPr>
              <w:t>.</w:t>
            </w:r>
            <w:r>
              <w:rPr>
                <w:rFonts w:ascii="Arial" w:hAnsi="Arial" w:cs="Arial"/>
                <w:kern w:val="24"/>
              </w:rPr>
              <w:t>Y</w:t>
            </w:r>
          </w:p>
          <w:p w14:paraId="6C01A8A7" w14:textId="231B6318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2.06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20DCE300" w14:textId="7F476698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ulna_length</w:t>
            </w:r>
            <w:proofErr w:type="spellEnd"/>
          </w:p>
          <w:p w14:paraId="7A263EF7" w14:textId="3AE1292F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36425" w:rsidRPr="0042308C">
              <w:rPr>
                <w:rFonts w:ascii="Arial" w:hAnsi="Arial" w:cs="Arial"/>
                <w:kern w:val="24"/>
              </w:rPr>
              <w:t>8.91</w:t>
            </w:r>
          </w:p>
        </w:tc>
      </w:tr>
      <w:tr w:rsidR="00D410FC" w:rsidRPr="0042308C" w14:paraId="59F666CC" w14:textId="77777777" w:rsidTr="0039068C">
        <w:trPr>
          <w:trHeight w:val="391"/>
        </w:trPr>
        <w:tc>
          <w:tcPr>
            <w:tcW w:w="3117" w:type="dxa"/>
            <w:vAlign w:val="center"/>
          </w:tcPr>
          <w:p w14:paraId="21C5DC1D" w14:textId="3E9A0B91" w:rsidR="00D037EB" w:rsidRPr="0042308C" w:rsidRDefault="00D037EB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pec_LM13</w:t>
            </w:r>
            <w:r w:rsidRPr="0042308C">
              <w:rPr>
                <w:rFonts w:ascii="Arial" w:hAnsi="Arial" w:cs="Arial"/>
                <w:kern w:val="24"/>
              </w:rPr>
              <w:t>.</w:t>
            </w:r>
            <w:r>
              <w:rPr>
                <w:rFonts w:ascii="Arial" w:hAnsi="Arial" w:cs="Arial"/>
                <w:kern w:val="24"/>
              </w:rPr>
              <w:t>X</w:t>
            </w:r>
          </w:p>
          <w:p w14:paraId="64579EB5" w14:textId="44383095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2.03</w:t>
            </w:r>
          </w:p>
        </w:tc>
        <w:tc>
          <w:tcPr>
            <w:tcW w:w="3118" w:type="dxa"/>
            <w:vAlign w:val="center"/>
          </w:tcPr>
          <w:p w14:paraId="578A89B4" w14:textId="2169F1E6" w:rsidR="00D410FC" w:rsidRPr="0042308C" w:rsidRDefault="00D037EB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pel</w:t>
            </w:r>
            <w:r w:rsidR="00D410FC" w:rsidRPr="0042308C">
              <w:rPr>
                <w:rFonts w:ascii="Arial" w:hAnsi="Arial" w:cs="Arial"/>
                <w:kern w:val="24"/>
              </w:rPr>
              <w:t>_LM1</w:t>
            </w:r>
            <w:r>
              <w:rPr>
                <w:rFonts w:ascii="Arial" w:hAnsi="Arial" w:cs="Arial"/>
                <w:kern w:val="24"/>
              </w:rPr>
              <w:t>4</w:t>
            </w:r>
            <w:r w:rsidR="00D410FC" w:rsidRPr="0042308C">
              <w:rPr>
                <w:rFonts w:ascii="Arial" w:hAnsi="Arial" w:cs="Arial"/>
                <w:kern w:val="24"/>
              </w:rPr>
              <w:t>.</w:t>
            </w:r>
            <w:r>
              <w:rPr>
                <w:rFonts w:ascii="Arial" w:hAnsi="Arial" w:cs="Arial"/>
                <w:kern w:val="24"/>
              </w:rPr>
              <w:t>Y</w:t>
            </w:r>
          </w:p>
          <w:p w14:paraId="107063A4" w14:textId="1433D621" w:rsidR="00D410FC" w:rsidRPr="0042308C" w:rsidRDefault="00D410FC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037EB">
              <w:rPr>
                <w:rFonts w:ascii="Arial" w:hAnsi="Arial" w:cs="Arial"/>
                <w:kern w:val="24"/>
              </w:rPr>
              <w:t>2.02</w:t>
            </w:r>
          </w:p>
        </w:tc>
        <w:tc>
          <w:tcPr>
            <w:tcW w:w="3117" w:type="dxa"/>
            <w:vAlign w:val="center"/>
          </w:tcPr>
          <w:p w14:paraId="0339377E" w14:textId="77777777" w:rsidR="00102590" w:rsidRPr="0042308C" w:rsidRDefault="00102590" w:rsidP="00102590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tibia_length</w:t>
            </w:r>
            <w:proofErr w:type="spellEnd"/>
          </w:p>
          <w:p w14:paraId="41E52950" w14:textId="4D1056C0" w:rsidR="00D410FC" w:rsidRPr="0042308C" w:rsidRDefault="00D410FC" w:rsidP="00102590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36425" w:rsidRPr="0042308C">
              <w:rPr>
                <w:rFonts w:ascii="Arial" w:hAnsi="Arial" w:cs="Arial"/>
                <w:kern w:val="24"/>
              </w:rPr>
              <w:t>8.8</w:t>
            </w:r>
            <w:r w:rsidR="00102590">
              <w:rPr>
                <w:rFonts w:ascii="Arial" w:hAnsi="Arial" w:cs="Arial"/>
                <w:kern w:val="24"/>
              </w:rPr>
              <w:t>4</w:t>
            </w:r>
          </w:p>
        </w:tc>
      </w:tr>
      <w:tr w:rsidR="00D410FC" w:rsidRPr="0042308C" w14:paraId="5891FC12" w14:textId="77777777" w:rsidTr="00FE505E">
        <w:trPr>
          <w:trHeight w:val="391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0954FA5E" w14:textId="77777777" w:rsidR="00D037EB" w:rsidRPr="0042308C" w:rsidRDefault="00D037EB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pha2_f_length</w:t>
            </w:r>
          </w:p>
          <w:p w14:paraId="11EACD76" w14:textId="48236D88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1.98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CACE798" w14:textId="33AE3DB5" w:rsidR="00D410FC" w:rsidRPr="0042308C" w:rsidRDefault="00102590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tibia_length</w:t>
            </w:r>
            <w:proofErr w:type="spellEnd"/>
          </w:p>
          <w:p w14:paraId="77D8DEB6" w14:textId="6967354E" w:rsidR="00D410FC" w:rsidRPr="0042308C" w:rsidRDefault="00D410FC" w:rsidP="001025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kern w:val="24"/>
                <w:sz w:val="24"/>
                <w:szCs w:val="24"/>
              </w:rPr>
              <w:t>t =</w:t>
            </w:r>
            <w:r w:rsidRPr="0042308C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102590">
              <w:rPr>
                <w:rFonts w:ascii="Arial" w:hAnsi="Arial" w:cs="Arial"/>
                <w:kern w:val="24"/>
                <w:sz w:val="24"/>
                <w:szCs w:val="24"/>
              </w:rPr>
              <w:t>-1.95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D79D228" w14:textId="77777777" w:rsidR="00102590" w:rsidRPr="0042308C" w:rsidRDefault="00102590" w:rsidP="00102590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pha4_f_length</w:t>
            </w:r>
          </w:p>
          <w:p w14:paraId="4A115A1F" w14:textId="7DE58A6D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102590">
              <w:rPr>
                <w:rFonts w:ascii="Arial" w:hAnsi="Arial" w:cs="Arial"/>
                <w:kern w:val="24"/>
              </w:rPr>
              <w:t>8.81</w:t>
            </w:r>
          </w:p>
        </w:tc>
      </w:tr>
      <w:tr w:rsidR="00D410FC" w:rsidRPr="0042308C" w14:paraId="18F877DF" w14:textId="77777777" w:rsidTr="0039068C">
        <w:trPr>
          <w:trHeight w:val="391"/>
        </w:trPr>
        <w:tc>
          <w:tcPr>
            <w:tcW w:w="3117" w:type="dxa"/>
            <w:vAlign w:val="center"/>
          </w:tcPr>
          <w:p w14:paraId="73801BD2" w14:textId="0ABAA399" w:rsidR="00D410FC" w:rsidRPr="0042308C" w:rsidRDefault="00D037EB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pec</w:t>
            </w:r>
            <w:r w:rsidR="00D410FC" w:rsidRPr="0042308C">
              <w:rPr>
                <w:rFonts w:ascii="Arial" w:hAnsi="Arial" w:cs="Arial"/>
                <w:kern w:val="24"/>
              </w:rPr>
              <w:t>_LM1</w:t>
            </w:r>
            <w:r>
              <w:rPr>
                <w:rFonts w:ascii="Arial" w:hAnsi="Arial" w:cs="Arial"/>
                <w:kern w:val="24"/>
              </w:rPr>
              <w:t>8</w:t>
            </w:r>
            <w:r w:rsidR="00D410FC" w:rsidRPr="0042308C">
              <w:rPr>
                <w:rFonts w:ascii="Arial" w:hAnsi="Arial" w:cs="Arial"/>
                <w:kern w:val="24"/>
              </w:rPr>
              <w:t>.</w:t>
            </w:r>
            <w:r>
              <w:rPr>
                <w:rFonts w:ascii="Arial" w:hAnsi="Arial" w:cs="Arial"/>
                <w:kern w:val="24"/>
              </w:rPr>
              <w:t>Z</w:t>
            </w:r>
          </w:p>
          <w:p w14:paraId="14B84CF7" w14:textId="7C57148A" w:rsidR="00D410FC" w:rsidRPr="0042308C" w:rsidRDefault="00D410FC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037EB">
              <w:rPr>
                <w:rFonts w:ascii="Arial" w:hAnsi="Arial" w:cs="Arial"/>
                <w:kern w:val="24"/>
              </w:rPr>
              <w:t>-1</w:t>
            </w:r>
            <w:r w:rsidRPr="0042308C">
              <w:rPr>
                <w:rFonts w:ascii="Arial" w:hAnsi="Arial" w:cs="Arial"/>
                <w:kern w:val="24"/>
              </w:rPr>
              <w:t>.</w:t>
            </w:r>
            <w:r w:rsidR="00D037EB">
              <w:rPr>
                <w:rFonts w:ascii="Arial" w:hAnsi="Arial" w:cs="Arial"/>
                <w:kern w:val="24"/>
              </w:rPr>
              <w:t>64</w:t>
            </w:r>
          </w:p>
        </w:tc>
        <w:tc>
          <w:tcPr>
            <w:tcW w:w="3118" w:type="dxa"/>
            <w:vAlign w:val="center"/>
          </w:tcPr>
          <w:p w14:paraId="3F1707F7" w14:textId="6FBDC50E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</w:t>
            </w:r>
            <w:r w:rsidR="00102590">
              <w:rPr>
                <w:rFonts w:ascii="Arial" w:hAnsi="Arial" w:cs="Arial"/>
                <w:kern w:val="24"/>
              </w:rPr>
              <w:t>el_LM6</w:t>
            </w:r>
            <w:r w:rsidRPr="0042308C">
              <w:rPr>
                <w:rFonts w:ascii="Arial" w:hAnsi="Arial" w:cs="Arial"/>
                <w:kern w:val="24"/>
              </w:rPr>
              <w:t>.Y</w:t>
            </w:r>
          </w:p>
          <w:p w14:paraId="7D6D5500" w14:textId="7AB91088" w:rsidR="00D410FC" w:rsidRPr="0042308C" w:rsidRDefault="00D410FC" w:rsidP="00D410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kern w:val="24"/>
                <w:sz w:val="24"/>
                <w:szCs w:val="24"/>
              </w:rPr>
              <w:t>t =</w:t>
            </w:r>
            <w:r w:rsidR="00102590">
              <w:rPr>
                <w:rFonts w:ascii="Arial" w:hAnsi="Arial" w:cs="Arial"/>
                <w:kern w:val="24"/>
                <w:sz w:val="24"/>
                <w:szCs w:val="24"/>
              </w:rPr>
              <w:t xml:space="preserve"> -2.00</w:t>
            </w:r>
          </w:p>
        </w:tc>
        <w:tc>
          <w:tcPr>
            <w:tcW w:w="3117" w:type="dxa"/>
            <w:vAlign w:val="center"/>
          </w:tcPr>
          <w:p w14:paraId="54A5B918" w14:textId="3A8F4A08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pha2_h_length</w:t>
            </w:r>
          </w:p>
          <w:p w14:paraId="7B3DF002" w14:textId="461079D5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36425" w:rsidRPr="0042308C">
              <w:rPr>
                <w:rFonts w:ascii="Arial" w:hAnsi="Arial" w:cs="Arial"/>
                <w:kern w:val="24"/>
              </w:rPr>
              <w:t>7.48</w:t>
            </w:r>
          </w:p>
        </w:tc>
      </w:tr>
      <w:tr w:rsidR="00D410FC" w:rsidRPr="0042308C" w14:paraId="64D427FD" w14:textId="77777777" w:rsidTr="00FE505E">
        <w:trPr>
          <w:trHeight w:val="391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06DC3703" w14:textId="77777777" w:rsidR="00D037EB" w:rsidRDefault="00D037EB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pec_LM9</w:t>
            </w:r>
            <w:r w:rsidRPr="0042308C">
              <w:rPr>
                <w:rFonts w:ascii="Arial" w:hAnsi="Arial" w:cs="Arial"/>
                <w:kern w:val="24"/>
              </w:rPr>
              <w:t>.</w:t>
            </w:r>
            <w:r>
              <w:rPr>
                <w:rFonts w:ascii="Arial" w:hAnsi="Arial" w:cs="Arial"/>
                <w:kern w:val="24"/>
              </w:rPr>
              <w:t>X</w:t>
            </w:r>
          </w:p>
          <w:p w14:paraId="280E1908" w14:textId="60BB46CC" w:rsidR="00D410FC" w:rsidRPr="0042308C" w:rsidRDefault="00D410FC" w:rsidP="00D037E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037EB">
              <w:rPr>
                <w:rFonts w:ascii="Arial" w:hAnsi="Arial" w:cs="Arial"/>
                <w:kern w:val="24"/>
              </w:rPr>
              <w:t>-</w:t>
            </w:r>
            <w:r w:rsidRPr="0042308C">
              <w:rPr>
                <w:rFonts w:ascii="Arial" w:hAnsi="Arial" w:cs="Arial"/>
                <w:kern w:val="24"/>
              </w:rPr>
              <w:t>1.</w:t>
            </w:r>
            <w:r w:rsidR="00D037EB">
              <w:rPr>
                <w:rFonts w:ascii="Arial" w:hAnsi="Arial" w:cs="Arial"/>
                <w:kern w:val="24"/>
              </w:rPr>
              <w:t>72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4D05BD8" w14:textId="1179BCF3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femur_length</w:t>
            </w:r>
            <w:proofErr w:type="spellEnd"/>
          </w:p>
          <w:p w14:paraId="3FE30D5D" w14:textId="4DF36585" w:rsidR="00D410FC" w:rsidRPr="0042308C" w:rsidRDefault="00D410FC" w:rsidP="001025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kern w:val="24"/>
                <w:sz w:val="24"/>
                <w:szCs w:val="24"/>
              </w:rPr>
              <w:t>t =</w:t>
            </w:r>
            <w:r w:rsidR="00102590">
              <w:rPr>
                <w:rFonts w:ascii="Arial" w:hAnsi="Arial" w:cs="Arial"/>
                <w:kern w:val="24"/>
                <w:sz w:val="24"/>
                <w:szCs w:val="24"/>
              </w:rPr>
              <w:t xml:space="preserve"> -2</w:t>
            </w:r>
            <w:r w:rsidRPr="0042308C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  <w:r w:rsidR="00102590">
              <w:rPr>
                <w:rFonts w:ascii="Arial" w:hAnsi="Arial" w:cs="Arial"/>
                <w:kern w:val="24"/>
                <w:sz w:val="24"/>
                <w:szCs w:val="24"/>
              </w:rPr>
              <w:t>11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20BF3C50" w14:textId="77777777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femur_length</w:t>
            </w:r>
            <w:proofErr w:type="spellEnd"/>
          </w:p>
          <w:p w14:paraId="6CC48C93" w14:textId="310780F8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36425" w:rsidRPr="0042308C">
              <w:rPr>
                <w:rFonts w:ascii="Arial" w:hAnsi="Arial" w:cs="Arial"/>
                <w:kern w:val="24"/>
              </w:rPr>
              <w:t>7.14</w:t>
            </w:r>
          </w:p>
        </w:tc>
      </w:tr>
      <w:tr w:rsidR="00D410FC" w:rsidRPr="0042308C" w14:paraId="16CC58F5" w14:textId="77777777" w:rsidTr="0039068C">
        <w:trPr>
          <w:trHeight w:val="391"/>
        </w:trPr>
        <w:tc>
          <w:tcPr>
            <w:tcW w:w="3117" w:type="dxa"/>
            <w:vAlign w:val="center"/>
          </w:tcPr>
          <w:p w14:paraId="3A0EFC89" w14:textId="10D65A19" w:rsidR="00D410FC" w:rsidRPr="0042308C" w:rsidRDefault="00D037EB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pel_LM17</w:t>
            </w:r>
            <w:r w:rsidR="00D410FC" w:rsidRPr="0042308C">
              <w:rPr>
                <w:rFonts w:ascii="Arial" w:hAnsi="Arial" w:cs="Arial"/>
                <w:kern w:val="24"/>
              </w:rPr>
              <w:t>.</w:t>
            </w:r>
            <w:r>
              <w:rPr>
                <w:rFonts w:ascii="Arial" w:hAnsi="Arial" w:cs="Arial"/>
                <w:kern w:val="24"/>
              </w:rPr>
              <w:t>Y</w:t>
            </w:r>
          </w:p>
          <w:p w14:paraId="6BFAF5A0" w14:textId="31452591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-1.75</w:t>
            </w:r>
          </w:p>
        </w:tc>
        <w:tc>
          <w:tcPr>
            <w:tcW w:w="3118" w:type="dxa"/>
            <w:vAlign w:val="center"/>
          </w:tcPr>
          <w:p w14:paraId="0CA59856" w14:textId="0D8A82E6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pel_LM1</w:t>
            </w:r>
            <w:r w:rsidR="00102590">
              <w:rPr>
                <w:rFonts w:ascii="Arial" w:hAnsi="Arial" w:cs="Arial"/>
                <w:kern w:val="24"/>
              </w:rPr>
              <w:t>3</w:t>
            </w:r>
            <w:r w:rsidRPr="0042308C">
              <w:rPr>
                <w:rFonts w:ascii="Arial" w:hAnsi="Arial" w:cs="Arial"/>
                <w:kern w:val="24"/>
              </w:rPr>
              <w:t>.Y</w:t>
            </w:r>
          </w:p>
          <w:p w14:paraId="15ADDD82" w14:textId="4BA545B1" w:rsidR="00D410FC" w:rsidRPr="0042308C" w:rsidRDefault="00D410FC" w:rsidP="001025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kern w:val="24"/>
                <w:sz w:val="24"/>
                <w:szCs w:val="24"/>
              </w:rPr>
              <w:t>t =</w:t>
            </w:r>
            <w:r w:rsidR="00102590">
              <w:rPr>
                <w:rFonts w:ascii="Arial" w:hAnsi="Arial" w:cs="Arial"/>
                <w:kern w:val="24"/>
                <w:sz w:val="24"/>
                <w:szCs w:val="24"/>
              </w:rPr>
              <w:t xml:space="preserve"> -2.42</w:t>
            </w:r>
          </w:p>
        </w:tc>
        <w:tc>
          <w:tcPr>
            <w:tcW w:w="3117" w:type="dxa"/>
            <w:vAlign w:val="center"/>
          </w:tcPr>
          <w:p w14:paraId="382C50D2" w14:textId="64011CF9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proofErr w:type="spellStart"/>
            <w:r w:rsidRPr="0042308C">
              <w:rPr>
                <w:rFonts w:ascii="Arial" w:hAnsi="Arial" w:cs="Arial"/>
                <w:kern w:val="24"/>
              </w:rPr>
              <w:t>humerus_length</w:t>
            </w:r>
            <w:proofErr w:type="spellEnd"/>
          </w:p>
          <w:p w14:paraId="04322538" w14:textId="4D0597C9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36425" w:rsidRPr="0042308C">
              <w:rPr>
                <w:rFonts w:ascii="Arial" w:hAnsi="Arial" w:cs="Arial"/>
                <w:kern w:val="24"/>
              </w:rPr>
              <w:t>6.58</w:t>
            </w:r>
          </w:p>
        </w:tc>
      </w:tr>
      <w:tr w:rsidR="00D410FC" w:rsidRPr="0042308C" w14:paraId="4EFE19B2" w14:textId="77777777" w:rsidTr="00FE505E">
        <w:trPr>
          <w:trHeight w:val="391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2BF6DAF6" w14:textId="7FAD6851" w:rsidR="00D410FC" w:rsidRPr="0042308C" w:rsidRDefault="00D037EB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pec</w:t>
            </w:r>
            <w:r w:rsidR="00D410FC" w:rsidRPr="0042308C">
              <w:rPr>
                <w:rFonts w:ascii="Arial" w:hAnsi="Arial" w:cs="Arial"/>
                <w:kern w:val="24"/>
              </w:rPr>
              <w:t>_LM</w:t>
            </w:r>
            <w:r>
              <w:rPr>
                <w:rFonts w:ascii="Arial" w:hAnsi="Arial" w:cs="Arial"/>
                <w:kern w:val="24"/>
              </w:rPr>
              <w:t>18</w:t>
            </w:r>
            <w:r w:rsidR="00D410FC" w:rsidRPr="0042308C">
              <w:rPr>
                <w:rFonts w:ascii="Arial" w:hAnsi="Arial" w:cs="Arial"/>
                <w:kern w:val="24"/>
              </w:rPr>
              <w:t>.</w:t>
            </w:r>
            <w:r>
              <w:rPr>
                <w:rFonts w:ascii="Arial" w:hAnsi="Arial" w:cs="Arial"/>
                <w:kern w:val="24"/>
              </w:rPr>
              <w:t>X</w:t>
            </w:r>
          </w:p>
          <w:p w14:paraId="41A18788" w14:textId="6DE40A69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-1.88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0496013" w14:textId="77777777" w:rsidR="00102590" w:rsidRPr="0042308C" w:rsidRDefault="00102590" w:rsidP="00102590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pha5_h_length</w:t>
            </w:r>
          </w:p>
          <w:p w14:paraId="6CD93D7A" w14:textId="76927B4F" w:rsidR="00D410FC" w:rsidRPr="0042308C" w:rsidRDefault="00102590" w:rsidP="001025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= -2.99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19C16788" w14:textId="3040C5D9" w:rsidR="00D410FC" w:rsidRPr="0042308C" w:rsidRDefault="00D410FC" w:rsidP="00D410F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 w:rsidRPr="0042308C">
              <w:rPr>
                <w:rFonts w:ascii="Arial" w:hAnsi="Arial" w:cs="Arial"/>
                <w:kern w:val="24"/>
              </w:rPr>
              <w:t>pha3_h_length</w:t>
            </w:r>
          </w:p>
          <w:p w14:paraId="731BD234" w14:textId="7550A0EC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D36425" w:rsidRPr="0042308C">
              <w:rPr>
                <w:rFonts w:ascii="Arial" w:hAnsi="Arial" w:cs="Arial"/>
                <w:kern w:val="24"/>
              </w:rPr>
              <w:t>6.42</w:t>
            </w:r>
          </w:p>
        </w:tc>
      </w:tr>
      <w:tr w:rsidR="00D410FC" w:rsidRPr="0042308C" w14:paraId="447EEB4B" w14:textId="77777777" w:rsidTr="0039068C">
        <w:trPr>
          <w:trHeight w:val="391"/>
        </w:trPr>
        <w:tc>
          <w:tcPr>
            <w:tcW w:w="3117" w:type="dxa"/>
            <w:vAlign w:val="center"/>
          </w:tcPr>
          <w:p w14:paraId="19FA2F84" w14:textId="77777777" w:rsidR="00D037EB" w:rsidRPr="0042308C" w:rsidRDefault="00D037EB" w:rsidP="00D037E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pel_LM12.X</w:t>
            </w:r>
          </w:p>
          <w:p w14:paraId="1B7BD3DB" w14:textId="3157893F" w:rsidR="00D410FC" w:rsidRPr="0042308C" w:rsidRDefault="00D410FC" w:rsidP="00146368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="00D037EB">
              <w:rPr>
                <w:rFonts w:ascii="Arial" w:hAnsi="Arial" w:cs="Arial"/>
                <w:kern w:val="24"/>
              </w:rPr>
              <w:t xml:space="preserve"> -1.89</w:t>
            </w:r>
          </w:p>
        </w:tc>
        <w:tc>
          <w:tcPr>
            <w:tcW w:w="3118" w:type="dxa"/>
            <w:vAlign w:val="center"/>
          </w:tcPr>
          <w:p w14:paraId="787B42BC" w14:textId="33011303" w:rsidR="00D410FC" w:rsidRPr="0042308C" w:rsidRDefault="00D410FC" w:rsidP="00D410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vAlign w:val="center"/>
          </w:tcPr>
          <w:p w14:paraId="1B16D72D" w14:textId="474A922F" w:rsidR="00D36425" w:rsidRPr="0042308C" w:rsidRDefault="00102590" w:rsidP="00D3642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pel_LM3.Y</w:t>
            </w:r>
          </w:p>
          <w:p w14:paraId="6B1B19E2" w14:textId="3F0F188A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-</w:t>
            </w:r>
            <w:r w:rsidR="00102590">
              <w:rPr>
                <w:rFonts w:ascii="Arial" w:hAnsi="Arial" w:cs="Arial"/>
                <w:kern w:val="24"/>
              </w:rPr>
              <w:t>4.87</w:t>
            </w:r>
          </w:p>
        </w:tc>
      </w:tr>
      <w:tr w:rsidR="00D410FC" w:rsidRPr="0042308C" w14:paraId="4309CA4A" w14:textId="77777777" w:rsidTr="00FE505E">
        <w:trPr>
          <w:trHeight w:val="391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10339F45" w14:textId="016D41A9" w:rsidR="00D410FC" w:rsidRPr="0042308C" w:rsidRDefault="00D037EB" w:rsidP="001463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pec_LM5</w:t>
            </w:r>
            <w:r w:rsidR="00D410FC" w:rsidRPr="0042308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  <w:p w14:paraId="54157FC0" w14:textId="4A6B7F9E" w:rsidR="00D410FC" w:rsidRPr="0042308C" w:rsidRDefault="00D410FC" w:rsidP="001463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sz w:val="24"/>
                <w:szCs w:val="24"/>
                <w:lang w:val="en-US"/>
              </w:rPr>
              <w:t>t</w:t>
            </w:r>
            <w:r w:rsidR="00D037EB">
              <w:rPr>
                <w:rFonts w:ascii="Arial" w:hAnsi="Arial" w:cs="Arial"/>
                <w:sz w:val="24"/>
                <w:szCs w:val="24"/>
                <w:lang w:val="en-US"/>
              </w:rPr>
              <w:t xml:space="preserve"> = -2.16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7D2CAFB" w14:textId="4B43270A" w:rsidR="00D410FC" w:rsidRPr="0042308C" w:rsidRDefault="00D410FC" w:rsidP="00D410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5B7DEE59" w14:textId="27D642B1" w:rsidR="00D410FC" w:rsidRPr="0042308C" w:rsidRDefault="00D36425" w:rsidP="00D410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pec</w:t>
            </w:r>
            <w:r w:rsidR="00D410FC" w:rsidRPr="0042308C">
              <w:rPr>
                <w:rFonts w:ascii="Arial" w:hAnsi="Arial" w:cs="Arial"/>
                <w:sz w:val="24"/>
                <w:szCs w:val="24"/>
                <w:lang w:val="en-US"/>
              </w:rPr>
              <w:t>_LM</w:t>
            </w:r>
            <w:r w:rsidR="001025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D410FC" w:rsidRPr="0042308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</w:p>
          <w:p w14:paraId="44702430" w14:textId="7CE9EBE0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</w:rPr>
              <w:t>t</w:t>
            </w:r>
            <w:r w:rsidRPr="0042308C">
              <w:rPr>
                <w:rFonts w:ascii="Arial" w:hAnsi="Arial" w:cs="Arial"/>
              </w:rPr>
              <w:t xml:space="preserve"> = -</w:t>
            </w:r>
            <w:r w:rsidR="00102590">
              <w:rPr>
                <w:rFonts w:ascii="Arial" w:hAnsi="Arial" w:cs="Arial"/>
              </w:rPr>
              <w:t>4.94</w:t>
            </w:r>
          </w:p>
        </w:tc>
      </w:tr>
      <w:tr w:rsidR="00D410FC" w:rsidRPr="0042308C" w14:paraId="6A8C70D0" w14:textId="77777777" w:rsidTr="0039068C">
        <w:trPr>
          <w:trHeight w:val="391"/>
        </w:trPr>
        <w:tc>
          <w:tcPr>
            <w:tcW w:w="3117" w:type="dxa"/>
            <w:vAlign w:val="center"/>
          </w:tcPr>
          <w:p w14:paraId="5C3B3AB0" w14:textId="77777777" w:rsidR="00D410FC" w:rsidRPr="0042308C" w:rsidRDefault="00D410FC" w:rsidP="001463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tibia_cort</w:t>
            </w:r>
            <w:proofErr w:type="spellEnd"/>
          </w:p>
          <w:p w14:paraId="69A2642E" w14:textId="393AD078" w:rsidR="00D410FC" w:rsidRPr="0042308C" w:rsidRDefault="00D410FC" w:rsidP="001463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t 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= -2.32</w:t>
            </w:r>
          </w:p>
        </w:tc>
        <w:tc>
          <w:tcPr>
            <w:tcW w:w="3118" w:type="dxa"/>
            <w:vAlign w:val="center"/>
          </w:tcPr>
          <w:p w14:paraId="15EA16C0" w14:textId="6CC5C288" w:rsidR="00D410FC" w:rsidRPr="0042308C" w:rsidRDefault="00D410FC" w:rsidP="00D410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vAlign w:val="center"/>
          </w:tcPr>
          <w:p w14:paraId="59EE4616" w14:textId="6A76069C" w:rsidR="00D36425" w:rsidRPr="0042308C" w:rsidRDefault="00D36425" w:rsidP="00D3642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pec_LM</w:t>
            </w:r>
            <w:r w:rsidR="001025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102590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</w:p>
          <w:p w14:paraId="11E96076" w14:textId="71EE13D3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</w:rPr>
              <w:t xml:space="preserve">t </w:t>
            </w:r>
            <w:r w:rsidRPr="0042308C">
              <w:rPr>
                <w:rFonts w:ascii="Arial" w:hAnsi="Arial" w:cs="Arial"/>
              </w:rPr>
              <w:t>= -</w:t>
            </w:r>
            <w:r w:rsidR="00102590">
              <w:rPr>
                <w:rFonts w:ascii="Arial" w:hAnsi="Arial" w:cs="Arial"/>
              </w:rPr>
              <w:t>5.00</w:t>
            </w:r>
          </w:p>
        </w:tc>
      </w:tr>
      <w:tr w:rsidR="00D410FC" w:rsidRPr="0042308C" w14:paraId="7370061A" w14:textId="77777777" w:rsidTr="00FE505E">
        <w:trPr>
          <w:trHeight w:val="391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D866F3D" w14:textId="204D5C40" w:rsidR="00D037EB" w:rsidRPr="0042308C" w:rsidRDefault="00D037EB" w:rsidP="00D037E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pec_LM12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</w:p>
          <w:p w14:paraId="28D0C969" w14:textId="1B7DFB78" w:rsidR="00D410FC" w:rsidRPr="0042308C" w:rsidRDefault="00D037EB" w:rsidP="001463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= -2.61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CCB7F8F" w14:textId="77777777" w:rsidR="00D410FC" w:rsidRPr="0042308C" w:rsidRDefault="00D410FC" w:rsidP="00D410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155A92AF" w14:textId="20E0115A" w:rsidR="00D36425" w:rsidRPr="0042308C" w:rsidRDefault="00D36425" w:rsidP="00D3642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  <w:r w:rsidR="00102590">
              <w:rPr>
                <w:rFonts w:ascii="Arial" w:hAnsi="Arial" w:cs="Arial"/>
                <w:sz w:val="24"/>
                <w:szCs w:val="24"/>
                <w:lang w:val="en-US"/>
              </w:rPr>
              <w:t>c_LM6</w:t>
            </w: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.Y</w:t>
            </w:r>
          </w:p>
          <w:p w14:paraId="7875E4BF" w14:textId="5674762E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</w:rPr>
              <w:t>t =</w:t>
            </w:r>
            <w:r w:rsidRPr="0042308C">
              <w:rPr>
                <w:rFonts w:ascii="Arial" w:hAnsi="Arial" w:cs="Arial"/>
              </w:rPr>
              <w:t xml:space="preserve"> </w:t>
            </w:r>
            <w:r w:rsidR="00102590">
              <w:rPr>
                <w:rFonts w:ascii="Arial" w:hAnsi="Arial" w:cs="Arial"/>
              </w:rPr>
              <w:t>-5.52</w:t>
            </w:r>
          </w:p>
        </w:tc>
      </w:tr>
      <w:tr w:rsidR="00D410FC" w:rsidRPr="0042308C" w14:paraId="0B0B7F75" w14:textId="77777777" w:rsidTr="0039068C">
        <w:trPr>
          <w:trHeight w:val="391"/>
        </w:trPr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2BA70EB4" w14:textId="77777777" w:rsidR="00D410FC" w:rsidRPr="0042308C" w:rsidRDefault="00D410FC" w:rsidP="0014636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2EBE196" w14:textId="77777777" w:rsidR="00D410FC" w:rsidRPr="0042308C" w:rsidRDefault="00D410FC" w:rsidP="00D410F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4062F522" w14:textId="29DF9636" w:rsidR="00D36425" w:rsidRPr="0042308C" w:rsidRDefault="00D36425" w:rsidP="00D3642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08C">
              <w:rPr>
                <w:rFonts w:ascii="Arial" w:hAnsi="Arial" w:cs="Arial"/>
                <w:sz w:val="24"/>
                <w:szCs w:val="24"/>
                <w:lang w:val="en-US"/>
              </w:rPr>
              <w:t>pel_LM3.X</w:t>
            </w:r>
          </w:p>
          <w:p w14:paraId="46360A5A" w14:textId="2E85CF30" w:rsidR="00D410FC" w:rsidRPr="0042308C" w:rsidRDefault="00D410FC" w:rsidP="00D36425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kern w:val="24"/>
              </w:rPr>
              <w:t>t =</w:t>
            </w:r>
            <w:r w:rsidRPr="0042308C">
              <w:rPr>
                <w:rFonts w:ascii="Arial" w:hAnsi="Arial" w:cs="Arial"/>
                <w:kern w:val="24"/>
              </w:rPr>
              <w:t xml:space="preserve"> </w:t>
            </w:r>
            <w:r w:rsidR="00102590">
              <w:rPr>
                <w:rFonts w:ascii="Arial" w:hAnsi="Arial" w:cs="Arial"/>
                <w:kern w:val="24"/>
              </w:rPr>
              <w:t>-5.84</w:t>
            </w:r>
          </w:p>
        </w:tc>
      </w:tr>
    </w:tbl>
    <w:p w14:paraId="4751048E" w14:textId="77777777" w:rsidR="00E953E0" w:rsidRPr="0042308C" w:rsidRDefault="00E953E0" w:rsidP="00005919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p w14:paraId="242B7624" w14:textId="7F8A8F40" w:rsidR="0039068C" w:rsidRDefault="0039068C" w:rsidP="00005919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956D5DF" w14:textId="77777777" w:rsidR="002C21AB" w:rsidRDefault="002C21AB" w:rsidP="00005919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  <w:sectPr w:rsidR="002C21AB" w:rsidSect="00FE505E">
          <w:type w:val="continuous"/>
          <w:pgSz w:w="12240" w:h="15840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70EC278F" w14:textId="1409934F" w:rsidR="002C21AB" w:rsidRPr="002C21AB" w:rsidRDefault="000D1BA6" w:rsidP="00FE505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file 1G</w:t>
      </w:r>
      <w:r w:rsidR="002C21AB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2C21AB">
        <w:rPr>
          <w:rFonts w:ascii="Arial" w:hAnsi="Arial" w:cs="Arial"/>
          <w:sz w:val="24"/>
          <w:szCs w:val="24"/>
          <w:lang w:val="en-US"/>
        </w:rPr>
        <w:t xml:space="preserve">Alignment between the runner/climber axes between environmentally induced and evolutionary divergent variation in morphology. The axis of evolutionary divergence describes the divergence between trunk-ground </w:t>
      </w:r>
      <w:r w:rsidR="002C21AB">
        <w:rPr>
          <w:rFonts w:ascii="Arial" w:hAnsi="Arial" w:cs="Arial"/>
          <w:i/>
          <w:sz w:val="24"/>
          <w:szCs w:val="24"/>
          <w:lang w:val="en-US"/>
        </w:rPr>
        <w:t xml:space="preserve">versus </w:t>
      </w:r>
      <w:r w:rsidR="002C21AB">
        <w:rPr>
          <w:rFonts w:ascii="Arial" w:hAnsi="Arial" w:cs="Arial"/>
          <w:sz w:val="24"/>
          <w:szCs w:val="24"/>
          <w:lang w:val="en-US"/>
        </w:rPr>
        <w:t xml:space="preserve">trunk-crown ecomorphs on the island of Cuba, which is the appropriate contrast since both </w:t>
      </w:r>
      <w:r w:rsidR="002C21AB">
        <w:rPr>
          <w:rFonts w:ascii="Arial" w:hAnsi="Arial" w:cs="Arial"/>
          <w:i/>
          <w:sz w:val="24"/>
          <w:szCs w:val="24"/>
          <w:lang w:val="en-US"/>
        </w:rPr>
        <w:t xml:space="preserve">A. </w:t>
      </w:r>
      <w:proofErr w:type="spellStart"/>
      <w:r w:rsidR="002C21AB">
        <w:rPr>
          <w:rFonts w:ascii="Arial" w:hAnsi="Arial" w:cs="Arial"/>
          <w:i/>
          <w:sz w:val="24"/>
          <w:szCs w:val="24"/>
          <w:lang w:val="en-US"/>
        </w:rPr>
        <w:t>carolinensis</w:t>
      </w:r>
      <w:proofErr w:type="spellEnd"/>
      <w:r w:rsidR="002C21AB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2C21AB">
        <w:rPr>
          <w:rFonts w:ascii="Arial" w:hAnsi="Arial" w:cs="Arial"/>
          <w:sz w:val="24"/>
          <w:szCs w:val="24"/>
          <w:lang w:val="en-US"/>
        </w:rPr>
        <w:t xml:space="preserve">and </w:t>
      </w:r>
      <w:proofErr w:type="spellStart"/>
      <w:r w:rsidR="002C21AB">
        <w:rPr>
          <w:rFonts w:ascii="Arial" w:hAnsi="Arial" w:cs="Arial"/>
          <w:i/>
          <w:sz w:val="24"/>
          <w:szCs w:val="24"/>
          <w:lang w:val="en-US"/>
        </w:rPr>
        <w:t>sagrei</w:t>
      </w:r>
      <w:proofErr w:type="spellEnd"/>
      <w:r w:rsidR="002C21AB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2C21AB">
        <w:rPr>
          <w:rFonts w:ascii="Arial" w:hAnsi="Arial" w:cs="Arial"/>
          <w:sz w:val="24"/>
          <w:szCs w:val="24"/>
          <w:lang w:val="en-US"/>
        </w:rPr>
        <w:t>originate from this island and belong to those ecomorphs.</w:t>
      </w:r>
      <w:r w:rsidR="00F34010">
        <w:rPr>
          <w:rFonts w:ascii="Arial" w:hAnsi="Arial" w:cs="Arial"/>
          <w:sz w:val="24"/>
          <w:szCs w:val="24"/>
          <w:lang w:val="en-US"/>
        </w:rPr>
        <w:t xml:space="preserve"> In brackets, the 95% confidence intervals</w:t>
      </w:r>
      <w:r w:rsidR="006264BF">
        <w:rPr>
          <w:rFonts w:ascii="Arial" w:hAnsi="Arial" w:cs="Arial"/>
          <w:sz w:val="24"/>
          <w:szCs w:val="24"/>
          <w:lang w:val="en-US"/>
        </w:rPr>
        <w:t xml:space="preserve"> from 999 </w:t>
      </w:r>
      <w:proofErr w:type="spellStart"/>
      <w:r w:rsidR="006264BF">
        <w:rPr>
          <w:rFonts w:ascii="Arial" w:hAnsi="Arial" w:cs="Arial"/>
          <w:sz w:val="24"/>
          <w:szCs w:val="24"/>
          <w:lang w:val="en-US"/>
        </w:rPr>
        <w:t>bootstrappings</w:t>
      </w:r>
      <w:proofErr w:type="spellEnd"/>
      <w:r w:rsidR="006264BF">
        <w:rPr>
          <w:rFonts w:ascii="Arial" w:hAnsi="Arial" w:cs="Arial"/>
          <w:sz w:val="24"/>
          <w:szCs w:val="24"/>
          <w:lang w:val="en-US"/>
        </w:rPr>
        <w:t xml:space="preserve"> of each data set</w:t>
      </w:r>
      <w:r w:rsidR="00F34010">
        <w:rPr>
          <w:rFonts w:ascii="Arial" w:hAnsi="Arial" w:cs="Arial"/>
          <w:sz w:val="24"/>
          <w:szCs w:val="24"/>
          <w:lang w:val="en-US"/>
        </w:rPr>
        <w:t xml:space="preserve"> are given. Note that all confidence intervals include</w:t>
      </w:r>
      <w:r w:rsidR="00A80ABD">
        <w:rPr>
          <w:rFonts w:ascii="Arial" w:hAnsi="Arial" w:cs="Arial"/>
          <w:sz w:val="24"/>
          <w:szCs w:val="24"/>
          <w:lang w:val="en-US"/>
        </w:rPr>
        <w:t xml:space="preserve"> or lie above</w:t>
      </w:r>
      <w:r w:rsidR="00F34010">
        <w:rPr>
          <w:rFonts w:ascii="Arial" w:hAnsi="Arial" w:cs="Arial"/>
          <w:sz w:val="24"/>
          <w:szCs w:val="24"/>
          <w:lang w:val="en-US"/>
        </w:rPr>
        <w:t xml:space="preserve"> 90° and are therefore </w:t>
      </w:r>
      <w:r w:rsidR="00A80ABD">
        <w:rPr>
          <w:rFonts w:ascii="Arial" w:hAnsi="Arial" w:cs="Arial"/>
          <w:sz w:val="24"/>
          <w:szCs w:val="24"/>
          <w:lang w:val="en-US"/>
        </w:rPr>
        <w:t xml:space="preserve">not </w:t>
      </w:r>
      <w:r w:rsidR="00F34010">
        <w:rPr>
          <w:rFonts w:ascii="Arial" w:hAnsi="Arial" w:cs="Arial"/>
          <w:sz w:val="24"/>
          <w:szCs w:val="24"/>
          <w:lang w:val="en-US"/>
        </w:rPr>
        <w:t xml:space="preserve">consistent with </w:t>
      </w:r>
      <w:r w:rsidR="00A80ABD">
        <w:rPr>
          <w:rFonts w:ascii="Arial" w:hAnsi="Arial" w:cs="Arial"/>
          <w:sz w:val="24"/>
          <w:szCs w:val="24"/>
          <w:lang w:val="en-US"/>
        </w:rPr>
        <w:t>a significant alignment</w:t>
      </w:r>
      <w:r w:rsidR="00F34010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TableGrid"/>
        <w:tblW w:w="12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226"/>
        <w:gridCol w:w="3226"/>
        <w:gridCol w:w="3226"/>
      </w:tblGrid>
      <w:tr w:rsidR="002C21AB" w:rsidRPr="0042308C" w14:paraId="4E1D160F" w14:textId="77777777" w:rsidTr="006264BF">
        <w:trPr>
          <w:trHeight w:val="836"/>
        </w:trPr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4DFB" w14:textId="165F4114" w:rsidR="002C21AB" w:rsidRPr="0042308C" w:rsidRDefault="002C21AB" w:rsidP="001A07D9">
            <w:pPr>
              <w:pStyle w:val="List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Dataset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0142" w14:textId="12B68857" w:rsidR="002C21AB" w:rsidRPr="002C21AB" w:rsidRDefault="002C21AB" w:rsidP="002C21AB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Plasticity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carolinensis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/ Plasticity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sagrei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28C0E" w14:textId="7FEEDA19" w:rsidR="002C21AB" w:rsidRPr="002C21AB" w:rsidRDefault="002C21AB" w:rsidP="002C21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Plasticity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carolinensis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 Evolutionary divergence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10803" w14:textId="7FFE0B1F" w:rsidR="002C21AB" w:rsidRPr="0042308C" w:rsidRDefault="002C21AB" w:rsidP="002C21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Plasticity 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sagrei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 Evolutionary divergence</w:t>
            </w:r>
          </w:p>
        </w:tc>
      </w:tr>
      <w:tr w:rsidR="002C21AB" w:rsidRPr="0042308C" w14:paraId="528EA772" w14:textId="77777777" w:rsidTr="002C21AB">
        <w:trPr>
          <w:trHeight w:val="405"/>
        </w:trPr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65167240" w14:textId="5380F4E3" w:rsidR="002C21AB" w:rsidRPr="0042308C" w:rsidRDefault="002C21AB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traits</w:t>
            </w:r>
            <w:r w:rsidRPr="004230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(N = 132)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767D9818" w14:textId="75274EAF" w:rsidR="002C21AB" w:rsidRDefault="00102590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80.84</w:t>
            </w:r>
            <w:r w:rsidR="002C21AB">
              <w:rPr>
                <w:rFonts w:ascii="Arial" w:hAnsi="Arial" w:cs="Arial"/>
                <w:kern w:val="24"/>
              </w:rPr>
              <w:t>°</w:t>
            </w:r>
          </w:p>
          <w:p w14:paraId="4872F43F" w14:textId="53BC1F60" w:rsidR="006264BF" w:rsidRPr="0042308C" w:rsidRDefault="006264BF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>(69.65°-102.65°)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1D8EFC5D" w14:textId="7E246D85" w:rsidR="002C21AB" w:rsidRDefault="002C21AB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81.2</w:t>
            </w:r>
            <w:r w:rsidR="00102590">
              <w:rPr>
                <w:rFonts w:ascii="Arial" w:hAnsi="Arial" w:cs="Arial"/>
                <w:kern w:val="24"/>
              </w:rPr>
              <w:t>2</w:t>
            </w:r>
            <w:r>
              <w:rPr>
                <w:rFonts w:ascii="Arial" w:hAnsi="Arial" w:cs="Arial"/>
                <w:kern w:val="24"/>
              </w:rPr>
              <w:t>°</w:t>
            </w:r>
          </w:p>
          <w:p w14:paraId="0C797D9F" w14:textId="715CB67A" w:rsidR="00A80ABD" w:rsidRPr="0042308C" w:rsidRDefault="00A80ABD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(70.97°-96.30°)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271ED1C5" w14:textId="1F592BC1" w:rsidR="002C21AB" w:rsidRDefault="00102590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105.96</w:t>
            </w:r>
            <w:r w:rsidR="002C21AB">
              <w:rPr>
                <w:rFonts w:ascii="Arial" w:hAnsi="Arial" w:cs="Arial"/>
                <w:kern w:val="24"/>
              </w:rPr>
              <w:t>°</w:t>
            </w:r>
          </w:p>
          <w:p w14:paraId="10100B50" w14:textId="447F9F7C" w:rsidR="00A80ABD" w:rsidRPr="0042308C" w:rsidRDefault="006264BF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(88.67°-111.16°)</w:t>
            </w:r>
          </w:p>
        </w:tc>
      </w:tr>
      <w:tr w:rsidR="002C21AB" w:rsidRPr="0042308C" w14:paraId="5C333608" w14:textId="77777777" w:rsidTr="00FE505E">
        <w:trPr>
          <w:trHeight w:val="405"/>
        </w:trPr>
        <w:tc>
          <w:tcPr>
            <w:tcW w:w="3226" w:type="dxa"/>
            <w:shd w:val="clear" w:color="auto" w:fill="D9D9D9" w:themeFill="background1" w:themeFillShade="D9"/>
            <w:vAlign w:val="center"/>
          </w:tcPr>
          <w:p w14:paraId="23B69609" w14:textId="225A2D9B" w:rsidR="002C21AB" w:rsidRPr="002C21AB" w:rsidRDefault="00F34010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C21AB">
              <w:rPr>
                <w:rFonts w:ascii="Arial" w:hAnsi="Arial" w:cs="Arial"/>
              </w:rPr>
              <w:t xml:space="preserve">ost plastic traits in </w:t>
            </w:r>
            <w:r w:rsidR="002C21AB">
              <w:rPr>
                <w:rFonts w:ascii="Arial" w:hAnsi="Arial" w:cs="Arial"/>
                <w:i/>
              </w:rPr>
              <w:t xml:space="preserve">A. </w:t>
            </w:r>
            <w:proofErr w:type="spellStart"/>
            <w:r w:rsidR="002C21AB">
              <w:rPr>
                <w:rFonts w:ascii="Arial" w:hAnsi="Arial" w:cs="Arial"/>
                <w:i/>
              </w:rPr>
              <w:t>sagrei</w:t>
            </w:r>
            <w:proofErr w:type="spellEnd"/>
            <w:r w:rsidR="002C21AB">
              <w:rPr>
                <w:rFonts w:ascii="Arial" w:hAnsi="Arial" w:cs="Arial"/>
                <w:i/>
              </w:rPr>
              <w:t xml:space="preserve"> </w:t>
            </w:r>
            <w:r w:rsidR="00102590">
              <w:rPr>
                <w:rFonts w:ascii="Arial" w:hAnsi="Arial" w:cs="Arial"/>
              </w:rPr>
              <w:t>(N = 10</w:t>
            </w:r>
            <w:r w:rsidR="002C21AB">
              <w:rPr>
                <w:rFonts w:ascii="Arial" w:hAnsi="Arial" w:cs="Arial"/>
              </w:rPr>
              <w:t>)</w:t>
            </w:r>
          </w:p>
        </w:tc>
        <w:tc>
          <w:tcPr>
            <w:tcW w:w="3226" w:type="dxa"/>
            <w:shd w:val="clear" w:color="auto" w:fill="D9D9D9" w:themeFill="background1" w:themeFillShade="D9"/>
            <w:vAlign w:val="center"/>
          </w:tcPr>
          <w:p w14:paraId="49D74883" w14:textId="546383AE" w:rsidR="002C21AB" w:rsidRPr="0042308C" w:rsidRDefault="00F34010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226" w:type="dxa"/>
            <w:shd w:val="clear" w:color="auto" w:fill="D9D9D9" w:themeFill="background1" w:themeFillShade="D9"/>
            <w:vAlign w:val="center"/>
          </w:tcPr>
          <w:p w14:paraId="21FD3240" w14:textId="223C5507" w:rsidR="002C21AB" w:rsidRPr="0042308C" w:rsidRDefault="00F34010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NA</w:t>
            </w:r>
          </w:p>
        </w:tc>
        <w:tc>
          <w:tcPr>
            <w:tcW w:w="3226" w:type="dxa"/>
            <w:shd w:val="clear" w:color="auto" w:fill="D9D9D9" w:themeFill="background1" w:themeFillShade="D9"/>
            <w:vAlign w:val="center"/>
          </w:tcPr>
          <w:p w14:paraId="104253DB" w14:textId="3B980C8D" w:rsidR="002C21AB" w:rsidRDefault="00B93AB4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</w:rPr>
              <w:t>116</w:t>
            </w:r>
            <w:r w:rsidR="00F340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67</w:t>
            </w:r>
            <w:r w:rsidR="00F34010">
              <w:rPr>
                <w:rFonts w:ascii="Arial" w:hAnsi="Arial" w:cs="Arial"/>
                <w:kern w:val="24"/>
              </w:rPr>
              <w:t>°</w:t>
            </w:r>
          </w:p>
          <w:p w14:paraId="68533C0A" w14:textId="45AF746A" w:rsidR="00A80ABD" w:rsidRPr="0042308C" w:rsidRDefault="00A80ABD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>(91.20°-130.41°)</w:t>
            </w:r>
          </w:p>
        </w:tc>
      </w:tr>
      <w:tr w:rsidR="00F34010" w:rsidRPr="0042308C" w14:paraId="5685F131" w14:textId="77777777" w:rsidTr="00F34010">
        <w:trPr>
          <w:trHeight w:val="405"/>
        </w:trPr>
        <w:tc>
          <w:tcPr>
            <w:tcW w:w="3226" w:type="dxa"/>
            <w:vAlign w:val="center"/>
          </w:tcPr>
          <w:p w14:paraId="0DE6C7A7" w14:textId="6DCDC346" w:rsidR="00F34010" w:rsidRPr="002C21AB" w:rsidRDefault="00F34010" w:rsidP="00102590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Most plastic traits in </w:t>
            </w:r>
            <w:r>
              <w:rPr>
                <w:rFonts w:ascii="Arial" w:hAnsi="Arial" w:cs="Arial"/>
                <w:i/>
              </w:rPr>
              <w:t xml:space="preserve">A. </w:t>
            </w:r>
            <w:proofErr w:type="spellStart"/>
            <w:r>
              <w:rPr>
                <w:rFonts w:ascii="Arial" w:hAnsi="Arial" w:cs="Arial"/>
                <w:i/>
              </w:rPr>
              <w:t>carolinensis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(N = 1</w:t>
            </w:r>
            <w:r w:rsidR="0010259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26" w:type="dxa"/>
            <w:vAlign w:val="center"/>
          </w:tcPr>
          <w:p w14:paraId="69860C7C" w14:textId="77777777" w:rsidR="00F34010" w:rsidRPr="0042308C" w:rsidRDefault="00F34010" w:rsidP="001A07D9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226" w:type="dxa"/>
            <w:vAlign w:val="center"/>
          </w:tcPr>
          <w:p w14:paraId="542FD9D8" w14:textId="0F8C9224" w:rsidR="00F34010" w:rsidRDefault="00F34010" w:rsidP="001A07D9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8</w:t>
            </w:r>
            <w:r w:rsidR="00B93AB4">
              <w:rPr>
                <w:rFonts w:ascii="Arial" w:hAnsi="Arial" w:cs="Arial"/>
                <w:kern w:val="24"/>
              </w:rPr>
              <w:t>7</w:t>
            </w:r>
            <w:r>
              <w:rPr>
                <w:rFonts w:ascii="Arial" w:hAnsi="Arial" w:cs="Arial"/>
                <w:kern w:val="24"/>
              </w:rPr>
              <w:t>.</w:t>
            </w:r>
            <w:r w:rsidR="00B93AB4">
              <w:rPr>
                <w:rFonts w:ascii="Arial" w:hAnsi="Arial" w:cs="Arial"/>
                <w:kern w:val="24"/>
              </w:rPr>
              <w:t>84</w:t>
            </w:r>
            <w:r>
              <w:rPr>
                <w:rFonts w:ascii="Arial" w:hAnsi="Arial" w:cs="Arial"/>
                <w:kern w:val="24"/>
              </w:rPr>
              <w:t>°</w:t>
            </w:r>
          </w:p>
          <w:p w14:paraId="5699E170" w14:textId="631C5273" w:rsidR="00A80ABD" w:rsidRPr="0042308C" w:rsidRDefault="00A80ABD" w:rsidP="001A07D9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(65.57°-100.38°)</w:t>
            </w:r>
          </w:p>
        </w:tc>
        <w:tc>
          <w:tcPr>
            <w:tcW w:w="3226" w:type="dxa"/>
            <w:vAlign w:val="center"/>
          </w:tcPr>
          <w:p w14:paraId="686A7135" w14:textId="24E65220" w:rsidR="00F34010" w:rsidRPr="0042308C" w:rsidRDefault="00F34010" w:rsidP="001A07D9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2C21AB" w:rsidRPr="0042308C" w14:paraId="52E27B4A" w14:textId="77777777" w:rsidTr="00FE505E">
        <w:trPr>
          <w:trHeight w:val="405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7B7B8" w14:textId="46F45B99" w:rsidR="002C21AB" w:rsidRPr="0042308C" w:rsidRDefault="00F34010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 evolutionary divergent traits (N = 15)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38208" w14:textId="0CEB72ED" w:rsidR="002C21AB" w:rsidRPr="0042308C" w:rsidRDefault="00F34010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05059" w14:textId="781E0F53" w:rsidR="002C21AB" w:rsidRDefault="00B93AB4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40</w:t>
            </w:r>
            <w:r w:rsidR="00F34010">
              <w:rPr>
                <w:rFonts w:ascii="Arial" w:hAnsi="Arial" w:cs="Arial"/>
                <w:kern w:val="24"/>
              </w:rPr>
              <w:t>.2</w:t>
            </w:r>
            <w:r>
              <w:rPr>
                <w:rFonts w:ascii="Arial" w:hAnsi="Arial" w:cs="Arial"/>
                <w:kern w:val="24"/>
              </w:rPr>
              <w:t>0</w:t>
            </w:r>
            <w:r w:rsidR="00F34010">
              <w:rPr>
                <w:rFonts w:ascii="Arial" w:hAnsi="Arial" w:cs="Arial"/>
                <w:kern w:val="24"/>
              </w:rPr>
              <w:t>°</w:t>
            </w:r>
          </w:p>
          <w:p w14:paraId="2EAE8154" w14:textId="0175CDCE" w:rsidR="00F34010" w:rsidRPr="0042308C" w:rsidRDefault="00F34010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(31.08°-100.00°)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E8819" w14:textId="1AAE73BE" w:rsidR="002C21AB" w:rsidRDefault="00B93AB4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  <w:r w:rsidR="00F340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</w:t>
            </w:r>
            <w:r w:rsidR="00F34010">
              <w:rPr>
                <w:rFonts w:ascii="Arial" w:hAnsi="Arial" w:cs="Arial"/>
              </w:rPr>
              <w:t>8</w:t>
            </w:r>
            <w:r w:rsidR="00A80ABD">
              <w:rPr>
                <w:rFonts w:ascii="Arial" w:hAnsi="Arial" w:cs="Arial"/>
              </w:rPr>
              <w:t>°</w:t>
            </w:r>
          </w:p>
          <w:p w14:paraId="637D2432" w14:textId="4D67DD68" w:rsidR="00A80ABD" w:rsidRPr="0042308C" w:rsidRDefault="00A80ABD" w:rsidP="002C21AB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>(67.39°-138.93°)</w:t>
            </w:r>
          </w:p>
        </w:tc>
      </w:tr>
    </w:tbl>
    <w:p w14:paraId="4BBBFEE7" w14:textId="77777777" w:rsidR="002C21AB" w:rsidRPr="002C21AB" w:rsidRDefault="002C21AB" w:rsidP="00005919">
      <w:pPr>
        <w:spacing w:line="480" w:lineRule="auto"/>
        <w:rPr>
          <w:rFonts w:ascii="Arial" w:hAnsi="Arial" w:cs="Arial"/>
          <w:sz w:val="24"/>
          <w:szCs w:val="24"/>
          <w:lang w:val="en-US"/>
        </w:rPr>
        <w:sectPr w:rsidR="002C21AB" w:rsidRPr="002C21AB" w:rsidSect="00FE505E">
          <w:type w:val="continuous"/>
          <w:pgSz w:w="15840" w:h="12240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0A289E7F" w14:textId="7BA3D92B" w:rsidR="005E145E" w:rsidRPr="0042308C" w:rsidRDefault="000D1BA6" w:rsidP="00005919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file 1H</w:t>
      </w:r>
      <w:r w:rsidR="005434C1" w:rsidRPr="0042308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E42FC2" w:rsidRPr="0042308C">
        <w:rPr>
          <w:rFonts w:ascii="Arial" w:hAnsi="Arial" w:cs="Arial"/>
          <w:sz w:val="24"/>
          <w:szCs w:val="24"/>
          <w:lang w:val="en-US"/>
        </w:rPr>
        <w:t xml:space="preserve">Output from linear mixed models examining the effect of principal components of morphology on perching </w:t>
      </w:r>
      <w:proofErr w:type="spellStart"/>
      <w:r w:rsidR="00E42FC2" w:rsidRPr="0042308C">
        <w:rPr>
          <w:rFonts w:ascii="Arial" w:hAnsi="Arial" w:cs="Arial"/>
          <w:sz w:val="24"/>
          <w:szCs w:val="24"/>
          <w:lang w:val="en-US"/>
        </w:rPr>
        <w:t>behaviour</w:t>
      </w:r>
      <w:proofErr w:type="spellEnd"/>
      <w:r w:rsidR="00E42FC2" w:rsidRPr="0042308C">
        <w:rPr>
          <w:rFonts w:ascii="Arial" w:hAnsi="Arial" w:cs="Arial"/>
          <w:sz w:val="24"/>
          <w:szCs w:val="24"/>
          <w:lang w:val="en-US"/>
        </w:rPr>
        <w:t xml:space="preserve"> and performance</w:t>
      </w:r>
      <w:r w:rsidR="00477A58" w:rsidRPr="0042308C">
        <w:rPr>
          <w:rFonts w:ascii="Arial" w:hAnsi="Arial" w:cs="Arial"/>
          <w:sz w:val="24"/>
          <w:szCs w:val="24"/>
          <w:lang w:val="en-US"/>
        </w:rPr>
        <w:t xml:space="preserve"> in </w:t>
      </w:r>
      <w:r w:rsidR="00477A58" w:rsidRPr="0042308C">
        <w:rPr>
          <w:rFonts w:ascii="Arial" w:hAnsi="Arial" w:cs="Arial"/>
          <w:i/>
          <w:sz w:val="24"/>
          <w:szCs w:val="24"/>
          <w:lang w:val="en-US"/>
        </w:rPr>
        <w:t xml:space="preserve">A. </w:t>
      </w:r>
      <w:proofErr w:type="spellStart"/>
      <w:r w:rsidR="00477A58" w:rsidRPr="0042308C">
        <w:rPr>
          <w:rFonts w:ascii="Arial" w:hAnsi="Arial" w:cs="Arial"/>
          <w:i/>
          <w:sz w:val="24"/>
          <w:szCs w:val="24"/>
          <w:lang w:val="en-US"/>
        </w:rPr>
        <w:t>carolinensis</w:t>
      </w:r>
      <w:proofErr w:type="spellEnd"/>
      <w:r w:rsidR="00E42FC2" w:rsidRPr="0042308C">
        <w:rPr>
          <w:rFonts w:ascii="Arial" w:hAnsi="Arial" w:cs="Arial"/>
          <w:sz w:val="24"/>
          <w:szCs w:val="24"/>
          <w:lang w:val="en-US"/>
        </w:rPr>
        <w:t>.</w:t>
      </w:r>
      <w:r w:rsidR="00B94C90">
        <w:rPr>
          <w:rFonts w:ascii="Arial" w:hAnsi="Arial" w:cs="Arial"/>
          <w:sz w:val="24"/>
          <w:szCs w:val="24"/>
          <w:lang w:val="en-US"/>
        </w:rPr>
        <w:t xml:space="preserve"> Results are based on N = 45 male individuals.</w:t>
      </w:r>
    </w:p>
    <w:tbl>
      <w:tblPr>
        <w:tblStyle w:val="LightShading"/>
        <w:tblW w:w="12780" w:type="dxa"/>
        <w:tblLayout w:type="fixed"/>
        <w:tblLook w:val="04A0" w:firstRow="1" w:lastRow="0" w:firstColumn="1" w:lastColumn="0" w:noHBand="0" w:noVBand="1"/>
      </w:tblPr>
      <w:tblGrid>
        <w:gridCol w:w="2658"/>
        <w:gridCol w:w="1927"/>
        <w:gridCol w:w="1975"/>
        <w:gridCol w:w="1975"/>
        <w:gridCol w:w="2038"/>
        <w:gridCol w:w="2207"/>
      </w:tblGrid>
      <w:tr w:rsidR="00477A58" w:rsidRPr="0042308C" w14:paraId="19C08A38" w14:textId="77777777" w:rsidTr="005E4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bottom w:val="single" w:sz="18" w:space="0" w:color="auto"/>
            </w:tcBorders>
            <w:vAlign w:val="center"/>
          </w:tcPr>
          <w:p w14:paraId="5355189F" w14:textId="77777777" w:rsidR="00477A58" w:rsidRPr="0042308C" w:rsidRDefault="00477A58" w:rsidP="005434C1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lang w:val="en-GB"/>
              </w:rPr>
            </w:pPr>
          </w:p>
        </w:tc>
        <w:tc>
          <w:tcPr>
            <w:tcW w:w="19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9E653B" w14:textId="77777777" w:rsidR="00477A58" w:rsidRPr="0042308C" w:rsidRDefault="00477A58" w:rsidP="005434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log(SVL)</w:t>
            </w:r>
          </w:p>
        </w:tc>
        <w:tc>
          <w:tcPr>
            <w:tcW w:w="1975" w:type="dxa"/>
            <w:tcBorders>
              <w:bottom w:val="single" w:sz="18" w:space="0" w:color="auto"/>
            </w:tcBorders>
            <w:vAlign w:val="center"/>
          </w:tcPr>
          <w:p w14:paraId="119E3744" w14:textId="77777777" w:rsidR="00477A58" w:rsidRPr="0042308C" w:rsidRDefault="00477A58" w:rsidP="005434C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PC1_Plasticity</w:t>
            </w:r>
          </w:p>
        </w:tc>
        <w:tc>
          <w:tcPr>
            <w:tcW w:w="1975" w:type="dxa"/>
            <w:tcBorders>
              <w:bottom w:val="single" w:sz="18" w:space="0" w:color="auto"/>
            </w:tcBorders>
            <w:vAlign w:val="center"/>
          </w:tcPr>
          <w:p w14:paraId="7DBAF355" w14:textId="77777777" w:rsidR="00477A58" w:rsidRPr="0042308C" w:rsidRDefault="00477A58" w:rsidP="00477A5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PC2_Plasticity</w:t>
            </w:r>
          </w:p>
        </w:tc>
        <w:tc>
          <w:tcPr>
            <w:tcW w:w="2038" w:type="dxa"/>
            <w:tcBorders>
              <w:bottom w:val="single" w:sz="18" w:space="0" w:color="auto"/>
            </w:tcBorders>
            <w:vAlign w:val="center"/>
          </w:tcPr>
          <w:p w14:paraId="08160D9A" w14:textId="77777777" w:rsidR="00477A58" w:rsidRPr="0042308C" w:rsidRDefault="00477A58" w:rsidP="00477A5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PC1_EvolDiv</w:t>
            </w:r>
          </w:p>
        </w:tc>
        <w:tc>
          <w:tcPr>
            <w:tcW w:w="2207" w:type="dxa"/>
            <w:tcBorders>
              <w:bottom w:val="single" w:sz="18" w:space="0" w:color="auto"/>
            </w:tcBorders>
            <w:vAlign w:val="center"/>
          </w:tcPr>
          <w:p w14:paraId="51147B07" w14:textId="77777777" w:rsidR="00477A58" w:rsidRPr="0042308C" w:rsidRDefault="00477A58" w:rsidP="00477A5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PC2_EvolDiv</w:t>
            </w:r>
          </w:p>
        </w:tc>
      </w:tr>
      <w:tr w:rsidR="00477A58" w:rsidRPr="0042308C" w14:paraId="1B02571C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FFFFFF" w:themeFill="background1"/>
            <w:vAlign w:val="center"/>
          </w:tcPr>
          <w:p w14:paraId="0A83558C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>Perching behavior</w:t>
            </w: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14:paraId="6B758F1C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5" w:type="dxa"/>
            <w:shd w:val="clear" w:color="auto" w:fill="FFFFFF" w:themeFill="background1"/>
            <w:vAlign w:val="center"/>
          </w:tcPr>
          <w:p w14:paraId="1800084E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544B57CD" w14:textId="77777777" w:rsidR="00477A58" w:rsidRPr="0042308C" w:rsidRDefault="00477A58" w:rsidP="005434C1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14:paraId="6974278A" w14:textId="77777777" w:rsidR="00477A58" w:rsidRPr="0042308C" w:rsidRDefault="00477A58" w:rsidP="005434C1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 w14:paraId="281DD1B2" w14:textId="77777777" w:rsidR="00477A58" w:rsidRPr="0042308C" w:rsidRDefault="00477A58" w:rsidP="005434C1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77A58" w:rsidRPr="0042308C" w14:paraId="6691111E" w14:textId="77777777" w:rsidTr="0016251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D9D9D9" w:themeFill="background1" w:themeFillShade="D9"/>
            <w:vAlign w:val="center"/>
          </w:tcPr>
          <w:p w14:paraId="43D47E8D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  <w:b w:val="0"/>
                <w:lang w:val="en-GB"/>
              </w:rPr>
            </w:pPr>
            <w:r w:rsidRPr="0042308C">
              <w:rPr>
                <w:rFonts w:ascii="Arial" w:hAnsi="Arial" w:cs="Arial"/>
                <w:b w:val="0"/>
                <w:lang w:val="en-GB"/>
              </w:rPr>
              <w:t xml:space="preserve">     Average distance </w:t>
            </w:r>
          </w:p>
          <w:p w14:paraId="4A07B599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b w:val="0"/>
                <w:lang w:val="en-GB"/>
              </w:rPr>
              <w:t xml:space="preserve">     from tip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24CE8846" w14:textId="7A2C555F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B94C90">
              <w:rPr>
                <w:rFonts w:ascii="Arial" w:hAnsi="Arial" w:cs="Arial"/>
                <w:color w:val="auto"/>
                <w:vertAlign w:val="subscript"/>
                <w:lang w:val="en-GB"/>
              </w:rPr>
              <w:t>38.63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0.</w:t>
            </w:r>
            <w:r w:rsidR="00B94C90">
              <w:rPr>
                <w:rFonts w:ascii="Arial" w:hAnsi="Arial" w:cs="Arial"/>
                <w:color w:val="auto"/>
                <w:lang w:val="en-GB"/>
              </w:rPr>
              <w:t>31</w:t>
            </w:r>
          </w:p>
          <w:p w14:paraId="224EA92B" w14:textId="42B3F447" w:rsidR="00477A58" w:rsidRPr="0042308C" w:rsidRDefault="00477A58" w:rsidP="00B94C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="00756B01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B94C90">
              <w:rPr>
                <w:rFonts w:ascii="Arial" w:hAnsi="Arial" w:cs="Arial"/>
                <w:color w:val="auto"/>
                <w:lang w:val="en-GB"/>
              </w:rPr>
              <w:t>584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3EBC91E4" w14:textId="3F042196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F63777"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3</w:t>
            </w:r>
            <w:r w:rsidR="00756B01">
              <w:rPr>
                <w:rFonts w:ascii="Arial" w:hAnsi="Arial" w:cs="Arial"/>
                <w:color w:val="auto"/>
                <w:vertAlign w:val="subscript"/>
                <w:lang w:val="en-GB"/>
              </w:rPr>
              <w:t>8</w:t>
            </w:r>
            <w:r w:rsidR="00F63777"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.</w:t>
            </w:r>
            <w:r w:rsidR="00B94C90">
              <w:rPr>
                <w:rFonts w:ascii="Arial" w:hAnsi="Arial" w:cs="Arial"/>
                <w:color w:val="auto"/>
                <w:vertAlign w:val="subscript"/>
                <w:lang w:val="en-GB"/>
              </w:rPr>
              <w:t>51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="00756B01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B94C90">
              <w:rPr>
                <w:rFonts w:ascii="Arial" w:hAnsi="Arial" w:cs="Arial"/>
                <w:color w:val="auto"/>
                <w:lang w:val="en-GB"/>
              </w:rPr>
              <w:t>1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.</w:t>
            </w:r>
            <w:r w:rsidR="00B94C90">
              <w:rPr>
                <w:rFonts w:ascii="Arial" w:hAnsi="Arial" w:cs="Arial"/>
                <w:color w:val="auto"/>
                <w:lang w:val="en-GB"/>
              </w:rPr>
              <w:t>36</w:t>
            </w:r>
          </w:p>
          <w:p w14:paraId="6335A54D" w14:textId="7F88AFBE" w:rsidR="00477A58" w:rsidRPr="0042308C" w:rsidRDefault="00477A58" w:rsidP="00B94C9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B94C90">
              <w:rPr>
                <w:rFonts w:ascii="Arial" w:hAnsi="Arial" w:cs="Arial"/>
                <w:color w:val="auto"/>
                <w:lang w:val="en-GB"/>
              </w:rPr>
              <w:t>251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1C137422" w14:textId="39814DDE" w:rsidR="00477A58" w:rsidRPr="00756B01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val="en-GB"/>
              </w:rPr>
            </w:pPr>
            <w:r w:rsidRPr="00756B01">
              <w:rPr>
                <w:rFonts w:ascii="Arial" w:hAnsi="Arial" w:cs="Arial"/>
                <w:b/>
                <w:i/>
                <w:color w:val="auto"/>
                <w:lang w:val="en-GB"/>
              </w:rPr>
              <w:t>F</w:t>
            </w:r>
            <w:r w:rsidRPr="00756B01">
              <w:rPr>
                <w:rFonts w:ascii="Arial" w:hAnsi="Arial" w:cs="Arial"/>
                <w:b/>
                <w:color w:val="auto"/>
                <w:vertAlign w:val="subscript"/>
                <w:lang w:val="en-GB"/>
              </w:rPr>
              <w:t>(1,</w:t>
            </w:r>
            <w:r w:rsidRPr="00756B01">
              <w:rPr>
                <w:rFonts w:ascii="Arial" w:hAnsi="Arial" w:cs="Arial"/>
                <w:b/>
                <w:color w:val="auto"/>
                <w:lang w:val="en-GB"/>
              </w:rPr>
              <w:t xml:space="preserve"> </w:t>
            </w:r>
            <w:r w:rsidR="00B94C90">
              <w:rPr>
                <w:rFonts w:ascii="Arial" w:hAnsi="Arial" w:cs="Arial"/>
                <w:b/>
                <w:color w:val="auto"/>
                <w:vertAlign w:val="subscript"/>
                <w:lang w:val="en-GB"/>
              </w:rPr>
              <w:t>38.41</w:t>
            </w:r>
            <w:r w:rsidRPr="00756B01">
              <w:rPr>
                <w:rFonts w:ascii="Arial" w:hAnsi="Arial" w:cs="Arial"/>
                <w:b/>
                <w:color w:val="auto"/>
                <w:vertAlign w:val="subscript"/>
                <w:lang w:val="en-GB"/>
              </w:rPr>
              <w:t>)</w:t>
            </w:r>
            <w:r w:rsidR="00756B01" w:rsidRPr="00756B01">
              <w:rPr>
                <w:rFonts w:ascii="Arial" w:hAnsi="Arial" w:cs="Arial"/>
                <w:b/>
                <w:color w:val="auto"/>
                <w:lang w:val="en-GB"/>
              </w:rPr>
              <w:t xml:space="preserve"> = </w:t>
            </w:r>
            <w:r w:rsidR="00B94C90">
              <w:rPr>
                <w:rFonts w:ascii="Arial" w:hAnsi="Arial" w:cs="Arial"/>
                <w:b/>
                <w:color w:val="auto"/>
                <w:lang w:val="en-GB"/>
              </w:rPr>
              <w:t>5.91</w:t>
            </w:r>
          </w:p>
          <w:p w14:paraId="315B0B2D" w14:textId="7DA91A08" w:rsidR="00477A58" w:rsidRPr="0042308C" w:rsidRDefault="00477A58" w:rsidP="00B94C90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756B01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P</w:t>
            </w:r>
            <w:r w:rsidRPr="00756B0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= 0.</w:t>
            </w:r>
            <w:r w:rsidR="00756B01" w:rsidRPr="00756B01">
              <w:rPr>
                <w:rFonts w:ascii="Arial" w:hAnsi="Arial" w:cs="Arial"/>
                <w:b/>
                <w:color w:val="auto"/>
                <w:sz w:val="24"/>
                <w:szCs w:val="24"/>
              </w:rPr>
              <w:t>0</w:t>
            </w:r>
            <w:r w:rsidR="00B94C90">
              <w:rPr>
                <w:rFonts w:ascii="Arial" w:hAnsi="Arial" w:cs="Arial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0CC89A7D" w14:textId="6928EFDF" w:rsidR="00477A58" w:rsidRPr="0042308C" w:rsidRDefault="00477A58" w:rsidP="005434C1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2308C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F</w:t>
            </w:r>
            <w:r w:rsidRPr="0042308C">
              <w:rPr>
                <w:rFonts w:ascii="Arial" w:hAnsi="Arial" w:cs="Arial"/>
                <w:b/>
                <w:color w:val="auto"/>
                <w:sz w:val="24"/>
                <w:szCs w:val="24"/>
                <w:vertAlign w:val="subscript"/>
              </w:rPr>
              <w:t>(1,</w:t>
            </w:r>
            <w:r w:rsidRPr="0042308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F63777" w:rsidRPr="0042308C">
              <w:rPr>
                <w:rFonts w:ascii="Arial" w:hAnsi="Arial" w:cs="Arial"/>
                <w:b/>
                <w:color w:val="auto"/>
                <w:sz w:val="24"/>
                <w:szCs w:val="24"/>
                <w:vertAlign w:val="subscript"/>
              </w:rPr>
              <w:t>38</w:t>
            </w:r>
            <w:r w:rsidRPr="0042308C">
              <w:rPr>
                <w:rFonts w:ascii="Arial" w:hAnsi="Arial" w:cs="Arial"/>
                <w:b/>
                <w:color w:val="auto"/>
                <w:sz w:val="24"/>
                <w:szCs w:val="24"/>
                <w:vertAlign w:val="subscript"/>
              </w:rPr>
              <w:t>.9</w:t>
            </w:r>
            <w:r w:rsidR="00B94C90">
              <w:rPr>
                <w:rFonts w:ascii="Arial" w:hAnsi="Arial" w:cs="Arial"/>
                <w:b/>
                <w:color w:val="auto"/>
                <w:sz w:val="24"/>
                <w:szCs w:val="24"/>
                <w:vertAlign w:val="subscript"/>
              </w:rPr>
              <w:t>4</w:t>
            </w:r>
            <w:r w:rsidRPr="0042308C">
              <w:rPr>
                <w:rFonts w:ascii="Arial" w:hAnsi="Arial" w:cs="Arial"/>
                <w:b/>
                <w:color w:val="auto"/>
                <w:sz w:val="24"/>
                <w:szCs w:val="24"/>
                <w:vertAlign w:val="subscript"/>
              </w:rPr>
              <w:t>)</w:t>
            </w:r>
            <w:r w:rsidR="00756B0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= </w:t>
            </w:r>
            <w:r w:rsidR="00B94C90">
              <w:rPr>
                <w:rFonts w:ascii="Arial" w:hAnsi="Arial" w:cs="Arial"/>
                <w:b/>
                <w:color w:val="auto"/>
                <w:sz w:val="24"/>
                <w:szCs w:val="24"/>
              </w:rPr>
              <w:t>9.63</w:t>
            </w:r>
          </w:p>
          <w:p w14:paraId="06DB586C" w14:textId="7A3D76F8" w:rsidR="00477A58" w:rsidRPr="0042308C" w:rsidRDefault="00477A58" w:rsidP="005434C1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42308C"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  <w:t>P</w:t>
            </w:r>
            <w:r w:rsidR="00B94C9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= 0.004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27DBE4C1" w14:textId="42921D0C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F63777"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3</w:t>
            </w:r>
            <w:r w:rsidR="00756B01">
              <w:rPr>
                <w:rFonts w:ascii="Arial" w:hAnsi="Arial" w:cs="Arial"/>
                <w:color w:val="auto"/>
                <w:vertAlign w:val="subscript"/>
                <w:lang w:val="en-GB"/>
              </w:rPr>
              <w:t>8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.</w:t>
            </w:r>
            <w:r w:rsidR="00B94C90">
              <w:rPr>
                <w:rFonts w:ascii="Arial" w:hAnsi="Arial" w:cs="Arial"/>
                <w:color w:val="auto"/>
                <w:vertAlign w:val="subscript"/>
                <w:lang w:val="en-GB"/>
              </w:rPr>
              <w:t>75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="00756B01">
              <w:rPr>
                <w:rFonts w:ascii="Arial" w:hAnsi="Arial" w:cs="Arial"/>
                <w:color w:val="auto"/>
                <w:lang w:val="en-GB"/>
              </w:rPr>
              <w:t xml:space="preserve"> = 0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>.</w:t>
            </w:r>
            <w:r w:rsidR="00B94C90">
              <w:rPr>
                <w:rFonts w:ascii="Arial" w:hAnsi="Arial" w:cs="Arial"/>
                <w:color w:val="auto"/>
                <w:lang w:val="en-GB"/>
              </w:rPr>
              <w:t>87</w:t>
            </w:r>
          </w:p>
          <w:p w14:paraId="39E37876" w14:textId="20E7D5DF" w:rsidR="00477A58" w:rsidRPr="0042308C" w:rsidRDefault="00477A58" w:rsidP="00B94C90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i/>
                <w:color w:val="auto"/>
                <w:sz w:val="24"/>
                <w:szCs w:val="24"/>
              </w:rPr>
              <w:t>P</w:t>
            </w:r>
            <w:r w:rsidRPr="0042308C">
              <w:rPr>
                <w:rFonts w:ascii="Arial" w:hAnsi="Arial" w:cs="Arial"/>
                <w:color w:val="auto"/>
                <w:sz w:val="24"/>
                <w:szCs w:val="24"/>
              </w:rPr>
              <w:t xml:space="preserve"> = 0.</w:t>
            </w:r>
            <w:r w:rsidR="00B94C90">
              <w:rPr>
                <w:rFonts w:ascii="Arial" w:hAnsi="Arial" w:cs="Arial"/>
                <w:color w:val="auto"/>
                <w:sz w:val="24"/>
                <w:szCs w:val="24"/>
              </w:rPr>
              <w:t>358</w:t>
            </w:r>
          </w:p>
        </w:tc>
      </w:tr>
      <w:tr w:rsidR="00477A58" w:rsidRPr="0042308C" w14:paraId="55F9A123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  <w:vAlign w:val="bottom"/>
          </w:tcPr>
          <w:p w14:paraId="664AAC53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>Performance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9C1D2BA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7BBE1CF5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5" w:type="dxa"/>
            <w:shd w:val="clear" w:color="auto" w:fill="auto"/>
          </w:tcPr>
          <w:p w14:paraId="4769D8B7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42ABCC1B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53C209AA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</w:tr>
      <w:tr w:rsidR="00477A58" w:rsidRPr="0042308C" w14:paraId="16425415" w14:textId="77777777" w:rsidTr="0016251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  <w:vAlign w:val="bottom"/>
          </w:tcPr>
          <w:p w14:paraId="64A7A882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b w:val="0"/>
                <w:lang w:val="en-GB"/>
              </w:rPr>
              <w:t>Running track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EF8798B" w14:textId="77777777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6D5B75B4" w14:textId="77777777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  <w:tc>
          <w:tcPr>
            <w:tcW w:w="1975" w:type="dxa"/>
          </w:tcPr>
          <w:p w14:paraId="68BF5AAC" w14:textId="77777777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038" w:type="dxa"/>
            <w:vAlign w:val="center"/>
          </w:tcPr>
          <w:p w14:paraId="10066210" w14:textId="77777777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207" w:type="dxa"/>
            <w:vAlign w:val="center"/>
          </w:tcPr>
          <w:p w14:paraId="5FECB0AA" w14:textId="77777777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</w:tr>
      <w:tr w:rsidR="00477A58" w:rsidRPr="0042308C" w14:paraId="364E51F8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D9D9D9" w:themeFill="background1" w:themeFillShade="D9"/>
            <w:vAlign w:val="center"/>
          </w:tcPr>
          <w:p w14:paraId="09A079CE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  <w:bCs w:val="0"/>
                <w:lang w:val="en-GB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 xml:space="preserve">   log(</w:t>
            </w:r>
            <w:proofErr w:type="spellStart"/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TotalRaceTime</w:t>
            </w:r>
            <w:proofErr w:type="spellEnd"/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)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6C6D94F2" w14:textId="082BDB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  <w:lang w:val="en-GB"/>
              </w:rPr>
              <w:t>39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33</w:t>
            </w:r>
          </w:p>
          <w:p w14:paraId="42F80232" w14:textId="53FFF8A8" w:rsidR="00477A58" w:rsidRPr="0042308C" w:rsidRDefault="00477A58" w:rsidP="00477A5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0.569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3F7922CA" w14:textId="01B66EEB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  <w:lang w:val="en-GB"/>
              </w:rPr>
              <w:t>39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1.66</w:t>
            </w:r>
          </w:p>
          <w:p w14:paraId="25386511" w14:textId="773D491B" w:rsidR="00477A58" w:rsidRPr="0042308C" w:rsidRDefault="00477A58" w:rsidP="00756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205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7F8A142A" w14:textId="01233DFE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  <w:lang w:val="en-GB"/>
              </w:rPr>
              <w:t>39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0.38</w:t>
            </w:r>
          </w:p>
          <w:p w14:paraId="6F348B09" w14:textId="0DD96791" w:rsidR="00477A58" w:rsidRPr="0042308C" w:rsidRDefault="00477A58" w:rsidP="00756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846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4DC6DB2B" w14:textId="30F69A08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39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="00756B01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</w:rPr>
              <w:t>&lt;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</w:rPr>
              <w:t>0.00</w:t>
            </w:r>
          </w:p>
          <w:p w14:paraId="60D2E70C" w14:textId="37C78C1C" w:rsidR="00477A58" w:rsidRPr="0042308C" w:rsidRDefault="00477A58" w:rsidP="00756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980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15F69CD1" w14:textId="0FFAA884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39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="00F63777"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34</w:t>
            </w:r>
          </w:p>
          <w:p w14:paraId="30EAAF28" w14:textId="0424B367" w:rsidR="00477A58" w:rsidRPr="0042308C" w:rsidRDefault="00477A58" w:rsidP="00756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="00F63777"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564</w:t>
            </w:r>
          </w:p>
        </w:tc>
      </w:tr>
      <w:tr w:rsidR="00477A58" w:rsidRPr="0042308C" w14:paraId="38F3DA1C" w14:textId="77777777" w:rsidTr="0016251C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  <w:vAlign w:val="center"/>
          </w:tcPr>
          <w:p w14:paraId="75AB7906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  <w:b w:val="0"/>
                <w:color w:val="auto"/>
              </w:rPr>
            </w:pPr>
            <w:r w:rsidRPr="0042308C">
              <w:rPr>
                <w:rFonts w:ascii="Arial" w:hAnsi="Arial" w:cs="Arial"/>
                <w:b w:val="0"/>
                <w:color w:val="auto"/>
              </w:rPr>
              <w:t xml:space="preserve">   log(VelocityMax)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E4EC487" w14:textId="40FB54A6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D14EEF" w:rsidRPr="0042308C">
              <w:rPr>
                <w:rFonts w:ascii="Arial" w:hAnsi="Arial" w:cs="Arial"/>
                <w:color w:val="auto"/>
                <w:vertAlign w:val="subscript"/>
              </w:rPr>
              <w:t>3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6</w:t>
            </w:r>
            <w:r w:rsidR="00F63777" w:rsidRPr="0042308C">
              <w:rPr>
                <w:rFonts w:ascii="Arial" w:hAnsi="Arial" w:cs="Arial"/>
                <w:color w:val="auto"/>
                <w:vertAlign w:val="subscript"/>
              </w:rPr>
              <w:t>.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48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</w:t>
            </w:r>
            <w:r w:rsidR="00756B01">
              <w:rPr>
                <w:rFonts w:ascii="Arial" w:hAnsi="Arial" w:cs="Arial"/>
                <w:color w:val="auto"/>
              </w:rPr>
              <w:t>1.76</w:t>
            </w:r>
          </w:p>
          <w:p w14:paraId="3ED657DE" w14:textId="481E7DB6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="00F63777"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192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FF5BDE9" w14:textId="5E157DEF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38</w:t>
            </w:r>
            <w:r w:rsidR="00D14EEF" w:rsidRPr="0042308C">
              <w:rPr>
                <w:rFonts w:ascii="Arial" w:hAnsi="Arial" w:cs="Arial"/>
                <w:color w:val="auto"/>
                <w:vertAlign w:val="subscript"/>
              </w:rPr>
              <w:t>.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95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0</w:t>
            </w:r>
            <w:r w:rsidR="00F63777" w:rsidRPr="0042308C">
              <w:rPr>
                <w:rFonts w:ascii="Arial" w:hAnsi="Arial" w:cs="Arial"/>
                <w:color w:val="auto"/>
              </w:rPr>
              <w:t>.</w:t>
            </w:r>
            <w:r w:rsidR="00756B01">
              <w:rPr>
                <w:rFonts w:ascii="Arial" w:hAnsi="Arial" w:cs="Arial"/>
                <w:color w:val="auto"/>
              </w:rPr>
              <w:t>80</w:t>
            </w:r>
          </w:p>
          <w:p w14:paraId="51835A73" w14:textId="43BAB74C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376</w:t>
            </w:r>
          </w:p>
        </w:tc>
        <w:tc>
          <w:tcPr>
            <w:tcW w:w="1975" w:type="dxa"/>
          </w:tcPr>
          <w:p w14:paraId="3731E091" w14:textId="2341E8E4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38</w:t>
            </w:r>
            <w:r w:rsidR="00F63777" w:rsidRPr="0042308C">
              <w:rPr>
                <w:rFonts w:ascii="Arial" w:hAnsi="Arial" w:cs="Arial"/>
                <w:color w:val="auto"/>
                <w:vertAlign w:val="subscript"/>
              </w:rPr>
              <w:t>.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95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</w:t>
            </w:r>
            <w:r w:rsidR="00756B01">
              <w:rPr>
                <w:rFonts w:ascii="Arial" w:hAnsi="Arial" w:cs="Arial"/>
                <w:color w:val="auto"/>
              </w:rPr>
              <w:t>0.21</w:t>
            </w:r>
          </w:p>
          <w:p w14:paraId="0F80FF02" w14:textId="592A38AF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651</w:t>
            </w:r>
          </w:p>
        </w:tc>
        <w:tc>
          <w:tcPr>
            <w:tcW w:w="2038" w:type="dxa"/>
            <w:vAlign w:val="center"/>
          </w:tcPr>
          <w:p w14:paraId="62C3AB84" w14:textId="10894E6F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38</w:t>
            </w:r>
            <w:r w:rsidR="00D14EEF" w:rsidRPr="0042308C">
              <w:rPr>
                <w:rFonts w:ascii="Arial" w:hAnsi="Arial" w:cs="Arial"/>
                <w:color w:val="auto"/>
                <w:vertAlign w:val="subscript"/>
              </w:rPr>
              <w:t>.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59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0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>.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65</w:t>
            </w:r>
          </w:p>
          <w:p w14:paraId="0797E536" w14:textId="3BC3E585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427</w:t>
            </w:r>
          </w:p>
        </w:tc>
        <w:tc>
          <w:tcPr>
            <w:tcW w:w="2207" w:type="dxa"/>
            <w:vAlign w:val="center"/>
          </w:tcPr>
          <w:p w14:paraId="6940FE90" w14:textId="7432E0D4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  <w:lang w:val="en-GB"/>
              </w:rPr>
              <w:t>37.08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0.48</w:t>
            </w:r>
          </w:p>
          <w:p w14:paraId="7D72D21F" w14:textId="7CDB20A4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  <w:lang w:val="en-GB"/>
              </w:rPr>
              <w:t>483</w:t>
            </w:r>
          </w:p>
        </w:tc>
      </w:tr>
      <w:tr w:rsidR="00477A58" w:rsidRPr="0042308C" w14:paraId="0A503722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  <w:vAlign w:val="bottom"/>
          </w:tcPr>
          <w:p w14:paraId="7E033EE8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lang w:val="en-GB"/>
              </w:rPr>
              <w:t>Climbing track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D914935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29B26B12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i/>
              </w:rPr>
            </w:pPr>
          </w:p>
        </w:tc>
        <w:tc>
          <w:tcPr>
            <w:tcW w:w="1975" w:type="dxa"/>
            <w:shd w:val="clear" w:color="auto" w:fill="auto"/>
          </w:tcPr>
          <w:p w14:paraId="3CC24BD5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4E4105C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3C545511" w14:textId="7777777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477A58" w:rsidRPr="0042308C" w14:paraId="511F8890" w14:textId="77777777" w:rsidTr="001625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D9D9D9" w:themeFill="background1" w:themeFillShade="D9"/>
            <w:vAlign w:val="center"/>
          </w:tcPr>
          <w:p w14:paraId="425FD18B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 xml:space="preserve">    log(</w:t>
            </w:r>
            <w:proofErr w:type="spellStart"/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TotalRaceTime</w:t>
            </w:r>
            <w:proofErr w:type="spellEnd"/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)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70F69231" w14:textId="5A5E85FB" w:rsidR="00477A58" w:rsidRPr="00756B01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56B01">
              <w:rPr>
                <w:rFonts w:ascii="Arial" w:hAnsi="Arial" w:cs="Arial"/>
                <w:i/>
                <w:color w:val="auto"/>
              </w:rPr>
              <w:t>F</w:t>
            </w:r>
            <w:r w:rsidRPr="00756B01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756B01">
              <w:rPr>
                <w:rFonts w:ascii="Arial" w:hAnsi="Arial" w:cs="Arial"/>
                <w:color w:val="auto"/>
              </w:rPr>
              <w:t xml:space="preserve"> </w:t>
            </w:r>
            <w:r w:rsidR="00D14EEF" w:rsidRPr="00756B01">
              <w:rPr>
                <w:rFonts w:ascii="Arial" w:hAnsi="Arial" w:cs="Arial"/>
                <w:color w:val="auto"/>
                <w:vertAlign w:val="subscript"/>
              </w:rPr>
              <w:t>37.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90</w:t>
            </w:r>
            <w:r w:rsidRPr="00756B01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756B01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02</w:t>
            </w:r>
          </w:p>
          <w:p w14:paraId="3E5353B1" w14:textId="0FD950E5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756B01">
              <w:rPr>
                <w:rFonts w:ascii="Arial" w:hAnsi="Arial" w:cs="Arial"/>
                <w:i/>
                <w:color w:val="auto"/>
              </w:rPr>
              <w:t>P</w:t>
            </w:r>
            <w:r w:rsidR="00F63777" w:rsidRPr="00756B01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893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DBE8ABD" w14:textId="14C03F9C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D14EEF" w:rsidRPr="0042308C">
              <w:rPr>
                <w:rFonts w:ascii="Arial" w:eastAsia="MS Mincho" w:hAnsi="Arial" w:cs="Arial"/>
                <w:color w:val="auto"/>
                <w:vertAlign w:val="subscript"/>
              </w:rPr>
              <w:t>3</w:t>
            </w:r>
            <w:r w:rsidR="00756B01">
              <w:rPr>
                <w:rFonts w:ascii="Arial" w:eastAsia="MS Mincho" w:hAnsi="Arial" w:cs="Arial"/>
                <w:color w:val="auto"/>
                <w:vertAlign w:val="subscript"/>
              </w:rPr>
              <w:t>4</w:t>
            </w:r>
            <w:r w:rsidR="00D14EEF" w:rsidRPr="0042308C">
              <w:rPr>
                <w:rFonts w:ascii="Arial" w:eastAsia="MS Mincho" w:hAnsi="Arial" w:cs="Arial"/>
                <w:color w:val="auto"/>
                <w:vertAlign w:val="subscript"/>
              </w:rPr>
              <w:t>.</w:t>
            </w:r>
            <w:r w:rsidR="00756B01">
              <w:rPr>
                <w:rFonts w:ascii="Arial" w:eastAsia="MS Mincho" w:hAnsi="Arial" w:cs="Arial"/>
                <w:color w:val="auto"/>
                <w:vertAlign w:val="subscript"/>
              </w:rPr>
              <w:t>66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F63777" w:rsidRPr="0042308C">
              <w:rPr>
                <w:rFonts w:ascii="Arial" w:eastAsia="MS Mincho" w:hAnsi="Arial" w:cs="Arial"/>
                <w:color w:val="auto"/>
              </w:rPr>
              <w:t>0.</w:t>
            </w:r>
            <w:r w:rsidR="00756B01">
              <w:rPr>
                <w:rFonts w:ascii="Arial" w:eastAsia="MS Mincho" w:hAnsi="Arial" w:cs="Arial"/>
                <w:color w:val="auto"/>
              </w:rPr>
              <w:t>24</w:t>
            </w:r>
          </w:p>
          <w:p w14:paraId="31DD3B8B" w14:textId="32A2009E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i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756B01">
              <w:rPr>
                <w:rFonts w:ascii="Arial" w:eastAsia="MS Mincho" w:hAnsi="Arial" w:cs="Arial"/>
                <w:color w:val="auto"/>
              </w:rPr>
              <w:t>625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0F4216E5" w14:textId="56F7C397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756B01">
              <w:rPr>
                <w:rFonts w:ascii="Arial" w:eastAsia="MS Mincho" w:hAnsi="Arial" w:cs="Arial"/>
                <w:color w:val="auto"/>
                <w:vertAlign w:val="subscript"/>
              </w:rPr>
              <w:t>33.42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756B01">
              <w:rPr>
                <w:rFonts w:ascii="Arial" w:eastAsia="MS Mincho" w:hAnsi="Arial" w:cs="Arial"/>
                <w:color w:val="auto"/>
              </w:rPr>
              <w:t>36</w:t>
            </w:r>
          </w:p>
          <w:p w14:paraId="75750908" w14:textId="289E8E48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="00F63777"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756B01">
              <w:rPr>
                <w:rFonts w:ascii="Arial" w:eastAsia="MS Mincho" w:hAnsi="Arial" w:cs="Arial"/>
                <w:color w:val="auto"/>
              </w:rPr>
              <w:t>553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25E880CD" w14:textId="52D8C20B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756B01">
              <w:rPr>
                <w:rFonts w:ascii="Arial" w:hAnsi="Arial" w:cs="Arial"/>
                <w:color w:val="auto"/>
                <w:vertAlign w:val="subscript"/>
              </w:rPr>
              <w:t>36.97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 </w:t>
            </w:r>
            <w:r w:rsidR="00F63777" w:rsidRPr="0042308C">
              <w:rPr>
                <w:rFonts w:ascii="Arial" w:hAnsi="Arial" w:cs="Arial"/>
                <w:color w:val="auto"/>
              </w:rPr>
              <w:t>0.</w:t>
            </w:r>
            <w:r w:rsidR="00756B01">
              <w:rPr>
                <w:rFonts w:ascii="Arial" w:hAnsi="Arial" w:cs="Arial"/>
                <w:color w:val="auto"/>
              </w:rPr>
              <w:t>44</w:t>
            </w:r>
          </w:p>
          <w:p w14:paraId="63A20CEA" w14:textId="2702B5F3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="00F63777"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756B01">
              <w:rPr>
                <w:rFonts w:ascii="Arial" w:hAnsi="Arial" w:cs="Arial"/>
                <w:color w:val="auto"/>
              </w:rPr>
              <w:t>513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5AD6620B" w14:textId="6894CED3" w:rsidR="00477A58" w:rsidRPr="0042308C" w:rsidRDefault="00477A58" w:rsidP="005434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F63777" w:rsidRPr="0042308C">
              <w:rPr>
                <w:rFonts w:ascii="Arial" w:eastAsia="MS Mincho" w:hAnsi="Arial" w:cs="Arial"/>
                <w:color w:val="auto"/>
                <w:vertAlign w:val="subscript"/>
              </w:rPr>
              <w:t>37.</w:t>
            </w:r>
            <w:r w:rsidR="00756B01">
              <w:rPr>
                <w:rFonts w:ascii="Arial" w:eastAsia="MS Mincho" w:hAnsi="Arial" w:cs="Arial"/>
                <w:color w:val="auto"/>
                <w:vertAlign w:val="subscript"/>
              </w:rPr>
              <w:t>88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756B01">
              <w:rPr>
                <w:rFonts w:ascii="Arial" w:eastAsia="MS Mincho" w:hAnsi="Arial" w:cs="Arial"/>
                <w:color w:val="auto"/>
              </w:rPr>
              <w:t>1.87</w:t>
            </w:r>
          </w:p>
          <w:p w14:paraId="6D7C358E" w14:textId="0A113D35" w:rsidR="00477A58" w:rsidRPr="0042308C" w:rsidRDefault="00477A58" w:rsidP="00756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="00F63777"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756B01">
              <w:rPr>
                <w:rFonts w:ascii="Arial" w:eastAsia="MS Mincho" w:hAnsi="Arial" w:cs="Arial"/>
                <w:color w:val="auto"/>
              </w:rPr>
              <w:t>179</w:t>
            </w:r>
          </w:p>
        </w:tc>
      </w:tr>
      <w:tr w:rsidR="00477A58" w:rsidRPr="0042308C" w14:paraId="422A9F54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shd w:val="clear" w:color="auto" w:fill="auto"/>
            <w:vAlign w:val="center"/>
          </w:tcPr>
          <w:p w14:paraId="41C6DF71" w14:textId="77777777" w:rsidR="00477A58" w:rsidRPr="0042308C" w:rsidRDefault="00477A58" w:rsidP="005434C1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</w:rPr>
              <w:t xml:space="preserve">    log(VelocityMax)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576D7CF" w14:textId="61947C14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D14EEF" w:rsidRPr="0042308C">
              <w:rPr>
                <w:rFonts w:ascii="Arial" w:hAnsi="Arial" w:cs="Arial"/>
                <w:color w:val="auto"/>
                <w:vertAlign w:val="subscript"/>
              </w:rPr>
              <w:t>38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</w:t>
            </w:r>
            <w:r w:rsidR="00F63777" w:rsidRPr="0042308C">
              <w:rPr>
                <w:rFonts w:ascii="Arial" w:hAnsi="Arial" w:cs="Arial"/>
                <w:color w:val="auto"/>
              </w:rPr>
              <w:t>0.</w:t>
            </w:r>
            <w:r w:rsidR="00756B01">
              <w:rPr>
                <w:rFonts w:ascii="Arial" w:hAnsi="Arial" w:cs="Arial"/>
                <w:color w:val="auto"/>
              </w:rPr>
              <w:t>18</w:t>
            </w:r>
          </w:p>
          <w:p w14:paraId="3B41C6F0" w14:textId="088D0BF1" w:rsidR="00477A58" w:rsidRPr="0042308C" w:rsidRDefault="00477A58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="00F63777"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</w:rPr>
              <w:t>672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579BB81" w14:textId="28892F27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D14EEF" w:rsidRPr="0042308C">
              <w:rPr>
                <w:rFonts w:ascii="Arial" w:eastAsia="MS Mincho" w:hAnsi="Arial" w:cs="Arial"/>
                <w:color w:val="auto"/>
                <w:vertAlign w:val="subscript"/>
              </w:rPr>
              <w:t>38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756B01">
              <w:rPr>
                <w:rFonts w:ascii="Arial" w:eastAsia="MS Mincho" w:hAnsi="Arial" w:cs="Arial"/>
                <w:color w:val="auto"/>
              </w:rPr>
              <w:t>&lt;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F63777" w:rsidRPr="0042308C">
              <w:rPr>
                <w:rFonts w:ascii="Arial" w:eastAsia="MS Mincho" w:hAnsi="Arial" w:cs="Arial"/>
                <w:color w:val="auto"/>
              </w:rPr>
              <w:t>0</w:t>
            </w:r>
            <w:r w:rsidR="00D14EEF" w:rsidRPr="0042308C">
              <w:rPr>
                <w:rFonts w:ascii="Arial" w:eastAsia="MS Mincho" w:hAnsi="Arial" w:cs="Arial"/>
                <w:color w:val="auto"/>
              </w:rPr>
              <w:t>.</w:t>
            </w:r>
            <w:r w:rsidR="00805F0B">
              <w:rPr>
                <w:rFonts w:ascii="Arial" w:eastAsia="MS Mincho" w:hAnsi="Arial" w:cs="Arial"/>
                <w:color w:val="auto"/>
              </w:rPr>
              <w:t>00</w:t>
            </w:r>
          </w:p>
          <w:p w14:paraId="0A1B274C" w14:textId="30AD07EC" w:rsidR="00477A58" w:rsidRPr="0042308C" w:rsidRDefault="00477A58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i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F63777" w:rsidRPr="0042308C">
              <w:rPr>
                <w:rFonts w:ascii="Arial" w:eastAsia="MS Mincho" w:hAnsi="Arial" w:cs="Arial"/>
                <w:color w:val="auto"/>
              </w:rPr>
              <w:t>0.</w:t>
            </w:r>
            <w:r w:rsidR="00805F0B">
              <w:rPr>
                <w:rFonts w:ascii="Arial" w:eastAsia="MS Mincho" w:hAnsi="Arial" w:cs="Arial"/>
                <w:color w:val="auto"/>
              </w:rPr>
              <w:t>999</w:t>
            </w:r>
          </w:p>
        </w:tc>
        <w:tc>
          <w:tcPr>
            <w:tcW w:w="1975" w:type="dxa"/>
            <w:shd w:val="clear" w:color="auto" w:fill="auto"/>
          </w:tcPr>
          <w:p w14:paraId="4EBF4382" w14:textId="125F3823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D14EEF" w:rsidRPr="0042308C">
              <w:rPr>
                <w:rFonts w:ascii="Arial" w:eastAsia="MS Mincho" w:hAnsi="Arial" w:cs="Arial"/>
                <w:color w:val="auto"/>
                <w:vertAlign w:val="subscript"/>
              </w:rPr>
              <w:t>38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805F0B">
              <w:rPr>
                <w:rFonts w:ascii="Arial" w:eastAsia="MS Mincho" w:hAnsi="Arial" w:cs="Arial"/>
                <w:color w:val="auto"/>
              </w:rPr>
              <w:t>2.41</w:t>
            </w:r>
          </w:p>
          <w:p w14:paraId="1A8DB536" w14:textId="2BB31AAC" w:rsidR="00477A58" w:rsidRPr="0042308C" w:rsidRDefault="00477A58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805F0B">
              <w:rPr>
                <w:rFonts w:ascii="Arial" w:eastAsia="MS Mincho" w:hAnsi="Arial" w:cs="Arial"/>
                <w:color w:val="auto"/>
              </w:rPr>
              <w:t>129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96D8A12" w14:textId="1B994F39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D14EEF" w:rsidRPr="0042308C">
              <w:rPr>
                <w:rFonts w:ascii="Arial" w:hAnsi="Arial" w:cs="Arial"/>
                <w:color w:val="auto"/>
                <w:vertAlign w:val="subscript"/>
              </w:rPr>
              <w:t>38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</w:rPr>
              <w:t>&lt;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F63777" w:rsidRPr="0042308C">
              <w:rPr>
                <w:rFonts w:ascii="Arial" w:hAnsi="Arial" w:cs="Arial"/>
                <w:color w:val="auto"/>
                <w:lang w:val="en-GB"/>
              </w:rPr>
              <w:t>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00</w:t>
            </w:r>
          </w:p>
          <w:p w14:paraId="0A56A9E3" w14:textId="10495DAE" w:rsidR="00477A58" w:rsidRPr="0042308C" w:rsidRDefault="00477A58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994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9C018AC" w14:textId="440D46B4" w:rsidR="00477A58" w:rsidRPr="0042308C" w:rsidRDefault="00477A58" w:rsidP="005434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  <w:lang w:val="en-GB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  <w:lang w:val="en-GB"/>
              </w:rPr>
              <w:t xml:space="preserve"> </w:t>
            </w:r>
            <w:r w:rsidR="00D14EEF" w:rsidRPr="0042308C">
              <w:rPr>
                <w:rFonts w:ascii="Arial" w:eastAsia="MS Mincho" w:hAnsi="Arial" w:cs="Arial"/>
                <w:color w:val="auto"/>
                <w:vertAlign w:val="subscript"/>
                <w:lang w:val="en-GB"/>
              </w:rPr>
              <w:t>38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  <w:lang w:val="en-GB"/>
              </w:rPr>
              <w:t xml:space="preserve"> = </w:t>
            </w:r>
            <w:r w:rsidR="00805F0B">
              <w:rPr>
                <w:rFonts w:ascii="Arial" w:eastAsia="MS Mincho" w:hAnsi="Arial" w:cs="Arial"/>
                <w:color w:val="auto"/>
                <w:lang w:val="en-GB"/>
              </w:rPr>
              <w:t>1</w:t>
            </w:r>
            <w:r w:rsidRPr="0042308C">
              <w:rPr>
                <w:rFonts w:ascii="Arial" w:eastAsia="MS Mincho" w:hAnsi="Arial" w:cs="Arial"/>
                <w:color w:val="auto"/>
                <w:lang w:val="en-GB"/>
              </w:rPr>
              <w:t>.</w:t>
            </w:r>
            <w:r w:rsidR="00805F0B">
              <w:rPr>
                <w:rFonts w:ascii="Arial" w:eastAsia="MS Mincho" w:hAnsi="Arial" w:cs="Arial"/>
                <w:color w:val="auto"/>
                <w:lang w:val="en-GB"/>
              </w:rPr>
              <w:t>05</w:t>
            </w:r>
          </w:p>
          <w:p w14:paraId="197F4299" w14:textId="19C6DB19" w:rsidR="00477A58" w:rsidRPr="0042308C" w:rsidRDefault="00477A58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eastAsia="MS Mincho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eastAsia="MS Mincho" w:hAnsi="Arial" w:cs="Arial"/>
                <w:color w:val="auto"/>
                <w:lang w:val="en-GB"/>
              </w:rPr>
              <w:t>313</w:t>
            </w:r>
          </w:p>
        </w:tc>
      </w:tr>
    </w:tbl>
    <w:p w14:paraId="782F38BF" w14:textId="77777777" w:rsidR="00E42FC2" w:rsidRPr="0042308C" w:rsidRDefault="00E42FC2" w:rsidP="00E42FC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308C">
        <w:rPr>
          <w:rFonts w:ascii="Arial" w:hAnsi="Arial" w:cs="Arial"/>
          <w:sz w:val="24"/>
          <w:szCs w:val="24"/>
        </w:rPr>
        <w:t>Significant effects are highlighted in bold. Cage ID a lizard was reared in was included as random effect.</w:t>
      </w:r>
    </w:p>
    <w:p w14:paraId="46A0F26B" w14:textId="77777777" w:rsidR="00E42FC2" w:rsidRPr="0042308C" w:rsidRDefault="00E42FC2" w:rsidP="00005919">
      <w:pPr>
        <w:spacing w:line="480" w:lineRule="auto"/>
        <w:rPr>
          <w:rFonts w:ascii="Arial" w:hAnsi="Arial" w:cs="Arial"/>
          <w:sz w:val="24"/>
          <w:szCs w:val="24"/>
        </w:rPr>
      </w:pPr>
    </w:p>
    <w:p w14:paraId="2BB27B83" w14:textId="77777777" w:rsidR="0039068C" w:rsidRDefault="0039068C" w:rsidP="00D14EEF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D6EBA0E" w14:textId="77777777" w:rsidR="0039068C" w:rsidRDefault="0039068C" w:rsidP="00D14EEF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780D69A" w14:textId="70AF8A53" w:rsidR="00D14EEF" w:rsidRPr="0042308C" w:rsidRDefault="000D1BA6" w:rsidP="00D14EEF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file 1I</w:t>
      </w:r>
      <w:r w:rsidR="00D14EEF" w:rsidRPr="0042308C">
        <w:rPr>
          <w:rFonts w:ascii="Arial" w:hAnsi="Arial" w:cs="Arial"/>
          <w:b/>
          <w:sz w:val="24"/>
          <w:szCs w:val="24"/>
          <w:lang w:val="en-US"/>
        </w:rPr>
        <w:t>.</w:t>
      </w:r>
      <w:r w:rsidR="00D14EEF" w:rsidRPr="0042308C">
        <w:rPr>
          <w:rFonts w:ascii="Arial" w:hAnsi="Arial" w:cs="Arial"/>
          <w:sz w:val="24"/>
          <w:szCs w:val="24"/>
          <w:lang w:val="en-US"/>
        </w:rPr>
        <w:t xml:space="preserve"> Output from linear mixed models examining the effect of principal components of morphology on perching </w:t>
      </w:r>
      <w:proofErr w:type="spellStart"/>
      <w:r w:rsidR="00D14EEF" w:rsidRPr="0042308C">
        <w:rPr>
          <w:rFonts w:ascii="Arial" w:hAnsi="Arial" w:cs="Arial"/>
          <w:sz w:val="24"/>
          <w:szCs w:val="24"/>
          <w:lang w:val="en-US"/>
        </w:rPr>
        <w:t>behaviour</w:t>
      </w:r>
      <w:proofErr w:type="spellEnd"/>
      <w:r w:rsidR="00D14EEF" w:rsidRPr="0042308C">
        <w:rPr>
          <w:rFonts w:ascii="Arial" w:hAnsi="Arial" w:cs="Arial"/>
          <w:sz w:val="24"/>
          <w:szCs w:val="24"/>
          <w:lang w:val="en-US"/>
        </w:rPr>
        <w:t xml:space="preserve"> and performance in </w:t>
      </w:r>
      <w:r w:rsidR="00D14EEF" w:rsidRPr="0042308C">
        <w:rPr>
          <w:rFonts w:ascii="Arial" w:hAnsi="Arial" w:cs="Arial"/>
          <w:i/>
          <w:sz w:val="24"/>
          <w:szCs w:val="24"/>
          <w:lang w:val="en-US"/>
        </w:rPr>
        <w:t xml:space="preserve">A. </w:t>
      </w:r>
      <w:proofErr w:type="spellStart"/>
      <w:r w:rsidR="00D14EEF" w:rsidRPr="0042308C">
        <w:rPr>
          <w:rFonts w:ascii="Arial" w:hAnsi="Arial" w:cs="Arial"/>
          <w:i/>
          <w:sz w:val="24"/>
          <w:szCs w:val="24"/>
          <w:lang w:val="en-US"/>
        </w:rPr>
        <w:t>sagrei</w:t>
      </w:r>
      <w:proofErr w:type="spellEnd"/>
      <w:r w:rsidR="00D14EEF" w:rsidRPr="0042308C">
        <w:rPr>
          <w:rFonts w:ascii="Arial" w:hAnsi="Arial" w:cs="Arial"/>
          <w:sz w:val="24"/>
          <w:szCs w:val="24"/>
          <w:lang w:val="en-US"/>
        </w:rPr>
        <w:t>.</w:t>
      </w:r>
      <w:r w:rsidR="00B94C90" w:rsidRPr="00B94C90">
        <w:rPr>
          <w:rFonts w:ascii="Arial" w:hAnsi="Arial" w:cs="Arial"/>
          <w:sz w:val="24"/>
          <w:szCs w:val="24"/>
          <w:lang w:val="en-US"/>
        </w:rPr>
        <w:t xml:space="preserve"> </w:t>
      </w:r>
      <w:r w:rsidR="00B94C90">
        <w:rPr>
          <w:rFonts w:ascii="Arial" w:hAnsi="Arial" w:cs="Arial"/>
          <w:sz w:val="24"/>
          <w:szCs w:val="24"/>
          <w:lang w:val="en-US"/>
        </w:rPr>
        <w:t>Results are based on N = 71 male individuals.</w:t>
      </w:r>
    </w:p>
    <w:tbl>
      <w:tblPr>
        <w:tblStyle w:val="LightShading"/>
        <w:tblW w:w="12793" w:type="dxa"/>
        <w:tblLayout w:type="fixed"/>
        <w:tblLook w:val="04A0" w:firstRow="1" w:lastRow="0" w:firstColumn="1" w:lastColumn="0" w:noHBand="0" w:noVBand="1"/>
      </w:tblPr>
      <w:tblGrid>
        <w:gridCol w:w="2661"/>
        <w:gridCol w:w="1929"/>
        <w:gridCol w:w="1977"/>
        <w:gridCol w:w="1977"/>
        <w:gridCol w:w="2040"/>
        <w:gridCol w:w="2209"/>
      </w:tblGrid>
      <w:tr w:rsidR="00D14EEF" w:rsidRPr="0042308C" w14:paraId="0BC24C30" w14:textId="77777777" w:rsidTr="005E4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tcBorders>
              <w:bottom w:val="single" w:sz="18" w:space="0" w:color="auto"/>
            </w:tcBorders>
            <w:vAlign w:val="center"/>
          </w:tcPr>
          <w:p w14:paraId="14B5A2B9" w14:textId="191A185F" w:rsidR="00D14EEF" w:rsidRPr="0042308C" w:rsidRDefault="00D14EEF" w:rsidP="000A521B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lang w:val="en-GB"/>
              </w:rPr>
            </w:pPr>
          </w:p>
        </w:tc>
        <w:tc>
          <w:tcPr>
            <w:tcW w:w="19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7303F58" w14:textId="77777777" w:rsidR="00D14EEF" w:rsidRPr="0042308C" w:rsidRDefault="00D14EEF" w:rsidP="000A521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log(SVL)</w:t>
            </w:r>
          </w:p>
        </w:tc>
        <w:tc>
          <w:tcPr>
            <w:tcW w:w="1977" w:type="dxa"/>
            <w:tcBorders>
              <w:bottom w:val="single" w:sz="18" w:space="0" w:color="auto"/>
            </w:tcBorders>
            <w:vAlign w:val="center"/>
          </w:tcPr>
          <w:p w14:paraId="30FAC5EC" w14:textId="77777777" w:rsidR="00D14EEF" w:rsidRPr="0042308C" w:rsidRDefault="00D14EEF" w:rsidP="000A521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PC1_Plasticity</w:t>
            </w:r>
          </w:p>
        </w:tc>
        <w:tc>
          <w:tcPr>
            <w:tcW w:w="1977" w:type="dxa"/>
            <w:tcBorders>
              <w:bottom w:val="single" w:sz="18" w:space="0" w:color="auto"/>
            </w:tcBorders>
            <w:vAlign w:val="center"/>
          </w:tcPr>
          <w:p w14:paraId="1F87B5FE" w14:textId="77777777" w:rsidR="00D14EEF" w:rsidRPr="0042308C" w:rsidRDefault="00D14EEF" w:rsidP="000A521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PC2_Plasticity</w:t>
            </w:r>
          </w:p>
        </w:tc>
        <w:tc>
          <w:tcPr>
            <w:tcW w:w="2040" w:type="dxa"/>
            <w:tcBorders>
              <w:bottom w:val="single" w:sz="18" w:space="0" w:color="auto"/>
            </w:tcBorders>
            <w:vAlign w:val="center"/>
          </w:tcPr>
          <w:p w14:paraId="345DA126" w14:textId="77777777" w:rsidR="00D14EEF" w:rsidRPr="0042308C" w:rsidRDefault="00D14EEF" w:rsidP="000A521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PC1_EvolDiv</w:t>
            </w:r>
          </w:p>
        </w:tc>
        <w:tc>
          <w:tcPr>
            <w:tcW w:w="2209" w:type="dxa"/>
            <w:tcBorders>
              <w:bottom w:val="single" w:sz="18" w:space="0" w:color="auto"/>
            </w:tcBorders>
            <w:vAlign w:val="center"/>
          </w:tcPr>
          <w:p w14:paraId="06FBFA69" w14:textId="77777777" w:rsidR="00D14EEF" w:rsidRPr="0042308C" w:rsidRDefault="00D14EEF" w:rsidP="000A521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PC2_EvolDiv</w:t>
            </w:r>
          </w:p>
        </w:tc>
      </w:tr>
      <w:tr w:rsidR="00D14EEF" w:rsidRPr="0042308C" w14:paraId="6144BE7A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FFFFFF" w:themeFill="background1"/>
            <w:vAlign w:val="center"/>
          </w:tcPr>
          <w:p w14:paraId="37F19033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>Perching behavior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4935C84C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2F51E84C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977" w:type="dxa"/>
            <w:shd w:val="clear" w:color="auto" w:fill="FFFFFF" w:themeFill="background1"/>
          </w:tcPr>
          <w:p w14:paraId="74497988" w14:textId="77777777" w:rsidR="00D14EEF" w:rsidRPr="0042308C" w:rsidRDefault="00D14EEF" w:rsidP="000A521B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14:paraId="41C85303" w14:textId="77777777" w:rsidR="00D14EEF" w:rsidRPr="0042308C" w:rsidRDefault="00D14EEF" w:rsidP="000A521B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3D2576A0" w14:textId="77777777" w:rsidR="00D14EEF" w:rsidRPr="0042308C" w:rsidRDefault="00D14EEF" w:rsidP="000A521B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14EEF" w:rsidRPr="0042308C" w14:paraId="7E36F4C2" w14:textId="77777777" w:rsidTr="0016251C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D9D9D9" w:themeFill="background1" w:themeFillShade="D9"/>
            <w:vAlign w:val="center"/>
          </w:tcPr>
          <w:p w14:paraId="254C2CCF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  <w:b w:val="0"/>
                <w:lang w:val="en-GB"/>
              </w:rPr>
            </w:pPr>
            <w:r w:rsidRPr="0042308C">
              <w:rPr>
                <w:rFonts w:ascii="Arial" w:hAnsi="Arial" w:cs="Arial"/>
                <w:b w:val="0"/>
                <w:lang w:val="en-GB"/>
              </w:rPr>
              <w:t xml:space="preserve">     Average distance </w:t>
            </w:r>
          </w:p>
          <w:p w14:paraId="765FB68C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b w:val="0"/>
                <w:lang w:val="en-GB"/>
              </w:rPr>
              <w:t xml:space="preserve">     from tip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50EAFF49" w14:textId="60C0FA6F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5</w:t>
            </w:r>
            <w:r w:rsid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3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.</w:t>
            </w:r>
            <w:r w:rsid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82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2.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91</w:t>
            </w:r>
          </w:p>
          <w:p w14:paraId="6250790C" w14:textId="55C3EB91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="00E0666D"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094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44409FEB" w14:textId="7C52544A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59.02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82</w:t>
            </w:r>
          </w:p>
          <w:p w14:paraId="7E43DD0C" w14:textId="7984E8BC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369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C841E08" w14:textId="366B30EF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59.96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47</w:t>
            </w:r>
          </w:p>
          <w:p w14:paraId="4380D85F" w14:textId="69DC3017" w:rsidR="00D14EEF" w:rsidRPr="0042308C" w:rsidRDefault="00D14EEF" w:rsidP="00805F0B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42308C">
              <w:rPr>
                <w:rFonts w:ascii="Arial" w:hAnsi="Arial" w:cs="Arial"/>
                <w:i/>
                <w:color w:val="auto"/>
                <w:sz w:val="24"/>
                <w:szCs w:val="24"/>
              </w:rPr>
              <w:t>P</w:t>
            </w:r>
            <w:r w:rsidRPr="0042308C">
              <w:rPr>
                <w:rFonts w:ascii="Arial" w:hAnsi="Arial" w:cs="Arial"/>
                <w:color w:val="auto"/>
                <w:sz w:val="24"/>
                <w:szCs w:val="24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sz w:val="24"/>
                <w:szCs w:val="24"/>
              </w:rPr>
              <w:t>494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40F98895" w14:textId="3DACF1A2" w:rsidR="00D14EEF" w:rsidRPr="0042308C" w:rsidRDefault="00D14EEF" w:rsidP="000A521B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08C">
              <w:rPr>
                <w:rFonts w:ascii="Arial" w:hAnsi="Arial" w:cs="Arial"/>
                <w:i/>
                <w:color w:val="auto"/>
                <w:sz w:val="24"/>
                <w:szCs w:val="24"/>
              </w:rPr>
              <w:t>F</w:t>
            </w:r>
            <w:r w:rsidRPr="0042308C">
              <w:rPr>
                <w:rFonts w:ascii="Arial" w:hAnsi="Arial" w:cs="Arial"/>
                <w:color w:val="auto"/>
                <w:sz w:val="24"/>
                <w:szCs w:val="24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sz w:val="24"/>
                <w:szCs w:val="24"/>
                <w:vertAlign w:val="subscript"/>
              </w:rPr>
              <w:t>56.01</w:t>
            </w:r>
            <w:r w:rsidRPr="0042308C">
              <w:rPr>
                <w:rFonts w:ascii="Arial" w:hAnsi="Arial" w:cs="Arial"/>
                <w:color w:val="auto"/>
                <w:sz w:val="24"/>
                <w:szCs w:val="24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  <w:sz w:val="24"/>
                <w:szCs w:val="24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sz w:val="24"/>
                <w:szCs w:val="24"/>
              </w:rPr>
              <w:t>24</w:t>
            </w:r>
          </w:p>
          <w:p w14:paraId="3FF98E53" w14:textId="74117232" w:rsidR="00D14EEF" w:rsidRPr="0042308C" w:rsidRDefault="00D14EEF" w:rsidP="00805F0B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42308C">
              <w:rPr>
                <w:rFonts w:ascii="Arial" w:hAnsi="Arial" w:cs="Arial"/>
                <w:i/>
                <w:color w:val="auto"/>
                <w:sz w:val="24"/>
                <w:szCs w:val="24"/>
              </w:rPr>
              <w:t>P</w:t>
            </w:r>
            <w:r w:rsidR="00E0666D" w:rsidRPr="0042308C">
              <w:rPr>
                <w:rFonts w:ascii="Arial" w:hAnsi="Arial" w:cs="Arial"/>
                <w:color w:val="auto"/>
                <w:sz w:val="24"/>
                <w:szCs w:val="24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sz w:val="24"/>
                <w:szCs w:val="24"/>
              </w:rPr>
              <w:t>625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14:paraId="63D5E9F4" w14:textId="578B5D4A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57.85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E0666D" w:rsidRPr="0042308C">
              <w:rPr>
                <w:rFonts w:ascii="Arial" w:hAnsi="Arial" w:cs="Arial"/>
                <w:color w:val="auto"/>
                <w:lang w:val="en-GB"/>
              </w:rPr>
              <w:t>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61</w:t>
            </w:r>
          </w:p>
          <w:p w14:paraId="207D33BF" w14:textId="4EB3A5D1" w:rsidR="00D14EEF" w:rsidRPr="0042308C" w:rsidRDefault="00D14EEF" w:rsidP="00805F0B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2308C">
              <w:rPr>
                <w:rFonts w:ascii="Arial" w:hAnsi="Arial" w:cs="Arial"/>
                <w:i/>
                <w:color w:val="auto"/>
                <w:sz w:val="24"/>
                <w:szCs w:val="24"/>
              </w:rPr>
              <w:t>P</w:t>
            </w:r>
            <w:r w:rsidRPr="0042308C">
              <w:rPr>
                <w:rFonts w:ascii="Arial" w:hAnsi="Arial" w:cs="Arial"/>
                <w:color w:val="auto"/>
                <w:sz w:val="24"/>
                <w:szCs w:val="24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sz w:val="24"/>
                <w:szCs w:val="24"/>
              </w:rPr>
              <w:t>439</w:t>
            </w:r>
          </w:p>
        </w:tc>
      </w:tr>
      <w:tr w:rsidR="00D14EEF" w:rsidRPr="0042308C" w14:paraId="008D01D7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auto"/>
            <w:vAlign w:val="bottom"/>
          </w:tcPr>
          <w:p w14:paraId="1D58B688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</w:rPr>
            </w:pPr>
            <w:r w:rsidRPr="0042308C">
              <w:rPr>
                <w:rFonts w:ascii="Arial" w:hAnsi="Arial" w:cs="Arial"/>
              </w:rPr>
              <w:t>Performance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F5F4337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34A27D95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7" w:type="dxa"/>
            <w:shd w:val="clear" w:color="auto" w:fill="auto"/>
          </w:tcPr>
          <w:p w14:paraId="58B8867C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A0C1638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7CBD2DA5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</w:tr>
      <w:tr w:rsidR="00D14EEF" w:rsidRPr="0042308C" w14:paraId="2F7F7924" w14:textId="77777777" w:rsidTr="0016251C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auto"/>
            <w:vAlign w:val="bottom"/>
          </w:tcPr>
          <w:p w14:paraId="3C8C41FD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b w:val="0"/>
                <w:lang w:val="en-GB"/>
              </w:rPr>
              <w:t>Running track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BCC592E" w14:textId="77777777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9862FF3" w14:textId="77777777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  <w:tc>
          <w:tcPr>
            <w:tcW w:w="1977" w:type="dxa"/>
          </w:tcPr>
          <w:p w14:paraId="4BEA4908" w14:textId="77777777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040" w:type="dxa"/>
            <w:vAlign w:val="center"/>
          </w:tcPr>
          <w:p w14:paraId="760083E1" w14:textId="77777777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209" w:type="dxa"/>
            <w:vAlign w:val="center"/>
          </w:tcPr>
          <w:p w14:paraId="0CD055FD" w14:textId="77777777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</w:tr>
      <w:tr w:rsidR="00D14EEF" w:rsidRPr="0042308C" w14:paraId="211D1635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D9D9D9" w:themeFill="background1" w:themeFillShade="D9"/>
            <w:vAlign w:val="center"/>
          </w:tcPr>
          <w:p w14:paraId="485736B0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  <w:bCs w:val="0"/>
                <w:lang w:val="en-GB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 xml:space="preserve">   log(</w:t>
            </w:r>
            <w:proofErr w:type="spellStart"/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TotalRaceTime</w:t>
            </w:r>
            <w:proofErr w:type="spellEnd"/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)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54D9EB42" w14:textId="707CD890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54.95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E0666D" w:rsidRPr="0042308C">
              <w:rPr>
                <w:rFonts w:ascii="Arial" w:hAnsi="Arial" w:cs="Arial"/>
                <w:color w:val="auto"/>
                <w:lang w:val="en-GB"/>
              </w:rPr>
              <w:t>2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>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04</w:t>
            </w:r>
          </w:p>
          <w:p w14:paraId="47231D57" w14:textId="50D832E8" w:rsidR="00D14EEF" w:rsidRPr="0042308C" w:rsidRDefault="00D14EEF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E0666D" w:rsidRPr="0042308C">
              <w:rPr>
                <w:rFonts w:ascii="Arial" w:hAnsi="Arial" w:cs="Arial"/>
                <w:color w:val="auto"/>
                <w:lang w:val="en-GB"/>
              </w:rPr>
              <w:t>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159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29296EB2" w14:textId="3E31752F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59.55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E0666D" w:rsidRPr="0042308C">
              <w:rPr>
                <w:rFonts w:ascii="Arial" w:hAnsi="Arial" w:cs="Arial"/>
                <w:color w:val="auto"/>
                <w:lang w:val="en-GB"/>
              </w:rPr>
              <w:t>1</w:t>
            </w:r>
            <w:r w:rsidR="00682436" w:rsidRPr="0042308C">
              <w:rPr>
                <w:rFonts w:ascii="Arial" w:hAnsi="Arial" w:cs="Arial"/>
                <w:color w:val="auto"/>
                <w:lang w:val="en-GB"/>
              </w:rPr>
              <w:t>.</w:t>
            </w:r>
            <w:r w:rsidR="00E0666D" w:rsidRPr="0042308C">
              <w:rPr>
                <w:rFonts w:ascii="Arial" w:hAnsi="Arial" w:cs="Arial"/>
                <w:color w:val="auto"/>
                <w:lang w:val="en-GB"/>
              </w:rPr>
              <w:t>0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8</w:t>
            </w:r>
          </w:p>
          <w:p w14:paraId="35885F35" w14:textId="319D8662" w:rsidR="00D14EEF" w:rsidRPr="0042308C" w:rsidRDefault="00D14EEF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303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4BB9451A" w14:textId="258C1C5B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61.01</w:t>
            </w:r>
            <w:r w:rsidRPr="0042308C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682436" w:rsidRPr="0042308C">
              <w:rPr>
                <w:rFonts w:ascii="Arial" w:hAnsi="Arial" w:cs="Arial"/>
                <w:color w:val="auto"/>
                <w:lang w:val="en-GB"/>
              </w:rPr>
              <w:t>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04</w:t>
            </w:r>
          </w:p>
          <w:p w14:paraId="1D9CCFEA" w14:textId="4D4F23A0" w:rsidR="00D14EEF" w:rsidRPr="0042308C" w:rsidRDefault="00D14EEF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848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23E0F2D7" w14:textId="6FD31B89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</w:rPr>
              <w:t>56.21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</w:t>
            </w:r>
            <w:r w:rsidR="00682436" w:rsidRPr="0042308C">
              <w:rPr>
                <w:rFonts w:ascii="Arial" w:hAnsi="Arial" w:cs="Arial"/>
                <w:color w:val="auto"/>
              </w:rPr>
              <w:t>0.</w:t>
            </w:r>
            <w:r w:rsidR="00805F0B">
              <w:rPr>
                <w:rFonts w:ascii="Arial" w:hAnsi="Arial" w:cs="Arial"/>
                <w:color w:val="auto"/>
              </w:rPr>
              <w:t>07</w:t>
            </w:r>
          </w:p>
          <w:p w14:paraId="07D0E9BE" w14:textId="48A2BA63" w:rsidR="00D14EEF" w:rsidRPr="0042308C" w:rsidRDefault="00D14EEF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</w:rPr>
              <w:t>787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14:paraId="74A3C402" w14:textId="0A877CF1" w:rsidR="00D14EEF" w:rsidRPr="00805F0B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805F0B">
              <w:rPr>
                <w:rFonts w:ascii="Arial" w:hAnsi="Arial" w:cs="Arial"/>
                <w:b/>
                <w:i/>
                <w:color w:val="auto"/>
              </w:rPr>
              <w:t>F</w:t>
            </w:r>
            <w:r w:rsidRPr="00805F0B">
              <w:rPr>
                <w:rFonts w:ascii="Arial" w:hAnsi="Arial" w:cs="Arial"/>
                <w:b/>
                <w:color w:val="auto"/>
                <w:vertAlign w:val="subscript"/>
              </w:rPr>
              <w:t>(1,</w:t>
            </w:r>
            <w:r w:rsidRPr="00805F0B">
              <w:rPr>
                <w:rFonts w:ascii="Arial" w:hAnsi="Arial" w:cs="Arial"/>
                <w:b/>
                <w:color w:val="auto"/>
              </w:rPr>
              <w:t xml:space="preserve"> </w:t>
            </w:r>
            <w:r w:rsidR="00805F0B" w:rsidRPr="00805F0B">
              <w:rPr>
                <w:rFonts w:ascii="Arial" w:hAnsi="Arial" w:cs="Arial"/>
                <w:b/>
                <w:color w:val="auto"/>
                <w:vertAlign w:val="subscript"/>
              </w:rPr>
              <w:t>57.67</w:t>
            </w:r>
            <w:r w:rsidRPr="00805F0B">
              <w:rPr>
                <w:rFonts w:ascii="Arial" w:hAnsi="Arial" w:cs="Arial"/>
                <w:b/>
                <w:color w:val="auto"/>
                <w:vertAlign w:val="subscript"/>
              </w:rPr>
              <w:t>)</w:t>
            </w:r>
            <w:r w:rsidR="00E0666D" w:rsidRPr="00805F0B">
              <w:rPr>
                <w:rFonts w:ascii="Arial" w:hAnsi="Arial" w:cs="Arial"/>
                <w:b/>
                <w:color w:val="auto"/>
              </w:rPr>
              <w:t xml:space="preserve"> = </w:t>
            </w:r>
            <w:r w:rsidR="00805F0B" w:rsidRPr="00805F0B">
              <w:rPr>
                <w:rFonts w:ascii="Arial" w:hAnsi="Arial" w:cs="Arial"/>
                <w:b/>
                <w:color w:val="auto"/>
              </w:rPr>
              <w:t>4.04</w:t>
            </w:r>
          </w:p>
          <w:p w14:paraId="49A38473" w14:textId="1776FCBD" w:rsidR="00D14EEF" w:rsidRPr="0042308C" w:rsidRDefault="00D14EEF" w:rsidP="00805F0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5F0B">
              <w:rPr>
                <w:rFonts w:ascii="Arial" w:hAnsi="Arial" w:cs="Arial"/>
                <w:b/>
                <w:i/>
                <w:color w:val="auto"/>
              </w:rPr>
              <w:t>P</w:t>
            </w:r>
            <w:r w:rsidR="00E0666D" w:rsidRPr="00805F0B">
              <w:rPr>
                <w:rFonts w:ascii="Arial" w:hAnsi="Arial" w:cs="Arial"/>
                <w:b/>
                <w:color w:val="auto"/>
              </w:rPr>
              <w:t xml:space="preserve"> = 0.</w:t>
            </w:r>
            <w:r w:rsidR="00805F0B" w:rsidRPr="00805F0B">
              <w:rPr>
                <w:rFonts w:ascii="Arial" w:hAnsi="Arial" w:cs="Arial"/>
                <w:b/>
                <w:color w:val="auto"/>
              </w:rPr>
              <w:t>049</w:t>
            </w:r>
          </w:p>
        </w:tc>
      </w:tr>
      <w:tr w:rsidR="00D14EEF" w:rsidRPr="0042308C" w14:paraId="1C4D4477" w14:textId="77777777" w:rsidTr="0016251C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auto"/>
            <w:vAlign w:val="center"/>
          </w:tcPr>
          <w:p w14:paraId="73E9AE57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  <w:b w:val="0"/>
                <w:color w:val="auto"/>
              </w:rPr>
            </w:pPr>
            <w:r w:rsidRPr="0042308C">
              <w:rPr>
                <w:rFonts w:ascii="Arial" w:hAnsi="Arial" w:cs="Arial"/>
                <w:b w:val="0"/>
                <w:color w:val="auto"/>
              </w:rPr>
              <w:t xml:space="preserve">   log(VelocityMax)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6D23D8F" w14:textId="22E7E8DA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2308C">
              <w:rPr>
                <w:rFonts w:ascii="Arial" w:hAnsi="Arial" w:cs="Arial"/>
                <w:b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b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b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b/>
                <w:color w:val="auto"/>
                <w:vertAlign w:val="subscript"/>
              </w:rPr>
              <w:t>47.57</w:t>
            </w:r>
            <w:r w:rsidRPr="0042308C">
              <w:rPr>
                <w:rFonts w:ascii="Arial" w:hAnsi="Arial" w:cs="Arial"/>
                <w:b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b/>
                <w:color w:val="auto"/>
              </w:rPr>
              <w:t xml:space="preserve"> = </w:t>
            </w:r>
            <w:r w:rsidR="00805F0B">
              <w:rPr>
                <w:rFonts w:ascii="Arial" w:hAnsi="Arial" w:cs="Arial"/>
                <w:b/>
                <w:color w:val="auto"/>
              </w:rPr>
              <w:t>4.61</w:t>
            </w:r>
          </w:p>
          <w:p w14:paraId="2A907DD4" w14:textId="7785EA64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2308C">
              <w:rPr>
                <w:rFonts w:ascii="Arial" w:hAnsi="Arial" w:cs="Arial"/>
                <w:b/>
                <w:i/>
                <w:color w:val="auto"/>
              </w:rPr>
              <w:t>P</w:t>
            </w:r>
            <w:r w:rsidR="00E0666D" w:rsidRPr="0042308C">
              <w:rPr>
                <w:rFonts w:ascii="Arial" w:hAnsi="Arial" w:cs="Arial"/>
                <w:b/>
                <w:color w:val="auto"/>
              </w:rPr>
              <w:t xml:space="preserve"> = 0.0</w:t>
            </w:r>
            <w:r w:rsidR="00805F0B">
              <w:rPr>
                <w:rFonts w:ascii="Arial" w:hAnsi="Arial" w:cs="Arial"/>
                <w:b/>
                <w:color w:val="auto"/>
              </w:rPr>
              <w:t>37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437F08E" w14:textId="7B948D6A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</w:rPr>
              <w:t>54.66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</w:t>
            </w:r>
            <w:r w:rsidR="00805F0B">
              <w:rPr>
                <w:rFonts w:ascii="Arial" w:hAnsi="Arial" w:cs="Arial"/>
                <w:color w:val="auto"/>
              </w:rPr>
              <w:t>0.11</w:t>
            </w:r>
          </w:p>
          <w:p w14:paraId="71143673" w14:textId="6D87D49B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</w:rPr>
              <w:t>740</w:t>
            </w:r>
          </w:p>
        </w:tc>
        <w:tc>
          <w:tcPr>
            <w:tcW w:w="1977" w:type="dxa"/>
          </w:tcPr>
          <w:p w14:paraId="2F79C2D4" w14:textId="20E47CB9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</w:rPr>
              <w:t>56.87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</w:t>
            </w:r>
            <w:r w:rsidR="00805F0B">
              <w:rPr>
                <w:rFonts w:ascii="Arial" w:hAnsi="Arial" w:cs="Arial"/>
                <w:color w:val="auto"/>
              </w:rPr>
              <w:t>1.32</w:t>
            </w:r>
          </w:p>
          <w:p w14:paraId="6D340BF7" w14:textId="4F0103BA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</w:rPr>
              <w:t>255</w:t>
            </w:r>
          </w:p>
        </w:tc>
        <w:tc>
          <w:tcPr>
            <w:tcW w:w="2040" w:type="dxa"/>
            <w:vAlign w:val="center"/>
          </w:tcPr>
          <w:p w14:paraId="00BBF17B" w14:textId="0510E6BA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</w:rPr>
              <w:t>49.66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E0666D" w:rsidRPr="0042308C">
              <w:rPr>
                <w:rFonts w:ascii="Arial" w:hAnsi="Arial" w:cs="Arial"/>
                <w:color w:val="auto"/>
              </w:rPr>
              <w:t>1</w:t>
            </w:r>
            <w:r w:rsidR="00805F0B">
              <w:rPr>
                <w:rFonts w:ascii="Arial" w:hAnsi="Arial" w:cs="Arial"/>
                <w:color w:val="auto"/>
              </w:rPr>
              <w:t>9</w:t>
            </w:r>
          </w:p>
          <w:p w14:paraId="452B9AC7" w14:textId="1FFF1C66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  <w:lang w:val="en-GB"/>
              </w:rPr>
              <w:t>661</w:t>
            </w:r>
          </w:p>
        </w:tc>
        <w:tc>
          <w:tcPr>
            <w:tcW w:w="2209" w:type="dxa"/>
            <w:vAlign w:val="center"/>
          </w:tcPr>
          <w:p w14:paraId="34DDACBF" w14:textId="36BECC24" w:rsidR="00D14EEF" w:rsidRPr="00805F0B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805F0B">
              <w:rPr>
                <w:rFonts w:ascii="Arial" w:hAnsi="Arial" w:cs="Arial"/>
                <w:i/>
                <w:color w:val="auto"/>
                <w:lang w:val="en-GB"/>
              </w:rPr>
              <w:t>F</w:t>
            </w:r>
            <w:r w:rsidRP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(1,</w:t>
            </w:r>
            <w:r w:rsidRPr="00805F0B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805F0B" w:rsidRP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51.47</w:t>
            </w:r>
            <w:r w:rsidRPr="00805F0B">
              <w:rPr>
                <w:rFonts w:ascii="Arial" w:hAnsi="Arial" w:cs="Arial"/>
                <w:color w:val="auto"/>
                <w:vertAlign w:val="subscript"/>
                <w:lang w:val="en-GB"/>
              </w:rPr>
              <w:t>)</w:t>
            </w:r>
            <w:r w:rsidRPr="00805F0B">
              <w:rPr>
                <w:rFonts w:ascii="Arial" w:hAnsi="Arial" w:cs="Arial"/>
                <w:color w:val="auto"/>
                <w:lang w:val="en-GB"/>
              </w:rPr>
              <w:t xml:space="preserve"> = </w:t>
            </w:r>
            <w:r w:rsidR="00805F0B" w:rsidRPr="00805F0B">
              <w:rPr>
                <w:rFonts w:ascii="Arial" w:hAnsi="Arial" w:cs="Arial"/>
                <w:color w:val="auto"/>
                <w:lang w:val="en-GB"/>
              </w:rPr>
              <w:t>3.51</w:t>
            </w:r>
          </w:p>
          <w:p w14:paraId="3738E245" w14:textId="56CE8A76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5F0B">
              <w:rPr>
                <w:rFonts w:ascii="Arial" w:hAnsi="Arial" w:cs="Arial"/>
                <w:i/>
                <w:color w:val="auto"/>
                <w:lang w:val="en-GB"/>
              </w:rPr>
              <w:t>P</w:t>
            </w:r>
            <w:r w:rsidRPr="00805F0B">
              <w:rPr>
                <w:rFonts w:ascii="Arial" w:hAnsi="Arial" w:cs="Arial"/>
                <w:color w:val="auto"/>
                <w:lang w:val="en-GB"/>
              </w:rPr>
              <w:t xml:space="preserve"> = 0.</w:t>
            </w:r>
            <w:r w:rsidR="00E0666D" w:rsidRPr="00805F0B">
              <w:rPr>
                <w:rFonts w:ascii="Arial" w:hAnsi="Arial" w:cs="Arial"/>
                <w:color w:val="auto"/>
                <w:lang w:val="en-GB"/>
              </w:rPr>
              <w:t>0</w:t>
            </w:r>
            <w:r w:rsidR="00805F0B" w:rsidRPr="00805F0B">
              <w:rPr>
                <w:rFonts w:ascii="Arial" w:hAnsi="Arial" w:cs="Arial"/>
                <w:color w:val="auto"/>
                <w:lang w:val="en-GB"/>
              </w:rPr>
              <w:t>67</w:t>
            </w:r>
          </w:p>
        </w:tc>
      </w:tr>
      <w:tr w:rsidR="00D14EEF" w:rsidRPr="0042308C" w14:paraId="71B97374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auto"/>
            <w:vAlign w:val="bottom"/>
          </w:tcPr>
          <w:p w14:paraId="5B484313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lang w:val="en-GB"/>
              </w:rPr>
              <w:t>Climbing track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E42126E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47CA00B1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i/>
              </w:rPr>
            </w:pPr>
          </w:p>
        </w:tc>
        <w:tc>
          <w:tcPr>
            <w:tcW w:w="1977" w:type="dxa"/>
            <w:shd w:val="clear" w:color="auto" w:fill="auto"/>
          </w:tcPr>
          <w:p w14:paraId="2B897486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347F393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0A581F67" w14:textId="77777777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D14EEF" w:rsidRPr="0042308C" w14:paraId="547601B4" w14:textId="77777777" w:rsidTr="0016251C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D9D9D9" w:themeFill="background1" w:themeFillShade="D9"/>
            <w:vAlign w:val="center"/>
          </w:tcPr>
          <w:p w14:paraId="728F1C74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 xml:space="preserve">    log(</w:t>
            </w:r>
            <w:proofErr w:type="spellStart"/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TotalRaceTime</w:t>
            </w:r>
            <w:proofErr w:type="spellEnd"/>
            <w:r w:rsidRPr="0042308C">
              <w:rPr>
                <w:rFonts w:ascii="Arial" w:hAnsi="Arial" w:cs="Arial"/>
                <w:b w:val="0"/>
                <w:color w:val="auto"/>
                <w:lang w:val="en-GB"/>
              </w:rPr>
              <w:t>)</w:t>
            </w:r>
          </w:p>
        </w:tc>
        <w:tc>
          <w:tcPr>
            <w:tcW w:w="1929" w:type="dxa"/>
            <w:shd w:val="clear" w:color="auto" w:fill="D9D9D9" w:themeFill="background1" w:themeFillShade="D9"/>
            <w:vAlign w:val="center"/>
          </w:tcPr>
          <w:p w14:paraId="77437CF5" w14:textId="6EA60E36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42308C">
              <w:rPr>
                <w:rFonts w:ascii="Arial" w:hAnsi="Arial" w:cs="Arial"/>
                <w:b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b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b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b/>
                <w:color w:val="auto"/>
                <w:vertAlign w:val="subscript"/>
              </w:rPr>
              <w:t>60.76</w:t>
            </w:r>
            <w:r w:rsidRPr="0042308C">
              <w:rPr>
                <w:rFonts w:ascii="Arial" w:hAnsi="Arial" w:cs="Arial"/>
                <w:b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b/>
                <w:color w:val="auto"/>
              </w:rPr>
              <w:t xml:space="preserve"> = </w:t>
            </w:r>
            <w:r w:rsidR="00E0666D" w:rsidRPr="0042308C">
              <w:rPr>
                <w:rFonts w:ascii="Arial" w:hAnsi="Arial" w:cs="Arial"/>
                <w:b/>
                <w:color w:val="auto"/>
              </w:rPr>
              <w:t>4.</w:t>
            </w:r>
            <w:r w:rsidR="00805F0B">
              <w:rPr>
                <w:rFonts w:ascii="Arial" w:hAnsi="Arial" w:cs="Arial"/>
                <w:b/>
                <w:color w:val="auto"/>
              </w:rPr>
              <w:t>06</w:t>
            </w:r>
          </w:p>
          <w:p w14:paraId="731DB5B7" w14:textId="62FCB6DC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42308C">
              <w:rPr>
                <w:rFonts w:ascii="Arial" w:hAnsi="Arial" w:cs="Arial"/>
                <w:b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b/>
                <w:color w:val="auto"/>
              </w:rPr>
              <w:t xml:space="preserve"> = 0.</w:t>
            </w:r>
            <w:r w:rsidR="00805F0B">
              <w:rPr>
                <w:rFonts w:ascii="Arial" w:hAnsi="Arial" w:cs="Arial"/>
                <w:b/>
                <w:color w:val="auto"/>
              </w:rPr>
              <w:t>048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55D13147" w14:textId="0335DFE2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805F0B">
              <w:rPr>
                <w:rFonts w:ascii="Arial" w:eastAsia="MS Mincho" w:hAnsi="Arial" w:cs="Arial"/>
                <w:color w:val="auto"/>
                <w:vertAlign w:val="subscript"/>
              </w:rPr>
              <w:t>62.27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805F0B">
              <w:rPr>
                <w:rFonts w:ascii="Arial" w:eastAsia="MS Mincho" w:hAnsi="Arial" w:cs="Arial"/>
                <w:color w:val="auto"/>
              </w:rPr>
              <w:t>1.21</w:t>
            </w:r>
          </w:p>
          <w:p w14:paraId="555C5E1D" w14:textId="4AEED02E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i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805F0B">
              <w:rPr>
                <w:rFonts w:ascii="Arial" w:eastAsia="MS Mincho" w:hAnsi="Arial" w:cs="Arial"/>
                <w:color w:val="auto"/>
              </w:rPr>
              <w:t>275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39358E6" w14:textId="5D45DFA6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805F0B">
              <w:rPr>
                <w:rFonts w:ascii="Arial" w:eastAsia="MS Mincho" w:hAnsi="Arial" w:cs="Arial"/>
                <w:color w:val="auto"/>
                <w:vertAlign w:val="subscript"/>
              </w:rPr>
              <w:t>63.42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805F0B">
              <w:rPr>
                <w:rFonts w:ascii="Arial" w:eastAsia="MS Mincho" w:hAnsi="Arial" w:cs="Arial"/>
                <w:color w:val="auto"/>
              </w:rPr>
              <w:t>0.43</w:t>
            </w:r>
          </w:p>
          <w:p w14:paraId="56C64BA4" w14:textId="5F0BE773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="00E0666D"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805F0B">
              <w:rPr>
                <w:rFonts w:ascii="Arial" w:eastAsia="MS Mincho" w:hAnsi="Arial" w:cs="Arial"/>
                <w:color w:val="auto"/>
              </w:rPr>
              <w:t>516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1050B57D" w14:textId="48A1EF68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</w:rPr>
              <w:t>60.85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 </w:t>
            </w:r>
            <w:r w:rsidR="00682436" w:rsidRPr="0042308C">
              <w:rPr>
                <w:rFonts w:ascii="Arial" w:hAnsi="Arial" w:cs="Arial"/>
                <w:color w:val="auto"/>
              </w:rPr>
              <w:t>0.</w:t>
            </w:r>
            <w:r w:rsidR="00E0666D" w:rsidRPr="0042308C">
              <w:rPr>
                <w:rFonts w:ascii="Arial" w:hAnsi="Arial" w:cs="Arial"/>
                <w:color w:val="auto"/>
              </w:rPr>
              <w:t>3</w:t>
            </w:r>
            <w:r w:rsidR="00805F0B">
              <w:rPr>
                <w:rFonts w:ascii="Arial" w:hAnsi="Arial" w:cs="Arial"/>
                <w:color w:val="auto"/>
              </w:rPr>
              <w:t>2</w:t>
            </w:r>
          </w:p>
          <w:p w14:paraId="034F26E6" w14:textId="186831F8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="00E0666D"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805F0B">
              <w:rPr>
                <w:rFonts w:ascii="Arial" w:hAnsi="Arial" w:cs="Arial"/>
                <w:color w:val="auto"/>
              </w:rPr>
              <w:t>571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14:paraId="0E93F8A9" w14:textId="15B25B19" w:rsidR="00D14EEF" w:rsidRPr="0042308C" w:rsidRDefault="00D14EEF" w:rsidP="000A521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805F0B">
              <w:rPr>
                <w:rFonts w:ascii="Arial" w:eastAsia="MS Mincho" w:hAnsi="Arial" w:cs="Arial"/>
                <w:color w:val="auto"/>
                <w:vertAlign w:val="subscript"/>
              </w:rPr>
              <w:t>61.87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0</w:t>
            </w:r>
            <w:r w:rsidR="00E0666D" w:rsidRPr="0042308C">
              <w:rPr>
                <w:rFonts w:ascii="Arial" w:eastAsia="MS Mincho" w:hAnsi="Arial" w:cs="Arial"/>
                <w:color w:val="auto"/>
              </w:rPr>
              <w:t>.1</w:t>
            </w:r>
            <w:r w:rsidR="00805F0B">
              <w:rPr>
                <w:rFonts w:ascii="Arial" w:eastAsia="MS Mincho" w:hAnsi="Arial" w:cs="Arial"/>
                <w:color w:val="auto"/>
              </w:rPr>
              <w:t>3</w:t>
            </w:r>
          </w:p>
          <w:p w14:paraId="5DB71A3A" w14:textId="3A3DA89D" w:rsidR="00D14EEF" w:rsidRPr="0042308C" w:rsidRDefault="00D14EEF" w:rsidP="00805F0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="00E0666D"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805F0B">
              <w:rPr>
                <w:rFonts w:ascii="Arial" w:eastAsia="MS Mincho" w:hAnsi="Arial" w:cs="Arial"/>
                <w:color w:val="auto"/>
              </w:rPr>
              <w:t>724</w:t>
            </w:r>
          </w:p>
        </w:tc>
      </w:tr>
      <w:tr w:rsidR="00D14EEF" w:rsidRPr="0042308C" w14:paraId="661342D2" w14:textId="77777777" w:rsidTr="00162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  <w:shd w:val="clear" w:color="auto" w:fill="auto"/>
            <w:vAlign w:val="center"/>
          </w:tcPr>
          <w:p w14:paraId="4E2C400A" w14:textId="77777777" w:rsidR="00D14EEF" w:rsidRPr="0042308C" w:rsidRDefault="00D14EEF" w:rsidP="000A521B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42308C">
              <w:rPr>
                <w:rFonts w:ascii="Arial" w:hAnsi="Arial" w:cs="Arial"/>
                <w:b w:val="0"/>
                <w:color w:val="auto"/>
              </w:rPr>
              <w:t xml:space="preserve">    log(VelocityMax)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2A19DD2" w14:textId="2670814A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</w:rPr>
              <w:t>60.22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= </w:t>
            </w:r>
            <w:r w:rsidR="00E0666D" w:rsidRPr="0042308C">
              <w:rPr>
                <w:rFonts w:ascii="Arial" w:hAnsi="Arial" w:cs="Arial"/>
                <w:color w:val="auto"/>
              </w:rPr>
              <w:t>2</w:t>
            </w:r>
            <w:r w:rsidR="00682436" w:rsidRPr="0042308C">
              <w:rPr>
                <w:rFonts w:ascii="Arial" w:hAnsi="Arial" w:cs="Arial"/>
                <w:color w:val="auto"/>
              </w:rPr>
              <w:t>.</w:t>
            </w:r>
            <w:r w:rsidR="00B94C90">
              <w:rPr>
                <w:rFonts w:ascii="Arial" w:hAnsi="Arial" w:cs="Arial"/>
                <w:color w:val="auto"/>
              </w:rPr>
              <w:t>29</w:t>
            </w:r>
          </w:p>
          <w:p w14:paraId="5D304120" w14:textId="181C386F" w:rsidR="00D14EEF" w:rsidRPr="0042308C" w:rsidRDefault="00D14EEF" w:rsidP="00B94C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B94C90">
              <w:rPr>
                <w:rFonts w:ascii="Arial" w:hAnsi="Arial" w:cs="Arial"/>
                <w:color w:val="auto"/>
              </w:rPr>
              <w:t>135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F3F5F8A" w14:textId="2C7FAB21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805F0B">
              <w:rPr>
                <w:rFonts w:ascii="Arial" w:eastAsia="MS Mincho" w:hAnsi="Arial" w:cs="Arial"/>
                <w:color w:val="auto"/>
                <w:vertAlign w:val="subscript"/>
              </w:rPr>
              <w:t>63.19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B94C90">
              <w:rPr>
                <w:rFonts w:ascii="Arial" w:eastAsia="MS Mincho" w:hAnsi="Arial" w:cs="Arial"/>
                <w:color w:val="auto"/>
              </w:rPr>
              <w:t>1.11</w:t>
            </w:r>
          </w:p>
          <w:p w14:paraId="5D40EEB9" w14:textId="0C62A1E6" w:rsidR="00D14EEF" w:rsidRPr="0042308C" w:rsidRDefault="00D14EEF" w:rsidP="00B94C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i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E0666D" w:rsidRPr="0042308C">
              <w:rPr>
                <w:rFonts w:ascii="Arial" w:eastAsia="MS Mincho" w:hAnsi="Arial" w:cs="Arial"/>
                <w:color w:val="auto"/>
              </w:rPr>
              <w:t>0.</w:t>
            </w:r>
            <w:r w:rsidR="00B94C90">
              <w:rPr>
                <w:rFonts w:ascii="Arial" w:eastAsia="MS Mincho" w:hAnsi="Arial" w:cs="Arial"/>
                <w:color w:val="auto"/>
              </w:rPr>
              <w:t>295</w:t>
            </w:r>
          </w:p>
        </w:tc>
        <w:tc>
          <w:tcPr>
            <w:tcW w:w="1977" w:type="dxa"/>
            <w:shd w:val="clear" w:color="auto" w:fill="auto"/>
          </w:tcPr>
          <w:p w14:paraId="1F1314E3" w14:textId="49CDB202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</w:t>
            </w:r>
            <w:r w:rsidR="00805F0B">
              <w:rPr>
                <w:rFonts w:ascii="Arial" w:eastAsia="MS Mincho" w:hAnsi="Arial" w:cs="Arial"/>
                <w:color w:val="auto"/>
                <w:vertAlign w:val="subscript"/>
              </w:rPr>
              <w:t>64.13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</w:t>
            </w:r>
            <w:r w:rsidR="00B94C90">
              <w:rPr>
                <w:rFonts w:ascii="Arial" w:eastAsia="MS Mincho" w:hAnsi="Arial" w:cs="Arial"/>
                <w:color w:val="auto"/>
              </w:rPr>
              <w:t>0.43</w:t>
            </w:r>
          </w:p>
          <w:p w14:paraId="3A150E99" w14:textId="15406481" w:rsidR="00D14EEF" w:rsidRPr="0042308C" w:rsidRDefault="00D14EEF" w:rsidP="00B94C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</w:rPr>
              <w:t>P</w:t>
            </w:r>
            <w:r w:rsidRPr="0042308C">
              <w:rPr>
                <w:rFonts w:ascii="Arial" w:eastAsia="MS Mincho" w:hAnsi="Arial" w:cs="Arial"/>
                <w:color w:val="auto"/>
              </w:rPr>
              <w:t xml:space="preserve"> = 0.</w:t>
            </w:r>
            <w:r w:rsidR="00B94C90">
              <w:rPr>
                <w:rFonts w:ascii="Arial" w:eastAsia="MS Mincho" w:hAnsi="Arial" w:cs="Arial"/>
                <w:color w:val="auto"/>
              </w:rPr>
              <w:t>515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4DDDE05" w14:textId="7ECE83F9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F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(1,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805F0B">
              <w:rPr>
                <w:rFonts w:ascii="Arial" w:hAnsi="Arial" w:cs="Arial"/>
                <w:color w:val="auto"/>
                <w:vertAlign w:val="subscript"/>
              </w:rPr>
              <w:t>61.77</w:t>
            </w:r>
            <w:r w:rsidRPr="0042308C">
              <w:rPr>
                <w:rFonts w:ascii="Arial" w:hAnsi="Arial" w:cs="Arial"/>
                <w:color w:val="auto"/>
                <w:vertAlign w:val="subscript"/>
              </w:rPr>
              <w:t>)</w:t>
            </w:r>
            <w:r w:rsidRPr="0042308C">
              <w:rPr>
                <w:rFonts w:ascii="Arial" w:hAnsi="Arial" w:cs="Arial"/>
                <w:color w:val="auto"/>
              </w:rPr>
              <w:t xml:space="preserve"> </w:t>
            </w:r>
            <w:r w:rsidR="00B94C90">
              <w:rPr>
                <w:rFonts w:ascii="Arial" w:hAnsi="Arial" w:cs="Arial"/>
                <w:color w:val="auto"/>
              </w:rPr>
              <w:t>&lt;</w:t>
            </w:r>
            <w:r w:rsidRPr="0042308C">
              <w:rPr>
                <w:rFonts w:ascii="Arial" w:hAnsi="Arial" w:cs="Arial"/>
                <w:color w:val="auto"/>
              </w:rPr>
              <w:t xml:space="preserve">  </w:t>
            </w:r>
            <w:r w:rsidR="00E0666D" w:rsidRPr="0042308C">
              <w:rPr>
                <w:rFonts w:ascii="Arial" w:hAnsi="Arial" w:cs="Arial"/>
                <w:color w:val="auto"/>
              </w:rPr>
              <w:t>0.00</w:t>
            </w:r>
          </w:p>
          <w:p w14:paraId="5E9B48DF" w14:textId="1301940C" w:rsidR="00D14EEF" w:rsidRPr="0042308C" w:rsidRDefault="00D14EEF" w:rsidP="00B94C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42308C">
              <w:rPr>
                <w:rFonts w:ascii="Arial" w:hAnsi="Arial" w:cs="Arial"/>
                <w:i/>
                <w:color w:val="auto"/>
              </w:rPr>
              <w:t>P</w:t>
            </w:r>
            <w:r w:rsidRPr="0042308C">
              <w:rPr>
                <w:rFonts w:ascii="Arial" w:hAnsi="Arial" w:cs="Arial"/>
                <w:color w:val="auto"/>
              </w:rPr>
              <w:t xml:space="preserve"> = 0.</w:t>
            </w:r>
            <w:r w:rsidR="00B94C90">
              <w:rPr>
                <w:rFonts w:ascii="Arial" w:hAnsi="Arial" w:cs="Arial"/>
                <w:color w:val="auto"/>
                <w:lang w:val="en-GB"/>
              </w:rPr>
              <w:t>979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64771CD" w14:textId="48B914F0" w:rsidR="00D14EEF" w:rsidRPr="0042308C" w:rsidRDefault="00D14EEF" w:rsidP="000A521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color w:val="auto"/>
                <w:lang w:val="en-GB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  <w:lang w:val="en-GB"/>
              </w:rPr>
              <w:t>F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  <w:lang w:val="en-GB"/>
              </w:rPr>
              <w:t>(1,</w:t>
            </w:r>
            <w:r w:rsidRPr="0042308C">
              <w:rPr>
                <w:rFonts w:ascii="Arial" w:eastAsia="MS Mincho" w:hAnsi="Arial" w:cs="Arial"/>
                <w:color w:val="auto"/>
                <w:lang w:val="en-GB"/>
              </w:rPr>
              <w:t xml:space="preserve"> </w:t>
            </w:r>
            <w:r w:rsidR="00805F0B">
              <w:rPr>
                <w:rFonts w:ascii="Arial" w:eastAsia="MS Mincho" w:hAnsi="Arial" w:cs="Arial"/>
                <w:color w:val="auto"/>
                <w:vertAlign w:val="subscript"/>
                <w:lang w:val="en-GB"/>
              </w:rPr>
              <w:t>63.</w:t>
            </w:r>
            <w:r w:rsidR="00B94C90">
              <w:rPr>
                <w:rFonts w:ascii="Arial" w:eastAsia="MS Mincho" w:hAnsi="Arial" w:cs="Arial"/>
                <w:color w:val="auto"/>
                <w:vertAlign w:val="subscript"/>
                <w:lang w:val="en-GB"/>
              </w:rPr>
              <w:t>32</w:t>
            </w:r>
            <w:r w:rsidRPr="0042308C">
              <w:rPr>
                <w:rFonts w:ascii="Arial" w:eastAsia="MS Mincho" w:hAnsi="Arial" w:cs="Arial"/>
                <w:color w:val="auto"/>
                <w:vertAlign w:val="subscript"/>
                <w:lang w:val="en-GB"/>
              </w:rPr>
              <w:t>)</w:t>
            </w:r>
            <w:r w:rsidRPr="0042308C">
              <w:rPr>
                <w:rFonts w:ascii="Arial" w:eastAsia="MS Mincho" w:hAnsi="Arial" w:cs="Arial"/>
                <w:color w:val="auto"/>
                <w:lang w:val="en-GB"/>
              </w:rPr>
              <w:t xml:space="preserve"> = </w:t>
            </w:r>
            <w:r w:rsidR="00B94C90">
              <w:rPr>
                <w:rFonts w:ascii="Arial" w:eastAsia="MS Mincho" w:hAnsi="Arial" w:cs="Arial"/>
                <w:color w:val="auto"/>
                <w:lang w:val="en-GB"/>
              </w:rPr>
              <w:t>3.45</w:t>
            </w:r>
          </w:p>
          <w:p w14:paraId="7DE57054" w14:textId="1E2B7AD8" w:rsidR="00D14EEF" w:rsidRPr="0042308C" w:rsidRDefault="00D14EEF" w:rsidP="00B94C9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308C">
              <w:rPr>
                <w:rFonts w:ascii="Arial" w:eastAsia="MS Mincho" w:hAnsi="Arial" w:cs="Arial"/>
                <w:i/>
                <w:color w:val="auto"/>
                <w:lang w:val="en-GB"/>
              </w:rPr>
              <w:t>P</w:t>
            </w:r>
            <w:r w:rsidRPr="0042308C">
              <w:rPr>
                <w:rFonts w:ascii="Arial" w:eastAsia="MS Mincho" w:hAnsi="Arial" w:cs="Arial"/>
                <w:color w:val="auto"/>
                <w:lang w:val="en-GB"/>
              </w:rPr>
              <w:t xml:space="preserve"> = 0.</w:t>
            </w:r>
            <w:r w:rsidR="00B94C90">
              <w:rPr>
                <w:rFonts w:ascii="Arial" w:eastAsia="MS Mincho" w:hAnsi="Arial" w:cs="Arial"/>
                <w:color w:val="auto"/>
                <w:lang w:val="en-GB"/>
              </w:rPr>
              <w:t>068</w:t>
            </w:r>
          </w:p>
        </w:tc>
      </w:tr>
    </w:tbl>
    <w:p w14:paraId="0BF75952" w14:textId="77777777" w:rsidR="00D14EEF" w:rsidRPr="0042308C" w:rsidRDefault="00D14EEF" w:rsidP="00D14E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308C">
        <w:rPr>
          <w:rFonts w:ascii="Arial" w:hAnsi="Arial" w:cs="Arial"/>
          <w:sz w:val="24"/>
          <w:szCs w:val="24"/>
        </w:rPr>
        <w:t>Significant effects are highlighted in bold. Cage ID a lizard was reared in was included as random effect.</w:t>
      </w:r>
    </w:p>
    <w:p w14:paraId="2B2A48E6" w14:textId="40A9544A" w:rsidR="00D14EEF" w:rsidRDefault="00D14EEF" w:rsidP="00005919">
      <w:pPr>
        <w:spacing w:line="480" w:lineRule="auto"/>
        <w:rPr>
          <w:rFonts w:ascii="Arial" w:hAnsi="Arial" w:cs="Arial"/>
          <w:sz w:val="24"/>
          <w:szCs w:val="24"/>
        </w:rPr>
      </w:pPr>
    </w:p>
    <w:p w14:paraId="2C6DE8F2" w14:textId="681E3461" w:rsidR="00BE7AF0" w:rsidRPr="00EC6FDF" w:rsidRDefault="000D1BA6" w:rsidP="00FE505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file 1J</w:t>
      </w:r>
      <w:r w:rsidR="00BE7AF0" w:rsidRPr="0042308C">
        <w:rPr>
          <w:rFonts w:ascii="Arial" w:hAnsi="Arial" w:cs="Arial"/>
          <w:b/>
          <w:sz w:val="24"/>
          <w:szCs w:val="24"/>
          <w:lang w:val="en-US"/>
        </w:rPr>
        <w:t>.</w:t>
      </w:r>
      <w:r w:rsidR="00BE7AF0" w:rsidRPr="0042308C">
        <w:rPr>
          <w:rFonts w:ascii="Arial" w:hAnsi="Arial" w:cs="Arial"/>
          <w:sz w:val="24"/>
          <w:szCs w:val="24"/>
          <w:lang w:val="en-US"/>
        </w:rPr>
        <w:t xml:space="preserve"> </w:t>
      </w:r>
      <w:r w:rsidR="00BE7AF0" w:rsidRPr="00FE505E">
        <w:rPr>
          <w:rFonts w:ascii="Arial" w:hAnsi="Arial" w:cs="Arial"/>
          <w:b/>
          <w:sz w:val="24"/>
          <w:szCs w:val="24"/>
          <w:lang w:val="en-US"/>
        </w:rPr>
        <w:t>Output from a Procrustes</w:t>
      </w:r>
      <w:r w:rsidR="001D3A88">
        <w:rPr>
          <w:rFonts w:ascii="Arial" w:hAnsi="Arial" w:cs="Arial"/>
          <w:b/>
          <w:sz w:val="24"/>
          <w:szCs w:val="24"/>
          <w:lang w:val="en-US"/>
        </w:rPr>
        <w:t xml:space="preserve"> one-way</w:t>
      </w:r>
      <w:r w:rsidR="00BE7AF0" w:rsidRPr="00FE505E">
        <w:rPr>
          <w:rFonts w:ascii="Arial" w:hAnsi="Arial" w:cs="Arial"/>
          <w:b/>
          <w:sz w:val="24"/>
          <w:szCs w:val="24"/>
          <w:lang w:val="en-US"/>
        </w:rPr>
        <w:t xml:space="preserve"> ANOVA of the pectoral girdle.</w:t>
      </w:r>
      <w:r w:rsidR="005435D4">
        <w:rPr>
          <w:rFonts w:ascii="Arial" w:hAnsi="Arial" w:cs="Arial"/>
          <w:sz w:val="24"/>
          <w:szCs w:val="24"/>
          <w:lang w:val="en-US"/>
        </w:rPr>
        <w:t xml:space="preserve"> </w:t>
      </w:r>
      <w:r w:rsidR="006E04F1">
        <w:rPr>
          <w:rFonts w:ascii="Arial" w:hAnsi="Arial" w:cs="Arial"/>
          <w:sz w:val="24"/>
          <w:szCs w:val="24"/>
          <w:lang w:val="en-US"/>
        </w:rPr>
        <w:t>Repeatability was assessed using the formula R =</w:t>
      </w:r>
      <w:r w:rsidR="006E04F1" w:rsidRPr="006E04F1">
        <w:rPr>
          <w:rFonts w:ascii="Arial" w:hAnsi="Arial" w:cs="Arial"/>
          <w:sz w:val="24"/>
          <w:szCs w:val="24"/>
          <w:lang w:val="en-US"/>
        </w:rPr>
        <w:t xml:space="preserve"> S</w:t>
      </w:r>
      <w:r w:rsidR="006E04F1" w:rsidRPr="00FE505E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>A</w:t>
      </w:r>
      <w:proofErr w:type="gramStart"/>
      <w:r w:rsidR="006E04F1">
        <w:rPr>
          <w:rFonts w:ascii="Arial" w:hAnsi="Arial" w:cs="Arial"/>
          <w:sz w:val="24"/>
          <w:szCs w:val="24"/>
          <w:lang w:val="en-US"/>
        </w:rPr>
        <w:t>/(</w:t>
      </w:r>
      <w:proofErr w:type="gramEnd"/>
      <w:r w:rsidR="006E04F1">
        <w:rPr>
          <w:rFonts w:ascii="Arial" w:hAnsi="Arial" w:cs="Arial"/>
          <w:sz w:val="24"/>
          <w:szCs w:val="24"/>
          <w:lang w:val="en-US"/>
        </w:rPr>
        <w:t>S</w:t>
      </w:r>
      <w:r w:rsidR="006E04F1" w:rsidRPr="00FE505E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 w:rsidRPr="00FE505E">
        <w:rPr>
          <w:rFonts w:ascii="Arial" w:hAnsi="Arial" w:cs="Arial"/>
          <w:sz w:val="24"/>
          <w:szCs w:val="24"/>
          <w:vertAlign w:val="subscript"/>
          <w:lang w:val="en-US"/>
        </w:rPr>
        <w:t>W</w:t>
      </w:r>
      <w:r w:rsidR="006E04F1">
        <w:rPr>
          <w:rFonts w:ascii="Arial" w:hAnsi="Arial" w:cs="Arial"/>
          <w:sz w:val="24"/>
          <w:szCs w:val="24"/>
          <w:lang w:val="en-US"/>
        </w:rPr>
        <w:t>+S</w:t>
      </w:r>
      <w:r w:rsidR="006E04F1" w:rsidRPr="00FE505E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 w:rsidRPr="00FE505E">
        <w:rPr>
          <w:rFonts w:ascii="Arial" w:hAnsi="Arial" w:cs="Arial"/>
          <w:sz w:val="24"/>
          <w:szCs w:val="24"/>
          <w:vertAlign w:val="subscript"/>
          <w:lang w:val="en-US"/>
        </w:rPr>
        <w:t>A</w:t>
      </w:r>
      <w:r w:rsidR="006E04F1">
        <w:rPr>
          <w:rFonts w:ascii="Arial" w:hAnsi="Arial" w:cs="Arial"/>
          <w:sz w:val="24"/>
          <w:szCs w:val="24"/>
          <w:lang w:val="en-US"/>
        </w:rPr>
        <w:t xml:space="preserve">), where the among-individual variation </w:t>
      </w:r>
      <w:r w:rsidR="006E04F1" w:rsidRPr="006E04F1">
        <w:rPr>
          <w:rFonts w:ascii="Arial" w:hAnsi="Arial" w:cs="Arial"/>
          <w:sz w:val="24"/>
          <w:szCs w:val="24"/>
          <w:lang w:val="en-US"/>
        </w:rPr>
        <w:t>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 xml:space="preserve">A </w:t>
      </w:r>
      <w:r w:rsidR="006E04F1">
        <w:rPr>
          <w:rFonts w:ascii="Arial" w:hAnsi="Arial" w:cs="Arial"/>
          <w:sz w:val="24"/>
          <w:szCs w:val="24"/>
          <w:lang w:val="en-US"/>
        </w:rPr>
        <w:t xml:space="preserve">is calculated by </w:t>
      </w:r>
      <w:r w:rsidR="006E04F1" w:rsidRPr="006E04F1">
        <w:rPr>
          <w:rFonts w:ascii="Arial" w:hAnsi="Arial" w:cs="Arial"/>
          <w:sz w:val="24"/>
          <w:szCs w:val="24"/>
          <w:lang w:val="en-US"/>
        </w:rPr>
        <w:t>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 xml:space="preserve">A </w:t>
      </w:r>
      <w:r w:rsidR="006E04F1">
        <w:rPr>
          <w:rFonts w:ascii="Arial" w:hAnsi="Arial" w:cs="Arial"/>
          <w:sz w:val="24"/>
          <w:szCs w:val="24"/>
          <w:lang w:val="en-US"/>
        </w:rPr>
        <w:t>= (</w:t>
      </w:r>
      <w:proofErr w:type="spellStart"/>
      <w:r w:rsidR="006E04F1">
        <w:rPr>
          <w:rFonts w:ascii="Arial" w:hAnsi="Arial" w:cs="Arial"/>
          <w:sz w:val="24"/>
          <w:szCs w:val="24"/>
          <w:lang w:val="en-US"/>
        </w:rPr>
        <w:t>MS</w:t>
      </w:r>
      <w:r w:rsidR="006E04F1" w:rsidRPr="00FE505E">
        <w:rPr>
          <w:rFonts w:ascii="Arial" w:hAnsi="Arial" w:cs="Arial"/>
          <w:sz w:val="24"/>
          <w:szCs w:val="24"/>
          <w:vertAlign w:val="subscript"/>
          <w:lang w:val="en-US"/>
        </w:rPr>
        <w:t>Individual</w:t>
      </w:r>
      <w:proofErr w:type="spellEnd"/>
      <w:r w:rsidR="006E04F1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="006E04F1">
        <w:rPr>
          <w:rFonts w:ascii="Arial" w:hAnsi="Arial" w:cs="Arial"/>
          <w:sz w:val="24"/>
          <w:szCs w:val="24"/>
          <w:lang w:val="en-US"/>
        </w:rPr>
        <w:t>MS</w:t>
      </w:r>
      <w:r w:rsidR="006E04F1" w:rsidRPr="00FE505E">
        <w:rPr>
          <w:rFonts w:ascii="Arial" w:hAnsi="Arial" w:cs="Arial"/>
          <w:sz w:val="24"/>
          <w:szCs w:val="24"/>
          <w:vertAlign w:val="subscript"/>
          <w:lang w:val="en-US"/>
        </w:rPr>
        <w:t>Error</w:t>
      </w:r>
      <w:proofErr w:type="spellEnd"/>
      <w:r w:rsidR="006E04F1">
        <w:rPr>
          <w:rFonts w:ascii="Arial" w:hAnsi="Arial" w:cs="Arial"/>
          <w:sz w:val="24"/>
          <w:szCs w:val="24"/>
          <w:lang w:val="en-US"/>
        </w:rPr>
        <w:t>)/2 and the within-individual variation 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 w:rsidRPr="00145A29">
        <w:rPr>
          <w:rFonts w:ascii="Arial" w:hAnsi="Arial" w:cs="Arial"/>
          <w:sz w:val="24"/>
          <w:szCs w:val="24"/>
          <w:vertAlign w:val="subscript"/>
          <w:lang w:val="en-US"/>
        </w:rPr>
        <w:t>W</w:t>
      </w:r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 xml:space="preserve"> </w:t>
      </w:r>
      <w:r w:rsidR="006E04F1">
        <w:rPr>
          <w:rFonts w:ascii="Arial" w:hAnsi="Arial" w:cs="Arial"/>
          <w:sz w:val="24"/>
          <w:szCs w:val="24"/>
          <w:lang w:val="en-US"/>
        </w:rPr>
        <w:t xml:space="preserve">is given by </w:t>
      </w:r>
      <w:proofErr w:type="spellStart"/>
      <w:r w:rsidR="006E04F1">
        <w:rPr>
          <w:rFonts w:ascii="Arial" w:hAnsi="Arial" w:cs="Arial"/>
          <w:sz w:val="24"/>
          <w:szCs w:val="24"/>
          <w:lang w:val="en-US"/>
        </w:rPr>
        <w:t>MS</w:t>
      </w:r>
      <w:r w:rsidR="006E04F1" w:rsidRPr="00145A29">
        <w:rPr>
          <w:rFonts w:ascii="Arial" w:hAnsi="Arial" w:cs="Arial"/>
          <w:sz w:val="24"/>
          <w:szCs w:val="24"/>
          <w:vertAlign w:val="subscript"/>
          <w:lang w:val="en-US"/>
        </w:rPr>
        <w:t>Error</w:t>
      </w:r>
      <w:proofErr w:type="spellEnd"/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 xml:space="preserve"> </w:t>
      </w:r>
      <w:r w:rsidR="006E04F1" w:rsidRPr="00FE505E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PEVuZE5vdGU+PENpdGU+PEF1dGhvcj5GcnVjaWFubzwvQXV0aG9yPjxZZWFyPjIwMTY8L1llYXI+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</w:fldData>
        </w:fldChar>
      </w:r>
      <w:r w:rsidR="006E04F1" w:rsidRPr="00FE505E">
        <w:rPr>
          <w:rFonts w:ascii="Arial" w:hAnsi="Arial" w:cs="Arial"/>
          <w:sz w:val="24"/>
          <w:szCs w:val="24"/>
          <w:lang w:val="en-US"/>
        </w:rPr>
        <w:instrText xml:space="preserve"> ADDIN EN.CITE </w:instrText>
      </w:r>
      <w:r w:rsidR="006E04F1" w:rsidRPr="00FE505E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PEVuZE5vdGU+PENpdGU+PEF1dGhvcj5GcnVjaWFubzwvQXV0aG9yPjxZZWFyPjIwMTY8L1llYXI+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</w:fldData>
        </w:fldChar>
      </w:r>
      <w:r w:rsidR="006E04F1" w:rsidRPr="00FE505E">
        <w:rPr>
          <w:rFonts w:ascii="Arial" w:hAnsi="Arial" w:cs="Arial"/>
          <w:sz w:val="24"/>
          <w:szCs w:val="24"/>
          <w:lang w:val="en-US"/>
        </w:rPr>
        <w:instrText xml:space="preserve"> ADDIN EN.CITE.DATA </w:instrText>
      </w:r>
      <w:r w:rsidR="006E04F1" w:rsidRPr="00FE505E">
        <w:rPr>
          <w:rFonts w:ascii="Arial" w:hAnsi="Arial" w:cs="Arial"/>
          <w:sz w:val="24"/>
          <w:szCs w:val="24"/>
          <w:lang w:val="en-US"/>
        </w:rPr>
      </w:r>
      <w:r w:rsidR="006E04F1" w:rsidRPr="00FE505E">
        <w:rPr>
          <w:rFonts w:ascii="Arial" w:hAnsi="Arial" w:cs="Arial"/>
          <w:sz w:val="24"/>
          <w:szCs w:val="24"/>
          <w:lang w:val="en-US"/>
        </w:rPr>
        <w:fldChar w:fldCharType="end"/>
      </w:r>
      <w:r w:rsidR="006E04F1" w:rsidRPr="00FE505E">
        <w:rPr>
          <w:rFonts w:ascii="Arial" w:hAnsi="Arial" w:cs="Arial"/>
          <w:sz w:val="24"/>
          <w:szCs w:val="24"/>
          <w:lang w:val="en-US"/>
        </w:rPr>
      </w:r>
      <w:r w:rsidR="006E04F1" w:rsidRPr="00FE505E">
        <w:rPr>
          <w:rFonts w:ascii="Arial" w:hAnsi="Arial" w:cs="Arial"/>
          <w:sz w:val="24"/>
          <w:szCs w:val="24"/>
          <w:lang w:val="en-US"/>
        </w:rPr>
        <w:fldChar w:fldCharType="separate"/>
      </w:r>
      <w:r w:rsidR="006E04F1" w:rsidRPr="00FE505E">
        <w:rPr>
          <w:rFonts w:ascii="Arial" w:hAnsi="Arial" w:cs="Arial"/>
          <w:noProof/>
          <w:sz w:val="24"/>
          <w:szCs w:val="24"/>
          <w:lang w:val="en-US"/>
        </w:rPr>
        <w:t>(Arnqvist and Mårtensson 1998; Fruciano 2016)</w:t>
      </w:r>
      <w:r w:rsidR="006E04F1" w:rsidRPr="00FE505E">
        <w:rPr>
          <w:rFonts w:ascii="Arial" w:hAnsi="Arial" w:cs="Arial"/>
          <w:sz w:val="24"/>
          <w:szCs w:val="24"/>
          <w:lang w:val="en-US"/>
        </w:rPr>
        <w:fldChar w:fldCharType="end"/>
      </w:r>
      <w:r w:rsidR="006E04F1" w:rsidRPr="006E04F1">
        <w:rPr>
          <w:rFonts w:ascii="Arial" w:hAnsi="Arial" w:cs="Arial"/>
          <w:sz w:val="24"/>
          <w:szCs w:val="24"/>
          <w:lang w:val="en-US"/>
        </w:rPr>
        <w:t>.</w:t>
      </w:r>
      <w:r w:rsidR="006E04F1">
        <w:rPr>
          <w:rFonts w:ascii="Arial" w:hAnsi="Arial" w:cs="Arial"/>
          <w:sz w:val="24"/>
          <w:szCs w:val="24"/>
          <w:lang w:val="en-US"/>
        </w:rPr>
        <w:t xml:space="preserve"> Repeatability </w:t>
      </w:r>
      <w:proofErr w:type="gramStart"/>
      <w:r w:rsidR="006E04F1">
        <w:rPr>
          <w:rFonts w:ascii="Arial" w:hAnsi="Arial" w:cs="Arial"/>
          <w:sz w:val="24"/>
          <w:szCs w:val="24"/>
          <w:lang w:val="en-US"/>
        </w:rPr>
        <w:t>was assessed</w:t>
      </w:r>
      <w:proofErr w:type="gramEnd"/>
      <w:r w:rsidR="006E04F1">
        <w:rPr>
          <w:rFonts w:ascii="Arial" w:hAnsi="Arial" w:cs="Arial"/>
          <w:sz w:val="24"/>
          <w:szCs w:val="24"/>
          <w:lang w:val="en-US"/>
        </w:rPr>
        <w:t xml:space="preserve"> on pectoral girdles</w:t>
      </w:r>
      <w:r w:rsidR="0004132C" w:rsidRPr="0004132C">
        <w:rPr>
          <w:rFonts w:ascii="Arial" w:hAnsi="Arial" w:cs="Arial"/>
          <w:sz w:val="24"/>
          <w:szCs w:val="24"/>
          <w:lang w:val="en-US"/>
        </w:rPr>
        <w:t xml:space="preserve"> </w:t>
      </w:r>
      <w:r w:rsidR="0004132C">
        <w:rPr>
          <w:rFonts w:ascii="Arial" w:hAnsi="Arial" w:cs="Arial"/>
          <w:sz w:val="24"/>
          <w:szCs w:val="24"/>
          <w:lang w:val="en-US"/>
        </w:rPr>
        <w:t>of 10 randomly chosen individuals</w:t>
      </w:r>
      <w:r w:rsidR="006E04F1">
        <w:rPr>
          <w:rFonts w:ascii="Arial" w:hAnsi="Arial" w:cs="Arial"/>
          <w:sz w:val="24"/>
          <w:szCs w:val="24"/>
          <w:lang w:val="en-US"/>
        </w:rPr>
        <w:t xml:space="preserve"> that were subjected to the entire </w:t>
      </w:r>
      <w:proofErr w:type="spellStart"/>
      <w:r w:rsidR="006E04F1">
        <w:rPr>
          <w:rFonts w:ascii="Arial" w:hAnsi="Arial" w:cs="Arial"/>
          <w:sz w:val="24"/>
          <w:szCs w:val="24"/>
          <w:lang w:val="en-US"/>
        </w:rPr>
        <w:t>landmarking</w:t>
      </w:r>
      <w:proofErr w:type="spellEnd"/>
      <w:r w:rsidR="006E04F1">
        <w:rPr>
          <w:rFonts w:ascii="Arial" w:hAnsi="Arial" w:cs="Arial"/>
          <w:sz w:val="24"/>
          <w:szCs w:val="24"/>
          <w:lang w:val="en-US"/>
        </w:rPr>
        <w:t xml:space="preserve"> procedure (including </w:t>
      </w:r>
      <w:r w:rsidR="006E04F1" w:rsidRPr="006E04F1">
        <w:rPr>
          <w:rFonts w:ascii="Arial" w:hAnsi="Arial" w:cs="Arial"/>
          <w:sz w:val="24"/>
          <w:szCs w:val="24"/>
          <w:lang w:val="en-US"/>
        </w:rPr>
        <w:t>the thresholding of raw imaging data to extract mesh files</w:t>
      </w:r>
      <w:r w:rsidR="006E04F1">
        <w:rPr>
          <w:rFonts w:ascii="Arial" w:hAnsi="Arial" w:cs="Arial"/>
          <w:sz w:val="24"/>
          <w:szCs w:val="24"/>
          <w:lang w:val="en-US"/>
        </w:rPr>
        <w:t>) on two different occasions.</w:t>
      </w:r>
      <w:r w:rsidR="006E04F1" w:rsidRPr="006E04F1">
        <w:rPr>
          <w:rFonts w:ascii="Arial" w:hAnsi="Arial" w:cs="Arial"/>
          <w:sz w:val="24"/>
          <w:szCs w:val="24"/>
          <w:lang w:val="en-US"/>
        </w:rPr>
        <w:t xml:space="preserve"> </w:t>
      </w:r>
      <w:r w:rsidR="005435D4">
        <w:rPr>
          <w:rFonts w:ascii="Arial" w:hAnsi="Arial" w:cs="Arial"/>
          <w:sz w:val="24"/>
          <w:szCs w:val="24"/>
          <w:lang w:val="en-US"/>
        </w:rPr>
        <w:t>Abbreviation</w:t>
      </w:r>
      <w:r w:rsidR="006E04F1">
        <w:rPr>
          <w:rFonts w:ascii="Arial" w:hAnsi="Arial" w:cs="Arial"/>
          <w:sz w:val="24"/>
          <w:szCs w:val="24"/>
          <w:lang w:val="en-US"/>
        </w:rPr>
        <w:t>s: SS, sum of squares; MS, mean</w:t>
      </w:r>
      <w:r w:rsidR="005435D4">
        <w:rPr>
          <w:rFonts w:ascii="Arial" w:hAnsi="Arial" w:cs="Arial"/>
          <w:sz w:val="24"/>
          <w:szCs w:val="24"/>
          <w:lang w:val="en-US"/>
        </w:rPr>
        <w:t xml:space="preserve"> s</w:t>
      </w:r>
      <w:r w:rsidR="006E04F1">
        <w:rPr>
          <w:rFonts w:ascii="Arial" w:hAnsi="Arial" w:cs="Arial"/>
          <w:sz w:val="24"/>
          <w:szCs w:val="24"/>
          <w:lang w:val="en-US"/>
        </w:rPr>
        <w:t xml:space="preserve">quares; </w:t>
      </w:r>
      <w:proofErr w:type="spellStart"/>
      <w:proofErr w:type="gramStart"/>
      <w:r w:rsidR="006E04F1">
        <w:rPr>
          <w:rFonts w:ascii="Arial" w:hAnsi="Arial" w:cs="Arial"/>
          <w:sz w:val="24"/>
          <w:szCs w:val="24"/>
          <w:lang w:val="en-US"/>
        </w:rPr>
        <w:t>df</w:t>
      </w:r>
      <w:proofErr w:type="spellEnd"/>
      <w:proofErr w:type="gramEnd"/>
      <w:r w:rsidR="006E04F1">
        <w:rPr>
          <w:rFonts w:ascii="Arial" w:hAnsi="Arial" w:cs="Arial"/>
          <w:sz w:val="24"/>
          <w:szCs w:val="24"/>
          <w:lang w:val="en-US"/>
        </w:rPr>
        <w:t>, degrees of freedom.</w:t>
      </w:r>
    </w:p>
    <w:tbl>
      <w:tblPr>
        <w:tblStyle w:val="LightShading"/>
        <w:tblW w:w="12851" w:type="dxa"/>
        <w:tblLayout w:type="fixed"/>
        <w:tblLook w:val="04A0" w:firstRow="1" w:lastRow="0" w:firstColumn="1" w:lastColumn="0" w:noHBand="0" w:noVBand="1"/>
      </w:tblPr>
      <w:tblGrid>
        <w:gridCol w:w="2673"/>
        <w:gridCol w:w="1938"/>
        <w:gridCol w:w="1986"/>
        <w:gridCol w:w="1986"/>
        <w:gridCol w:w="2049"/>
        <w:gridCol w:w="2219"/>
      </w:tblGrid>
      <w:tr w:rsidR="00BE7AF0" w:rsidRPr="0042308C" w14:paraId="59A8855E" w14:textId="77777777" w:rsidTr="00FE5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tcBorders>
              <w:bottom w:val="single" w:sz="18" w:space="0" w:color="auto"/>
            </w:tcBorders>
            <w:vAlign w:val="center"/>
          </w:tcPr>
          <w:p w14:paraId="0F8E4563" w14:textId="77777777" w:rsidR="00BE7AF0" w:rsidRPr="0042308C" w:rsidRDefault="00BE7AF0" w:rsidP="00BE7AF0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lang w:val="en-GB"/>
              </w:rPr>
            </w:pPr>
          </w:p>
        </w:tc>
        <w:tc>
          <w:tcPr>
            <w:tcW w:w="19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008A6A7" w14:textId="0FC0FDA1" w:rsidR="00BE7AF0" w:rsidRPr="0042308C" w:rsidRDefault="00BE7AF0" w:rsidP="00BE7A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>SS</w:t>
            </w:r>
          </w:p>
        </w:tc>
        <w:tc>
          <w:tcPr>
            <w:tcW w:w="1986" w:type="dxa"/>
            <w:tcBorders>
              <w:bottom w:val="single" w:sz="18" w:space="0" w:color="auto"/>
            </w:tcBorders>
            <w:vAlign w:val="center"/>
          </w:tcPr>
          <w:p w14:paraId="46EE3DA4" w14:textId="3D2EF281" w:rsidR="00BE7AF0" w:rsidRPr="0042308C" w:rsidRDefault="00BE7AF0" w:rsidP="00BE7A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>MS</w:t>
            </w:r>
          </w:p>
        </w:tc>
        <w:tc>
          <w:tcPr>
            <w:tcW w:w="1986" w:type="dxa"/>
            <w:tcBorders>
              <w:bottom w:val="single" w:sz="18" w:space="0" w:color="auto"/>
            </w:tcBorders>
            <w:vAlign w:val="center"/>
          </w:tcPr>
          <w:p w14:paraId="3CBFA8C6" w14:textId="4D4BD3EA" w:rsidR="00BE7AF0" w:rsidRPr="0042308C" w:rsidRDefault="00BE7AF0" w:rsidP="00BE7AF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  <w:lang w:val="en-GB"/>
              </w:rPr>
              <w:t>df</w:t>
            </w:r>
            <w:proofErr w:type="spellEnd"/>
          </w:p>
        </w:tc>
        <w:tc>
          <w:tcPr>
            <w:tcW w:w="2049" w:type="dxa"/>
            <w:tcBorders>
              <w:bottom w:val="single" w:sz="18" w:space="0" w:color="auto"/>
            </w:tcBorders>
            <w:vAlign w:val="center"/>
          </w:tcPr>
          <w:p w14:paraId="1FBA98DC" w14:textId="7C9890F9" w:rsidR="00BE7AF0" w:rsidRPr="00FE505E" w:rsidRDefault="00254152" w:rsidP="00EC6FD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254152">
              <w:rPr>
                <w:rFonts w:ascii="Arial" w:hAnsi="Arial" w:cs="Arial"/>
                <w:b w:val="0"/>
                <w:color w:val="auto"/>
                <w:lang w:val="en-GB"/>
              </w:rPr>
              <w:t>R</w:t>
            </w:r>
            <w:r w:rsidRPr="00FE505E">
              <w:rPr>
                <w:rFonts w:ascii="Arial" w:hAnsi="Arial" w:cs="Arial"/>
                <w:vertAlign w:val="superscript"/>
                <w:lang w:val="en-GB"/>
              </w:rPr>
              <w:t>2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vAlign w:val="center"/>
          </w:tcPr>
          <w:p w14:paraId="5486FD19" w14:textId="57432F33" w:rsidR="00BE7AF0" w:rsidRPr="0042308C" w:rsidRDefault="00BE7AF0" w:rsidP="00EC6FD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E505E">
              <w:rPr>
                <w:rFonts w:ascii="Arial" w:hAnsi="Arial" w:cs="Arial"/>
                <w:i/>
                <w:lang w:val="en-GB"/>
              </w:rPr>
              <w:t>P</w:t>
            </w:r>
            <w:r w:rsidRPr="00594F13">
              <w:rPr>
                <w:rFonts w:ascii="Arial" w:hAnsi="Arial" w:cs="Arial"/>
                <w:lang w:val="en-GB"/>
              </w:rPr>
              <w:t>-</w:t>
            </w:r>
            <w:r>
              <w:rPr>
                <w:rFonts w:ascii="Arial" w:hAnsi="Arial" w:cs="Arial"/>
                <w:b w:val="0"/>
                <w:color w:val="auto"/>
                <w:lang w:val="en-GB"/>
              </w:rPr>
              <w:t>value</w:t>
            </w:r>
          </w:p>
        </w:tc>
      </w:tr>
      <w:tr w:rsidR="00254152" w:rsidRPr="00254152" w14:paraId="688AC686" w14:textId="77777777" w:rsidTr="00BE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shd w:val="clear" w:color="auto" w:fill="FFFFFF" w:themeFill="background1"/>
            <w:vAlign w:val="center"/>
          </w:tcPr>
          <w:p w14:paraId="31114675" w14:textId="1CF509ED" w:rsidR="00BE7AF0" w:rsidRPr="00FE505E" w:rsidRDefault="00BE7AF0" w:rsidP="00EC6FDF">
            <w:pPr>
              <w:spacing w:line="276" w:lineRule="auto"/>
              <w:rPr>
                <w:rFonts w:ascii="Arial" w:hAnsi="Arial" w:cs="Arial"/>
                <w:b w:val="0"/>
                <w:color w:val="auto"/>
              </w:rPr>
            </w:pPr>
            <w:r w:rsidRPr="00594F13">
              <w:rPr>
                <w:rFonts w:ascii="Arial" w:hAnsi="Arial" w:cs="Arial"/>
              </w:rPr>
              <w:t>Indiv</w:t>
            </w:r>
            <w:r w:rsidR="001D3A88" w:rsidRPr="00594F13">
              <w:rPr>
                <w:rFonts w:ascii="Arial" w:hAnsi="Arial" w:cs="Arial"/>
              </w:rPr>
              <w:t>idual</w:t>
            </w:r>
          </w:p>
        </w:tc>
        <w:tc>
          <w:tcPr>
            <w:tcW w:w="1938" w:type="dxa"/>
            <w:shd w:val="clear" w:color="auto" w:fill="FFFFFF" w:themeFill="background1"/>
            <w:vAlign w:val="center"/>
          </w:tcPr>
          <w:p w14:paraId="7EC8D223" w14:textId="0C2B81CD" w:rsidR="00BE7AF0" w:rsidRPr="00FE505E" w:rsidRDefault="001D3A88" w:rsidP="00BE7AF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0.45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9328E89" w14:textId="2FE46327" w:rsidR="00BE7AF0" w:rsidRPr="00FE505E" w:rsidRDefault="001D3A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</w:t>
            </w:r>
            <w:r w:rsidR="00254152" w:rsidRPr="0025415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10 </w:t>
            </w:r>
            <w:r w:rsidR="00594F13">
              <w:rPr>
                <w:rFonts w:ascii="Arial" w:hAnsi="Arial" w:cs="Arial"/>
              </w:rPr>
              <w:t>× 10</w:t>
            </w:r>
            <w:r w:rsidR="00254152" w:rsidRPr="00FE505E">
              <w:rPr>
                <w:rFonts w:ascii="Arial" w:hAnsi="Arial" w:cs="Arial"/>
                <w:vertAlign w:val="superscript"/>
              </w:rPr>
              <w:t>-2</w:t>
            </w:r>
          </w:p>
        </w:tc>
        <w:tc>
          <w:tcPr>
            <w:tcW w:w="1986" w:type="dxa"/>
            <w:shd w:val="clear" w:color="auto" w:fill="FFFFFF" w:themeFill="background1"/>
          </w:tcPr>
          <w:p w14:paraId="2393077F" w14:textId="5D8E2CA9" w:rsidR="00BE7AF0" w:rsidRPr="00FE505E" w:rsidRDefault="00254152" w:rsidP="00BE7AF0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2049" w:type="dxa"/>
            <w:shd w:val="clear" w:color="auto" w:fill="FFFFFF" w:themeFill="background1"/>
            <w:vAlign w:val="center"/>
          </w:tcPr>
          <w:p w14:paraId="5A935200" w14:textId="25766FF9" w:rsidR="00BE7AF0" w:rsidRPr="00FE505E" w:rsidRDefault="0068695A" w:rsidP="00BE7AF0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0.9</w:t>
            </w:r>
            <w:r w:rsidR="001D3A88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14:paraId="60BDB30C" w14:textId="4AEB2C47" w:rsidR="00BE7AF0" w:rsidRPr="00FE505E" w:rsidRDefault="00254152" w:rsidP="00BE7AF0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&lt;0.001</w:t>
            </w:r>
          </w:p>
        </w:tc>
      </w:tr>
      <w:tr w:rsidR="00254152" w:rsidRPr="00254152" w14:paraId="1B780050" w14:textId="77777777" w:rsidTr="00BE7AF0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shd w:val="clear" w:color="auto" w:fill="D9D9D9" w:themeFill="background1" w:themeFillShade="D9"/>
            <w:vAlign w:val="center"/>
          </w:tcPr>
          <w:p w14:paraId="1D99FFF7" w14:textId="6DC7E8DB" w:rsidR="00BE7AF0" w:rsidRPr="00EC6FDF" w:rsidRDefault="001D3A88" w:rsidP="00EC6FDF">
            <w:pPr>
              <w:spacing w:line="276" w:lineRule="auto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>Error</w:t>
            </w:r>
          </w:p>
        </w:tc>
        <w:tc>
          <w:tcPr>
            <w:tcW w:w="1938" w:type="dxa"/>
            <w:shd w:val="clear" w:color="auto" w:fill="D9D9D9" w:themeFill="background1" w:themeFillShade="D9"/>
            <w:vAlign w:val="center"/>
          </w:tcPr>
          <w:p w14:paraId="0D77950F" w14:textId="2F9A1817" w:rsidR="00BE7AF0" w:rsidRPr="00FE505E" w:rsidRDefault="001D3A88" w:rsidP="00BE7AF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0.01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2EFC166F" w14:textId="47963279" w:rsidR="00BE7AF0" w:rsidRPr="00EC6FDF" w:rsidRDefault="001D3A8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>5</w:t>
            </w:r>
            <w:r w:rsidR="00254152" w:rsidRPr="00EC6FDF">
              <w:rPr>
                <w:rFonts w:ascii="Arial" w:hAnsi="Arial" w:cs="Arial"/>
                <w:color w:val="auto"/>
                <w:lang w:val="en-GB"/>
              </w:rPr>
              <w:t>.</w:t>
            </w:r>
            <w:r>
              <w:rPr>
                <w:rFonts w:ascii="Arial" w:hAnsi="Arial" w:cs="Arial"/>
                <w:color w:val="auto"/>
                <w:lang w:val="en-GB"/>
              </w:rPr>
              <w:t xml:space="preserve">17 </w:t>
            </w:r>
            <w:r w:rsidR="00594F13">
              <w:rPr>
                <w:rFonts w:ascii="Arial" w:hAnsi="Arial" w:cs="Arial"/>
              </w:rPr>
              <w:t>× 10</w:t>
            </w:r>
            <w:r w:rsidRPr="00FE505E">
              <w:rPr>
                <w:rFonts w:ascii="Arial" w:hAnsi="Arial" w:cs="Arial"/>
                <w:vertAlign w:val="superscript"/>
                <w:lang w:val="en-GB"/>
              </w:rPr>
              <w:t>-4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3DC7212A" w14:textId="65060EB4" w:rsidR="00BE7AF0" w:rsidRPr="00FE505E" w:rsidRDefault="00254152" w:rsidP="00BE7AF0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6CFF41D4" w14:textId="303DE8BD" w:rsidR="00BE7AF0" w:rsidRPr="00FE505E" w:rsidRDefault="0068695A" w:rsidP="00BE7AF0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0.0</w:t>
            </w:r>
            <w:r w:rsidR="001D3A88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238E0C3B" w14:textId="5E96B0E7" w:rsidR="00BE7AF0" w:rsidRPr="00FE505E" w:rsidRDefault="001D3A88" w:rsidP="00BE7AF0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NA</w:t>
            </w:r>
          </w:p>
        </w:tc>
      </w:tr>
    </w:tbl>
    <w:p w14:paraId="3B1363F0" w14:textId="52681E54" w:rsidR="006F25C1" w:rsidRPr="00254152" w:rsidRDefault="006F25C1" w:rsidP="00005919">
      <w:pPr>
        <w:spacing w:line="480" w:lineRule="auto"/>
        <w:rPr>
          <w:rFonts w:ascii="Arial" w:hAnsi="Arial" w:cs="Arial"/>
          <w:sz w:val="24"/>
          <w:szCs w:val="24"/>
        </w:rPr>
      </w:pPr>
    </w:p>
    <w:p w14:paraId="042A503F" w14:textId="37825050" w:rsidR="006E04F1" w:rsidRPr="00EC6FDF" w:rsidRDefault="000D1BA6" w:rsidP="00FE505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file 1K</w:t>
      </w:r>
      <w:r w:rsidR="006E04F1" w:rsidRPr="0042308C">
        <w:rPr>
          <w:rFonts w:ascii="Arial" w:hAnsi="Arial" w:cs="Arial"/>
          <w:b/>
          <w:sz w:val="24"/>
          <w:szCs w:val="24"/>
          <w:lang w:val="en-US"/>
        </w:rPr>
        <w:t>.</w:t>
      </w:r>
      <w:r w:rsidR="006E04F1" w:rsidRPr="0042308C">
        <w:rPr>
          <w:rFonts w:ascii="Arial" w:hAnsi="Arial" w:cs="Arial"/>
          <w:sz w:val="24"/>
          <w:szCs w:val="24"/>
          <w:lang w:val="en-US"/>
        </w:rPr>
        <w:t xml:space="preserve"> </w:t>
      </w:r>
      <w:r w:rsidR="006E04F1" w:rsidRPr="00145A29">
        <w:rPr>
          <w:rFonts w:ascii="Arial" w:hAnsi="Arial" w:cs="Arial"/>
          <w:b/>
          <w:sz w:val="24"/>
          <w:szCs w:val="24"/>
          <w:lang w:val="en-US"/>
        </w:rPr>
        <w:t>Output from a Procrustes</w:t>
      </w:r>
      <w:r w:rsidR="006E04F1">
        <w:rPr>
          <w:rFonts w:ascii="Arial" w:hAnsi="Arial" w:cs="Arial"/>
          <w:b/>
          <w:sz w:val="24"/>
          <w:szCs w:val="24"/>
          <w:lang w:val="en-US"/>
        </w:rPr>
        <w:t xml:space="preserve"> one-way</w:t>
      </w:r>
      <w:r w:rsidR="006E04F1" w:rsidRPr="00145A29">
        <w:rPr>
          <w:rFonts w:ascii="Arial" w:hAnsi="Arial" w:cs="Arial"/>
          <w:b/>
          <w:sz w:val="24"/>
          <w:szCs w:val="24"/>
          <w:lang w:val="en-US"/>
        </w:rPr>
        <w:t xml:space="preserve"> ANOVA of the </w:t>
      </w:r>
      <w:r w:rsidR="006E04F1">
        <w:rPr>
          <w:rFonts w:ascii="Arial" w:hAnsi="Arial" w:cs="Arial"/>
          <w:b/>
          <w:sz w:val="24"/>
          <w:szCs w:val="24"/>
          <w:lang w:val="en-US"/>
        </w:rPr>
        <w:t>pelvic</w:t>
      </w:r>
      <w:r w:rsidR="006E04F1" w:rsidRPr="00145A29">
        <w:rPr>
          <w:rFonts w:ascii="Arial" w:hAnsi="Arial" w:cs="Arial"/>
          <w:b/>
          <w:sz w:val="24"/>
          <w:szCs w:val="24"/>
          <w:lang w:val="en-US"/>
        </w:rPr>
        <w:t xml:space="preserve"> girdle.</w:t>
      </w:r>
      <w:r w:rsidR="006E04F1">
        <w:rPr>
          <w:rFonts w:ascii="Arial" w:hAnsi="Arial" w:cs="Arial"/>
          <w:sz w:val="24"/>
          <w:szCs w:val="24"/>
          <w:lang w:val="en-US"/>
        </w:rPr>
        <w:t xml:space="preserve"> Repeatability was assessed using the formula R =</w:t>
      </w:r>
      <w:r w:rsidR="006E04F1" w:rsidRPr="006E04F1">
        <w:rPr>
          <w:rFonts w:ascii="Arial" w:hAnsi="Arial" w:cs="Arial"/>
          <w:sz w:val="24"/>
          <w:szCs w:val="24"/>
          <w:lang w:val="en-US"/>
        </w:rPr>
        <w:t xml:space="preserve"> 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>A</w:t>
      </w:r>
      <w:proofErr w:type="gramStart"/>
      <w:r w:rsidR="006E04F1">
        <w:rPr>
          <w:rFonts w:ascii="Arial" w:hAnsi="Arial" w:cs="Arial"/>
          <w:sz w:val="24"/>
          <w:szCs w:val="24"/>
          <w:lang w:val="en-US"/>
        </w:rPr>
        <w:t>/(</w:t>
      </w:r>
      <w:proofErr w:type="gramEnd"/>
      <w:r w:rsidR="006E04F1">
        <w:rPr>
          <w:rFonts w:ascii="Arial" w:hAnsi="Arial" w:cs="Arial"/>
          <w:sz w:val="24"/>
          <w:szCs w:val="24"/>
          <w:lang w:val="en-US"/>
        </w:rPr>
        <w:t>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 w:rsidRPr="00145A29">
        <w:rPr>
          <w:rFonts w:ascii="Arial" w:hAnsi="Arial" w:cs="Arial"/>
          <w:sz w:val="24"/>
          <w:szCs w:val="24"/>
          <w:vertAlign w:val="subscript"/>
          <w:lang w:val="en-US"/>
        </w:rPr>
        <w:t>W</w:t>
      </w:r>
      <w:r w:rsidR="006E04F1">
        <w:rPr>
          <w:rFonts w:ascii="Arial" w:hAnsi="Arial" w:cs="Arial"/>
          <w:sz w:val="24"/>
          <w:szCs w:val="24"/>
          <w:lang w:val="en-US"/>
        </w:rPr>
        <w:t>+S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 w:rsidRPr="00145A29">
        <w:rPr>
          <w:rFonts w:ascii="Arial" w:hAnsi="Arial" w:cs="Arial"/>
          <w:sz w:val="24"/>
          <w:szCs w:val="24"/>
          <w:vertAlign w:val="subscript"/>
          <w:lang w:val="en-US"/>
        </w:rPr>
        <w:t>A</w:t>
      </w:r>
      <w:r w:rsidR="006E04F1">
        <w:rPr>
          <w:rFonts w:ascii="Arial" w:hAnsi="Arial" w:cs="Arial"/>
          <w:sz w:val="24"/>
          <w:szCs w:val="24"/>
          <w:lang w:val="en-US"/>
        </w:rPr>
        <w:t xml:space="preserve">), where the among-individual variation </w:t>
      </w:r>
      <w:r w:rsidR="006E04F1" w:rsidRPr="006E04F1">
        <w:rPr>
          <w:rFonts w:ascii="Arial" w:hAnsi="Arial" w:cs="Arial"/>
          <w:sz w:val="24"/>
          <w:szCs w:val="24"/>
          <w:lang w:val="en-US"/>
        </w:rPr>
        <w:t>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 xml:space="preserve">A </w:t>
      </w:r>
      <w:r w:rsidR="006E04F1">
        <w:rPr>
          <w:rFonts w:ascii="Arial" w:hAnsi="Arial" w:cs="Arial"/>
          <w:sz w:val="24"/>
          <w:szCs w:val="24"/>
          <w:lang w:val="en-US"/>
        </w:rPr>
        <w:t xml:space="preserve">is calculated by </w:t>
      </w:r>
      <w:r w:rsidR="006E04F1" w:rsidRPr="006E04F1">
        <w:rPr>
          <w:rFonts w:ascii="Arial" w:hAnsi="Arial" w:cs="Arial"/>
          <w:sz w:val="24"/>
          <w:szCs w:val="24"/>
          <w:lang w:val="en-US"/>
        </w:rPr>
        <w:t>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 xml:space="preserve">A </w:t>
      </w:r>
      <w:r w:rsidR="006E04F1">
        <w:rPr>
          <w:rFonts w:ascii="Arial" w:hAnsi="Arial" w:cs="Arial"/>
          <w:sz w:val="24"/>
          <w:szCs w:val="24"/>
          <w:lang w:val="en-US"/>
        </w:rPr>
        <w:t>= (</w:t>
      </w:r>
      <w:proofErr w:type="spellStart"/>
      <w:r w:rsidR="006E04F1">
        <w:rPr>
          <w:rFonts w:ascii="Arial" w:hAnsi="Arial" w:cs="Arial"/>
          <w:sz w:val="24"/>
          <w:szCs w:val="24"/>
          <w:lang w:val="en-US"/>
        </w:rPr>
        <w:t>MS</w:t>
      </w:r>
      <w:r w:rsidR="006E04F1" w:rsidRPr="00145A29">
        <w:rPr>
          <w:rFonts w:ascii="Arial" w:hAnsi="Arial" w:cs="Arial"/>
          <w:sz w:val="24"/>
          <w:szCs w:val="24"/>
          <w:vertAlign w:val="subscript"/>
          <w:lang w:val="en-US"/>
        </w:rPr>
        <w:t>Individual</w:t>
      </w:r>
      <w:proofErr w:type="spellEnd"/>
      <w:r w:rsidR="006E04F1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="006E04F1">
        <w:rPr>
          <w:rFonts w:ascii="Arial" w:hAnsi="Arial" w:cs="Arial"/>
          <w:sz w:val="24"/>
          <w:szCs w:val="24"/>
          <w:lang w:val="en-US"/>
        </w:rPr>
        <w:t>MS</w:t>
      </w:r>
      <w:r w:rsidR="006E04F1" w:rsidRPr="00145A29">
        <w:rPr>
          <w:rFonts w:ascii="Arial" w:hAnsi="Arial" w:cs="Arial"/>
          <w:sz w:val="24"/>
          <w:szCs w:val="24"/>
          <w:vertAlign w:val="subscript"/>
          <w:lang w:val="en-US"/>
        </w:rPr>
        <w:t>Error</w:t>
      </w:r>
      <w:proofErr w:type="spellEnd"/>
      <w:r w:rsidR="006E04F1">
        <w:rPr>
          <w:rFonts w:ascii="Arial" w:hAnsi="Arial" w:cs="Arial"/>
          <w:sz w:val="24"/>
          <w:szCs w:val="24"/>
          <w:lang w:val="en-US"/>
        </w:rPr>
        <w:t>)/2 and the within-individual variation S</w:t>
      </w:r>
      <w:r w:rsidR="006E04F1" w:rsidRPr="00145A29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6E04F1" w:rsidRPr="00145A29">
        <w:rPr>
          <w:rFonts w:ascii="Arial" w:hAnsi="Arial" w:cs="Arial"/>
          <w:sz w:val="24"/>
          <w:szCs w:val="24"/>
          <w:vertAlign w:val="subscript"/>
          <w:lang w:val="en-US"/>
        </w:rPr>
        <w:t>W</w:t>
      </w:r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 xml:space="preserve"> </w:t>
      </w:r>
      <w:r w:rsidR="006E04F1">
        <w:rPr>
          <w:rFonts w:ascii="Arial" w:hAnsi="Arial" w:cs="Arial"/>
          <w:sz w:val="24"/>
          <w:szCs w:val="24"/>
          <w:lang w:val="en-US"/>
        </w:rPr>
        <w:t xml:space="preserve">is given by </w:t>
      </w:r>
      <w:proofErr w:type="spellStart"/>
      <w:r w:rsidR="006E04F1">
        <w:rPr>
          <w:rFonts w:ascii="Arial" w:hAnsi="Arial" w:cs="Arial"/>
          <w:sz w:val="24"/>
          <w:szCs w:val="24"/>
          <w:lang w:val="en-US"/>
        </w:rPr>
        <w:t>MS</w:t>
      </w:r>
      <w:r w:rsidR="006E04F1" w:rsidRPr="00145A29">
        <w:rPr>
          <w:rFonts w:ascii="Arial" w:hAnsi="Arial" w:cs="Arial"/>
          <w:sz w:val="24"/>
          <w:szCs w:val="24"/>
          <w:vertAlign w:val="subscript"/>
          <w:lang w:val="en-US"/>
        </w:rPr>
        <w:t>Error</w:t>
      </w:r>
      <w:proofErr w:type="spellEnd"/>
      <w:r w:rsidR="006E04F1">
        <w:rPr>
          <w:rFonts w:ascii="Arial" w:hAnsi="Arial" w:cs="Arial"/>
          <w:sz w:val="24"/>
          <w:szCs w:val="24"/>
          <w:vertAlign w:val="subscript"/>
          <w:lang w:val="en-US"/>
        </w:rPr>
        <w:t xml:space="preserve"> </w:t>
      </w:r>
      <w:r w:rsidR="006E04F1" w:rsidRPr="00145A29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PEVuZE5vdGU+PENpdGU+PEF1dGhvcj5GcnVjaWFubzwvQXV0aG9yPjxZZWFyPjIwMTY8L1llYXI+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</w:fldData>
        </w:fldChar>
      </w:r>
      <w:r w:rsidR="006E04F1" w:rsidRPr="00145A29">
        <w:rPr>
          <w:rFonts w:ascii="Arial" w:hAnsi="Arial" w:cs="Arial"/>
          <w:sz w:val="24"/>
          <w:szCs w:val="24"/>
          <w:lang w:val="en-US"/>
        </w:rPr>
        <w:instrText xml:space="preserve"> ADDIN EN.CITE </w:instrText>
      </w:r>
      <w:r w:rsidR="006E04F1" w:rsidRPr="00145A29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PEVuZE5vdGU+PENpdGU+PEF1dGhvcj5GcnVjaWFubzwvQXV0aG9yPjxZZWFyPjIwMTY8L1llYXI+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</w:fldData>
        </w:fldChar>
      </w:r>
      <w:r w:rsidR="006E04F1" w:rsidRPr="00145A29">
        <w:rPr>
          <w:rFonts w:ascii="Arial" w:hAnsi="Arial" w:cs="Arial"/>
          <w:sz w:val="24"/>
          <w:szCs w:val="24"/>
          <w:lang w:val="en-US"/>
        </w:rPr>
        <w:instrText xml:space="preserve"> ADDIN EN.CITE.DATA </w:instrText>
      </w:r>
      <w:r w:rsidR="006E04F1" w:rsidRPr="00145A29">
        <w:rPr>
          <w:rFonts w:ascii="Arial" w:hAnsi="Arial" w:cs="Arial"/>
          <w:sz w:val="24"/>
          <w:szCs w:val="24"/>
          <w:lang w:val="en-US"/>
        </w:rPr>
      </w:r>
      <w:r w:rsidR="006E04F1" w:rsidRPr="00145A29">
        <w:rPr>
          <w:rFonts w:ascii="Arial" w:hAnsi="Arial" w:cs="Arial"/>
          <w:sz w:val="24"/>
          <w:szCs w:val="24"/>
          <w:lang w:val="en-US"/>
        </w:rPr>
        <w:fldChar w:fldCharType="end"/>
      </w:r>
      <w:r w:rsidR="006E04F1" w:rsidRPr="00145A29">
        <w:rPr>
          <w:rFonts w:ascii="Arial" w:hAnsi="Arial" w:cs="Arial"/>
          <w:sz w:val="24"/>
          <w:szCs w:val="24"/>
          <w:lang w:val="en-US"/>
        </w:rPr>
      </w:r>
      <w:r w:rsidR="006E04F1" w:rsidRPr="00145A29">
        <w:rPr>
          <w:rFonts w:ascii="Arial" w:hAnsi="Arial" w:cs="Arial"/>
          <w:sz w:val="24"/>
          <w:szCs w:val="24"/>
          <w:lang w:val="en-US"/>
        </w:rPr>
        <w:fldChar w:fldCharType="separate"/>
      </w:r>
      <w:r w:rsidR="006E04F1" w:rsidRPr="00145A29">
        <w:rPr>
          <w:rFonts w:ascii="Arial" w:hAnsi="Arial" w:cs="Arial"/>
          <w:noProof/>
          <w:sz w:val="24"/>
          <w:szCs w:val="24"/>
          <w:lang w:val="en-US"/>
        </w:rPr>
        <w:t>(Arnqvist and Mårtensson 1998; Fruciano 2016)</w:t>
      </w:r>
      <w:r w:rsidR="006E04F1" w:rsidRPr="00145A29">
        <w:rPr>
          <w:rFonts w:ascii="Arial" w:hAnsi="Arial" w:cs="Arial"/>
          <w:sz w:val="24"/>
          <w:szCs w:val="24"/>
          <w:lang w:val="en-US"/>
        </w:rPr>
        <w:fldChar w:fldCharType="end"/>
      </w:r>
      <w:r w:rsidR="006E04F1" w:rsidRPr="00145A29">
        <w:rPr>
          <w:rFonts w:ascii="Arial" w:hAnsi="Arial" w:cs="Arial"/>
          <w:sz w:val="24"/>
          <w:szCs w:val="24"/>
          <w:lang w:val="en-US"/>
        </w:rPr>
        <w:t>.</w:t>
      </w:r>
      <w:r w:rsidR="006E04F1">
        <w:rPr>
          <w:rFonts w:ascii="Arial" w:hAnsi="Arial" w:cs="Arial"/>
          <w:sz w:val="24"/>
          <w:szCs w:val="24"/>
          <w:lang w:val="en-US"/>
        </w:rPr>
        <w:t xml:space="preserve"> Repeatability </w:t>
      </w:r>
      <w:proofErr w:type="gramStart"/>
      <w:r w:rsidR="006E04F1">
        <w:rPr>
          <w:rFonts w:ascii="Arial" w:hAnsi="Arial" w:cs="Arial"/>
          <w:sz w:val="24"/>
          <w:szCs w:val="24"/>
          <w:lang w:val="en-US"/>
        </w:rPr>
        <w:t>was assessed</w:t>
      </w:r>
      <w:proofErr w:type="gramEnd"/>
      <w:r w:rsidR="006E04F1">
        <w:rPr>
          <w:rFonts w:ascii="Arial" w:hAnsi="Arial" w:cs="Arial"/>
          <w:sz w:val="24"/>
          <w:szCs w:val="24"/>
          <w:lang w:val="en-US"/>
        </w:rPr>
        <w:t xml:space="preserve"> on </w:t>
      </w:r>
      <w:r w:rsidR="0004132C">
        <w:rPr>
          <w:rFonts w:ascii="Arial" w:hAnsi="Arial" w:cs="Arial"/>
          <w:sz w:val="24"/>
          <w:szCs w:val="24"/>
          <w:lang w:val="en-US"/>
        </w:rPr>
        <w:t>pelvic</w:t>
      </w:r>
      <w:r w:rsidR="006E04F1">
        <w:rPr>
          <w:rFonts w:ascii="Arial" w:hAnsi="Arial" w:cs="Arial"/>
          <w:sz w:val="24"/>
          <w:szCs w:val="24"/>
          <w:lang w:val="en-US"/>
        </w:rPr>
        <w:t xml:space="preserve"> girdles</w:t>
      </w:r>
      <w:r w:rsidR="0004132C">
        <w:rPr>
          <w:rFonts w:ascii="Arial" w:hAnsi="Arial" w:cs="Arial"/>
          <w:sz w:val="24"/>
          <w:szCs w:val="24"/>
          <w:lang w:val="en-US"/>
        </w:rPr>
        <w:t xml:space="preserve"> of 10 randomly chosen individuals</w:t>
      </w:r>
      <w:r w:rsidR="006E04F1">
        <w:rPr>
          <w:rFonts w:ascii="Arial" w:hAnsi="Arial" w:cs="Arial"/>
          <w:sz w:val="24"/>
          <w:szCs w:val="24"/>
          <w:lang w:val="en-US"/>
        </w:rPr>
        <w:t xml:space="preserve"> that were subjected to the entire </w:t>
      </w:r>
      <w:proofErr w:type="spellStart"/>
      <w:r w:rsidR="006E04F1">
        <w:rPr>
          <w:rFonts w:ascii="Arial" w:hAnsi="Arial" w:cs="Arial"/>
          <w:sz w:val="24"/>
          <w:szCs w:val="24"/>
          <w:lang w:val="en-US"/>
        </w:rPr>
        <w:t>landmarking</w:t>
      </w:r>
      <w:proofErr w:type="spellEnd"/>
      <w:r w:rsidR="006E04F1">
        <w:rPr>
          <w:rFonts w:ascii="Arial" w:hAnsi="Arial" w:cs="Arial"/>
          <w:sz w:val="24"/>
          <w:szCs w:val="24"/>
          <w:lang w:val="en-US"/>
        </w:rPr>
        <w:t xml:space="preserve"> procedure (including </w:t>
      </w:r>
      <w:r w:rsidR="006E04F1" w:rsidRPr="006E04F1">
        <w:rPr>
          <w:rFonts w:ascii="Arial" w:hAnsi="Arial" w:cs="Arial"/>
          <w:sz w:val="24"/>
          <w:szCs w:val="24"/>
          <w:lang w:val="en-US"/>
        </w:rPr>
        <w:t>the thresholding of raw imaging data to extract mesh files</w:t>
      </w:r>
      <w:r w:rsidR="006E04F1">
        <w:rPr>
          <w:rFonts w:ascii="Arial" w:hAnsi="Arial" w:cs="Arial"/>
          <w:sz w:val="24"/>
          <w:szCs w:val="24"/>
          <w:lang w:val="en-US"/>
        </w:rPr>
        <w:t>) on two different occasions.</w:t>
      </w:r>
      <w:r w:rsidR="006E04F1" w:rsidRPr="006E04F1">
        <w:rPr>
          <w:rFonts w:ascii="Arial" w:hAnsi="Arial" w:cs="Arial"/>
          <w:sz w:val="24"/>
          <w:szCs w:val="24"/>
          <w:lang w:val="en-US"/>
        </w:rPr>
        <w:t xml:space="preserve"> </w:t>
      </w:r>
      <w:r w:rsidR="006E04F1">
        <w:rPr>
          <w:rFonts w:ascii="Arial" w:hAnsi="Arial" w:cs="Arial"/>
          <w:sz w:val="24"/>
          <w:szCs w:val="24"/>
          <w:lang w:val="en-US"/>
        </w:rPr>
        <w:t xml:space="preserve">Abbreviations: SS, sum of squares; MS, mean squares; </w:t>
      </w:r>
      <w:proofErr w:type="spellStart"/>
      <w:proofErr w:type="gramStart"/>
      <w:r w:rsidR="006E04F1">
        <w:rPr>
          <w:rFonts w:ascii="Arial" w:hAnsi="Arial" w:cs="Arial"/>
          <w:sz w:val="24"/>
          <w:szCs w:val="24"/>
          <w:lang w:val="en-US"/>
        </w:rPr>
        <w:t>df</w:t>
      </w:r>
      <w:proofErr w:type="spellEnd"/>
      <w:proofErr w:type="gramEnd"/>
      <w:r w:rsidR="006E04F1">
        <w:rPr>
          <w:rFonts w:ascii="Arial" w:hAnsi="Arial" w:cs="Arial"/>
          <w:sz w:val="24"/>
          <w:szCs w:val="24"/>
          <w:lang w:val="en-US"/>
        </w:rPr>
        <w:t>, degrees of freedom.</w:t>
      </w:r>
    </w:p>
    <w:tbl>
      <w:tblPr>
        <w:tblStyle w:val="LightShading"/>
        <w:tblW w:w="12851" w:type="dxa"/>
        <w:tblLayout w:type="fixed"/>
        <w:tblLook w:val="04A0" w:firstRow="1" w:lastRow="0" w:firstColumn="1" w:lastColumn="0" w:noHBand="0" w:noVBand="1"/>
      </w:tblPr>
      <w:tblGrid>
        <w:gridCol w:w="2673"/>
        <w:gridCol w:w="1938"/>
        <w:gridCol w:w="1986"/>
        <w:gridCol w:w="1986"/>
        <w:gridCol w:w="2049"/>
        <w:gridCol w:w="2219"/>
      </w:tblGrid>
      <w:tr w:rsidR="006E04F1" w:rsidRPr="0042308C" w14:paraId="238DDDFE" w14:textId="77777777" w:rsidTr="00C66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tcBorders>
              <w:bottom w:val="single" w:sz="18" w:space="0" w:color="auto"/>
            </w:tcBorders>
            <w:vAlign w:val="center"/>
          </w:tcPr>
          <w:p w14:paraId="6655212E" w14:textId="77777777" w:rsidR="006E04F1" w:rsidRPr="0042308C" w:rsidRDefault="006E04F1" w:rsidP="00C66E14">
            <w:pPr>
              <w:spacing w:line="276" w:lineRule="auto"/>
              <w:jc w:val="both"/>
              <w:rPr>
                <w:rFonts w:ascii="Arial" w:hAnsi="Arial" w:cs="Arial"/>
                <w:b w:val="0"/>
                <w:color w:val="auto"/>
                <w:lang w:val="en-GB"/>
              </w:rPr>
            </w:pPr>
          </w:p>
        </w:tc>
        <w:tc>
          <w:tcPr>
            <w:tcW w:w="19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E6C690" w14:textId="77777777" w:rsidR="006E04F1" w:rsidRPr="0042308C" w:rsidRDefault="006E04F1" w:rsidP="00C66E1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>SS</w:t>
            </w:r>
          </w:p>
        </w:tc>
        <w:tc>
          <w:tcPr>
            <w:tcW w:w="1986" w:type="dxa"/>
            <w:tcBorders>
              <w:bottom w:val="single" w:sz="18" w:space="0" w:color="auto"/>
            </w:tcBorders>
            <w:vAlign w:val="center"/>
          </w:tcPr>
          <w:p w14:paraId="325C6EE2" w14:textId="77777777" w:rsidR="006E04F1" w:rsidRPr="0042308C" w:rsidRDefault="006E04F1" w:rsidP="00C66E1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>MS</w:t>
            </w:r>
          </w:p>
        </w:tc>
        <w:tc>
          <w:tcPr>
            <w:tcW w:w="1986" w:type="dxa"/>
            <w:tcBorders>
              <w:bottom w:val="single" w:sz="18" w:space="0" w:color="auto"/>
            </w:tcBorders>
            <w:vAlign w:val="center"/>
          </w:tcPr>
          <w:p w14:paraId="1F16B596" w14:textId="77777777" w:rsidR="006E04F1" w:rsidRPr="0042308C" w:rsidRDefault="006E04F1" w:rsidP="00C66E1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  <w:lang w:val="en-GB"/>
              </w:rPr>
              <w:t>df</w:t>
            </w:r>
            <w:proofErr w:type="spellEnd"/>
          </w:p>
        </w:tc>
        <w:tc>
          <w:tcPr>
            <w:tcW w:w="2049" w:type="dxa"/>
            <w:tcBorders>
              <w:bottom w:val="single" w:sz="18" w:space="0" w:color="auto"/>
            </w:tcBorders>
            <w:vAlign w:val="center"/>
          </w:tcPr>
          <w:p w14:paraId="4540FB08" w14:textId="77777777" w:rsidR="006E04F1" w:rsidRPr="00145A29" w:rsidRDefault="006E04F1" w:rsidP="00C66E1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val="en-GB"/>
              </w:rPr>
            </w:pPr>
            <w:r w:rsidRPr="00254152">
              <w:rPr>
                <w:rFonts w:ascii="Arial" w:hAnsi="Arial" w:cs="Arial"/>
                <w:b w:val="0"/>
                <w:color w:val="auto"/>
                <w:lang w:val="en-GB"/>
              </w:rPr>
              <w:t>R</w:t>
            </w:r>
            <w:r w:rsidRPr="00145A29">
              <w:rPr>
                <w:rFonts w:ascii="Arial" w:hAnsi="Arial" w:cs="Arial"/>
                <w:vertAlign w:val="superscript"/>
                <w:lang w:val="en-GB"/>
              </w:rPr>
              <w:t>2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vAlign w:val="center"/>
          </w:tcPr>
          <w:p w14:paraId="68EB3CF1" w14:textId="77777777" w:rsidR="006E04F1" w:rsidRPr="0042308C" w:rsidRDefault="006E04F1" w:rsidP="00C66E1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145A29">
              <w:rPr>
                <w:rFonts w:ascii="Arial" w:hAnsi="Arial" w:cs="Arial"/>
                <w:b w:val="0"/>
                <w:i/>
                <w:lang w:val="en-GB"/>
              </w:rPr>
              <w:t>P</w:t>
            </w:r>
            <w:r>
              <w:rPr>
                <w:rFonts w:ascii="Arial" w:hAnsi="Arial" w:cs="Arial"/>
                <w:b w:val="0"/>
                <w:color w:val="auto"/>
                <w:lang w:val="en-GB"/>
              </w:rPr>
              <w:t>-value</w:t>
            </w:r>
          </w:p>
        </w:tc>
      </w:tr>
      <w:tr w:rsidR="006E04F1" w:rsidRPr="00254152" w14:paraId="5099DC4F" w14:textId="77777777" w:rsidTr="00C66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shd w:val="clear" w:color="auto" w:fill="FFFFFF" w:themeFill="background1"/>
            <w:vAlign w:val="center"/>
          </w:tcPr>
          <w:p w14:paraId="148A1718" w14:textId="77777777" w:rsidR="006E04F1" w:rsidRPr="00145A29" w:rsidRDefault="006E04F1" w:rsidP="00C66E14">
            <w:pPr>
              <w:spacing w:line="276" w:lineRule="auto"/>
              <w:rPr>
                <w:rFonts w:ascii="Arial" w:hAnsi="Arial" w:cs="Arial"/>
                <w:b w:val="0"/>
                <w:color w:val="auto"/>
              </w:rPr>
            </w:pPr>
            <w:r w:rsidRPr="00145A29">
              <w:rPr>
                <w:rFonts w:ascii="Arial" w:hAnsi="Arial" w:cs="Arial"/>
                <w:b w:val="0"/>
              </w:rPr>
              <w:t>Individual</w:t>
            </w:r>
          </w:p>
        </w:tc>
        <w:tc>
          <w:tcPr>
            <w:tcW w:w="1938" w:type="dxa"/>
            <w:shd w:val="clear" w:color="auto" w:fill="FFFFFF" w:themeFill="background1"/>
            <w:vAlign w:val="center"/>
          </w:tcPr>
          <w:p w14:paraId="10A4A194" w14:textId="795E152C" w:rsidR="006E04F1" w:rsidRPr="00145A29" w:rsidRDefault="006E04F1" w:rsidP="00594F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45A29">
              <w:rPr>
                <w:rFonts w:ascii="Arial" w:hAnsi="Arial" w:cs="Arial"/>
              </w:rPr>
              <w:t>0.</w:t>
            </w:r>
            <w:r w:rsidR="00594F13">
              <w:rPr>
                <w:rFonts w:ascii="Arial" w:hAnsi="Arial" w:cs="Arial"/>
              </w:rPr>
              <w:t>24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6D7648A" w14:textId="0F2D3B60" w:rsidR="006E04F1" w:rsidRPr="00145A29" w:rsidRDefault="00594F13" w:rsidP="00594F1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6E04F1" w:rsidRPr="0025415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22</w:t>
            </w:r>
            <w:r w:rsidR="006E04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× 10</w:t>
            </w:r>
            <w:r w:rsidR="006E04F1" w:rsidRPr="00145A29">
              <w:rPr>
                <w:rFonts w:ascii="Arial" w:hAnsi="Arial" w:cs="Arial"/>
                <w:vertAlign w:val="superscript"/>
              </w:rPr>
              <w:t>-2</w:t>
            </w:r>
          </w:p>
        </w:tc>
        <w:tc>
          <w:tcPr>
            <w:tcW w:w="1986" w:type="dxa"/>
            <w:shd w:val="clear" w:color="auto" w:fill="FFFFFF" w:themeFill="background1"/>
          </w:tcPr>
          <w:p w14:paraId="6038B755" w14:textId="77777777" w:rsidR="006E04F1" w:rsidRPr="00145A29" w:rsidRDefault="006E04F1" w:rsidP="00C66E14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</w:p>
        </w:tc>
        <w:tc>
          <w:tcPr>
            <w:tcW w:w="2049" w:type="dxa"/>
            <w:shd w:val="clear" w:color="auto" w:fill="FFFFFF" w:themeFill="background1"/>
            <w:vAlign w:val="center"/>
          </w:tcPr>
          <w:p w14:paraId="7ADE105E" w14:textId="1D3AC353" w:rsidR="006E04F1" w:rsidRPr="00145A29" w:rsidRDefault="00594F13" w:rsidP="00C66E14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0.97</w:t>
            </w: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14:paraId="3426D3D8" w14:textId="77777777" w:rsidR="006E04F1" w:rsidRPr="00145A29" w:rsidRDefault="006E04F1" w:rsidP="00C66E14">
            <w:pPr>
              <w:pStyle w:val="HTMLPreformatted"/>
              <w:shd w:val="clear" w:color="auto" w:fill="FFFFFF"/>
              <w:wordWrap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&lt;0.001</w:t>
            </w:r>
          </w:p>
        </w:tc>
      </w:tr>
      <w:tr w:rsidR="006E04F1" w:rsidRPr="00254152" w14:paraId="0685DAF8" w14:textId="77777777" w:rsidTr="00C66E14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shd w:val="clear" w:color="auto" w:fill="D9D9D9" w:themeFill="background1" w:themeFillShade="D9"/>
            <w:vAlign w:val="center"/>
          </w:tcPr>
          <w:p w14:paraId="39A5B08B" w14:textId="77777777" w:rsidR="006E04F1" w:rsidRPr="00EC6FDF" w:rsidRDefault="006E04F1" w:rsidP="00C66E14">
            <w:pPr>
              <w:spacing w:line="276" w:lineRule="auto"/>
              <w:rPr>
                <w:rFonts w:ascii="Arial" w:hAnsi="Arial" w:cs="Arial"/>
                <w:b w:val="0"/>
                <w:color w:val="auto"/>
                <w:lang w:val="en-GB"/>
              </w:rPr>
            </w:pPr>
            <w:r>
              <w:rPr>
                <w:rFonts w:ascii="Arial" w:hAnsi="Arial" w:cs="Arial"/>
                <w:b w:val="0"/>
                <w:color w:val="auto"/>
                <w:lang w:val="en-GB"/>
              </w:rPr>
              <w:t>Error</w:t>
            </w:r>
          </w:p>
        </w:tc>
        <w:tc>
          <w:tcPr>
            <w:tcW w:w="1938" w:type="dxa"/>
            <w:shd w:val="clear" w:color="auto" w:fill="D9D9D9" w:themeFill="background1" w:themeFillShade="D9"/>
            <w:vAlign w:val="center"/>
          </w:tcPr>
          <w:p w14:paraId="2472A947" w14:textId="77777777" w:rsidR="006E04F1" w:rsidRPr="00145A29" w:rsidRDefault="006E04F1" w:rsidP="00C66E1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 w:rsidRPr="00145A29">
              <w:rPr>
                <w:rFonts w:ascii="Arial" w:hAnsi="Arial" w:cs="Arial"/>
                <w:lang w:val="en-GB"/>
              </w:rPr>
              <w:t>0.01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DD4C808" w14:textId="2CFFF738" w:rsidR="006E04F1" w:rsidRPr="00EC6FDF" w:rsidRDefault="00594F1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>6</w:t>
            </w:r>
            <w:r w:rsidR="006E04F1" w:rsidRPr="00EC6FDF">
              <w:rPr>
                <w:rFonts w:ascii="Arial" w:hAnsi="Arial" w:cs="Arial"/>
                <w:color w:val="auto"/>
                <w:lang w:val="en-GB"/>
              </w:rPr>
              <w:t>.</w:t>
            </w:r>
            <w:r>
              <w:rPr>
                <w:rFonts w:ascii="Arial" w:hAnsi="Arial" w:cs="Arial"/>
                <w:color w:val="auto"/>
                <w:lang w:val="en-GB"/>
              </w:rPr>
              <w:t>55</w:t>
            </w:r>
            <w:r>
              <w:rPr>
                <w:rFonts w:ascii="Arial" w:hAnsi="Arial" w:cs="Arial"/>
              </w:rPr>
              <w:t xml:space="preserve"> × 10</w:t>
            </w:r>
            <w:r w:rsidR="006E04F1" w:rsidRPr="00145A29">
              <w:rPr>
                <w:rFonts w:ascii="Arial" w:hAnsi="Arial" w:cs="Arial"/>
                <w:color w:val="auto"/>
                <w:vertAlign w:val="superscript"/>
                <w:lang w:val="en-GB"/>
              </w:rPr>
              <w:t>-4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470AC06F" w14:textId="77777777" w:rsidR="006E04F1" w:rsidRPr="00145A29" w:rsidRDefault="006E04F1" w:rsidP="00C66E14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028540E3" w14:textId="4FAF50C1" w:rsidR="006E04F1" w:rsidRPr="00145A29" w:rsidRDefault="00594F13" w:rsidP="00C66E14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0.03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4D1700C8" w14:textId="77777777" w:rsidR="006E04F1" w:rsidRPr="00145A29" w:rsidRDefault="006E04F1" w:rsidP="00C66E14">
            <w:pPr>
              <w:pStyle w:val="HTMLPreformatted"/>
              <w:shd w:val="clear" w:color="auto" w:fill="D9D9D9" w:themeFill="background1" w:themeFillShade="D9"/>
              <w:wordWrap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NA</w:t>
            </w:r>
          </w:p>
        </w:tc>
      </w:tr>
    </w:tbl>
    <w:p w14:paraId="582E0C32" w14:textId="77777777" w:rsidR="006E04F1" w:rsidRPr="00254152" w:rsidRDefault="006E04F1" w:rsidP="006E04F1">
      <w:pPr>
        <w:spacing w:line="480" w:lineRule="auto"/>
        <w:rPr>
          <w:rFonts w:ascii="Arial" w:hAnsi="Arial" w:cs="Arial"/>
          <w:sz w:val="24"/>
          <w:szCs w:val="24"/>
        </w:rPr>
      </w:pPr>
    </w:p>
    <w:p w14:paraId="7F605E98" w14:textId="77777777" w:rsidR="00BE7AF0" w:rsidRDefault="00BE7AF0" w:rsidP="00005919">
      <w:pPr>
        <w:spacing w:line="480" w:lineRule="auto"/>
        <w:rPr>
          <w:rFonts w:ascii="Arial" w:hAnsi="Arial" w:cs="Arial"/>
          <w:sz w:val="24"/>
          <w:szCs w:val="24"/>
        </w:rPr>
      </w:pPr>
    </w:p>
    <w:p w14:paraId="7BBC268A" w14:textId="18952E02" w:rsidR="006F25C1" w:rsidRPr="007E5A3E" w:rsidRDefault="000D1BA6" w:rsidP="006F25C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Supplementary file 1L</w:t>
      </w:r>
      <w:r w:rsidR="006F25C1">
        <w:rPr>
          <w:rFonts w:ascii="Arial" w:hAnsi="Arial" w:cs="Arial"/>
          <w:b/>
        </w:rPr>
        <w:t xml:space="preserve">. Loadings of the principal components. </w:t>
      </w:r>
      <w:r w:rsidR="006F25C1">
        <w:rPr>
          <w:rFonts w:ascii="Arial" w:hAnsi="Arial" w:cs="Arial"/>
        </w:rPr>
        <w:t xml:space="preserve">The ten most positive and most negative loading for each of the first three principal components (PCs) are </w:t>
      </w:r>
      <w:r w:rsidR="006F25C1" w:rsidRPr="007E5A3E">
        <w:rPr>
          <w:rFonts w:ascii="Arial" w:hAnsi="Arial" w:cs="Arial"/>
        </w:rPr>
        <w:t xml:space="preserve">given. Abbreviations: </w:t>
      </w:r>
      <w:r w:rsidR="0007394F">
        <w:rPr>
          <w:rFonts w:ascii="Arial" w:hAnsi="Arial" w:cs="Arial"/>
        </w:rPr>
        <w:t>claw</w:t>
      </w:r>
      <w:r w:rsidR="0007394F" w:rsidRPr="007E5A3E">
        <w:rPr>
          <w:rFonts w:ascii="Arial" w:hAnsi="Arial" w:cs="Arial"/>
        </w:rPr>
        <w:t xml:space="preserve">_f_length, </w:t>
      </w:r>
      <w:r w:rsidR="0007394F">
        <w:rPr>
          <w:rFonts w:ascii="Arial" w:hAnsi="Arial" w:cs="Arial"/>
        </w:rPr>
        <w:t xml:space="preserve">claw of the forelimb; csize, centroid size of the pelvic girdle; </w:t>
      </w:r>
      <w:r w:rsidR="006F25C1" w:rsidRPr="007E5A3E">
        <w:rPr>
          <w:rFonts w:ascii="Arial" w:hAnsi="Arial" w:cs="Arial"/>
        </w:rPr>
        <w:t xml:space="preserve">cort, cortical thickness; LM, landmark; pec, pectoral </w:t>
      </w:r>
      <w:r w:rsidR="0007394F">
        <w:rPr>
          <w:rFonts w:ascii="Arial" w:hAnsi="Arial" w:cs="Arial"/>
        </w:rPr>
        <w:t xml:space="preserve">girdle; pel, pelvic girdle; </w:t>
      </w:r>
      <w:r w:rsidR="006F25C1">
        <w:rPr>
          <w:rFonts w:ascii="Arial" w:hAnsi="Arial" w:cs="Arial"/>
        </w:rPr>
        <w:t>pha</w:t>
      </w:r>
      <w:r w:rsidR="0007394F">
        <w:rPr>
          <w:rFonts w:ascii="Arial" w:hAnsi="Arial" w:cs="Arial"/>
        </w:rPr>
        <w:t>1</w:t>
      </w:r>
      <w:r w:rsidR="006F25C1" w:rsidRPr="007E5A3E">
        <w:rPr>
          <w:rFonts w:ascii="Arial" w:hAnsi="Arial" w:cs="Arial"/>
        </w:rPr>
        <w:t xml:space="preserve">_f_length, </w:t>
      </w:r>
      <w:r w:rsidR="0007394F">
        <w:rPr>
          <w:rFonts w:ascii="Arial" w:hAnsi="Arial" w:cs="Arial"/>
        </w:rPr>
        <w:t>first</w:t>
      </w:r>
      <w:r w:rsidR="006F25C1" w:rsidRPr="007E5A3E">
        <w:rPr>
          <w:rFonts w:ascii="Arial" w:hAnsi="Arial" w:cs="Arial"/>
        </w:rPr>
        <w:t xml:space="preserve"> </w:t>
      </w:r>
      <w:r w:rsidR="006F25C1">
        <w:rPr>
          <w:rFonts w:ascii="Arial" w:hAnsi="Arial" w:cs="Arial"/>
        </w:rPr>
        <w:t>phalange of the forelimb;</w:t>
      </w:r>
      <w:r w:rsidR="0007394F" w:rsidRPr="0007394F">
        <w:rPr>
          <w:rFonts w:ascii="Arial" w:hAnsi="Arial" w:cs="Arial"/>
        </w:rPr>
        <w:t xml:space="preserve"> </w:t>
      </w:r>
      <w:r w:rsidR="0007394F">
        <w:rPr>
          <w:rFonts w:ascii="Arial" w:hAnsi="Arial" w:cs="Arial"/>
        </w:rPr>
        <w:t>pha1</w:t>
      </w:r>
      <w:r w:rsidR="0007394F" w:rsidRPr="007E5A3E">
        <w:rPr>
          <w:rFonts w:ascii="Arial" w:hAnsi="Arial" w:cs="Arial"/>
        </w:rPr>
        <w:t>_</w:t>
      </w:r>
      <w:r w:rsidR="0007394F">
        <w:rPr>
          <w:rFonts w:ascii="Arial" w:hAnsi="Arial" w:cs="Arial"/>
        </w:rPr>
        <w:t>h</w:t>
      </w:r>
      <w:r w:rsidR="0007394F" w:rsidRPr="007E5A3E">
        <w:rPr>
          <w:rFonts w:ascii="Arial" w:hAnsi="Arial" w:cs="Arial"/>
        </w:rPr>
        <w:t xml:space="preserve">_length, </w:t>
      </w:r>
      <w:r w:rsidR="0007394F">
        <w:rPr>
          <w:rFonts w:ascii="Arial" w:hAnsi="Arial" w:cs="Arial"/>
        </w:rPr>
        <w:t>first</w:t>
      </w:r>
      <w:r w:rsidR="0007394F" w:rsidRPr="007E5A3E">
        <w:rPr>
          <w:rFonts w:ascii="Arial" w:hAnsi="Arial" w:cs="Arial"/>
        </w:rPr>
        <w:t xml:space="preserve"> </w:t>
      </w:r>
      <w:r w:rsidR="0007394F">
        <w:rPr>
          <w:rFonts w:ascii="Arial" w:hAnsi="Arial" w:cs="Arial"/>
        </w:rPr>
        <w:t>phalange of the hindlimb; pha2</w:t>
      </w:r>
      <w:r w:rsidR="0007394F" w:rsidRPr="007E5A3E">
        <w:rPr>
          <w:rFonts w:ascii="Arial" w:hAnsi="Arial" w:cs="Arial"/>
        </w:rPr>
        <w:t>_</w:t>
      </w:r>
      <w:r w:rsidR="0007394F">
        <w:rPr>
          <w:rFonts w:ascii="Arial" w:hAnsi="Arial" w:cs="Arial"/>
        </w:rPr>
        <w:t>h</w:t>
      </w:r>
      <w:r w:rsidR="0007394F" w:rsidRPr="007E5A3E">
        <w:rPr>
          <w:rFonts w:ascii="Arial" w:hAnsi="Arial" w:cs="Arial"/>
        </w:rPr>
        <w:t xml:space="preserve">_length, </w:t>
      </w:r>
      <w:r w:rsidR="0007394F">
        <w:rPr>
          <w:rFonts w:ascii="Arial" w:hAnsi="Arial" w:cs="Arial"/>
        </w:rPr>
        <w:t>second</w:t>
      </w:r>
      <w:r w:rsidR="0007394F" w:rsidRPr="007E5A3E">
        <w:rPr>
          <w:rFonts w:ascii="Arial" w:hAnsi="Arial" w:cs="Arial"/>
        </w:rPr>
        <w:t xml:space="preserve"> </w:t>
      </w:r>
      <w:r w:rsidR="0007394F">
        <w:rPr>
          <w:rFonts w:ascii="Arial" w:hAnsi="Arial" w:cs="Arial"/>
        </w:rPr>
        <w:t>phalange of the hindlimb;</w:t>
      </w:r>
      <w:r w:rsidR="0007394F" w:rsidRPr="0007394F">
        <w:rPr>
          <w:rFonts w:ascii="Arial" w:hAnsi="Arial" w:cs="Arial"/>
        </w:rPr>
        <w:t xml:space="preserve"> </w:t>
      </w:r>
      <w:r w:rsidR="0007394F">
        <w:rPr>
          <w:rFonts w:ascii="Arial" w:hAnsi="Arial" w:cs="Arial"/>
        </w:rPr>
        <w:t>pha3</w:t>
      </w:r>
      <w:r w:rsidR="0007394F" w:rsidRPr="007E5A3E">
        <w:rPr>
          <w:rFonts w:ascii="Arial" w:hAnsi="Arial" w:cs="Arial"/>
        </w:rPr>
        <w:t>_</w:t>
      </w:r>
      <w:r w:rsidR="0007394F">
        <w:rPr>
          <w:rFonts w:ascii="Arial" w:hAnsi="Arial" w:cs="Arial"/>
        </w:rPr>
        <w:t>h</w:t>
      </w:r>
      <w:r w:rsidR="0007394F" w:rsidRPr="007E5A3E">
        <w:rPr>
          <w:rFonts w:ascii="Arial" w:hAnsi="Arial" w:cs="Arial"/>
        </w:rPr>
        <w:t xml:space="preserve">_length, </w:t>
      </w:r>
      <w:r w:rsidR="0007394F">
        <w:rPr>
          <w:rFonts w:ascii="Arial" w:hAnsi="Arial" w:cs="Arial"/>
        </w:rPr>
        <w:t>third</w:t>
      </w:r>
      <w:r w:rsidR="0007394F" w:rsidRPr="007E5A3E">
        <w:rPr>
          <w:rFonts w:ascii="Arial" w:hAnsi="Arial" w:cs="Arial"/>
        </w:rPr>
        <w:t xml:space="preserve"> </w:t>
      </w:r>
      <w:r w:rsidR="0007394F">
        <w:rPr>
          <w:rFonts w:ascii="Arial" w:hAnsi="Arial" w:cs="Arial"/>
        </w:rPr>
        <w:t>phalange of the hindlimb</w:t>
      </w:r>
      <w:r w:rsidR="006F25C1" w:rsidRPr="007E5A3E">
        <w:rPr>
          <w:rFonts w:ascii="Arial" w:hAnsi="Arial" w:cs="Arial"/>
        </w:rPr>
        <w:t>.</w:t>
      </w:r>
    </w:p>
    <w:tbl>
      <w:tblPr>
        <w:tblStyle w:val="TableGrid"/>
        <w:tblW w:w="12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699"/>
        <w:gridCol w:w="1391"/>
        <w:gridCol w:w="1735"/>
        <w:gridCol w:w="1393"/>
        <w:gridCol w:w="1717"/>
        <w:gridCol w:w="1392"/>
        <w:gridCol w:w="1717"/>
        <w:gridCol w:w="1528"/>
      </w:tblGrid>
      <w:tr w:rsidR="000476F2" w:rsidRPr="0007394F" w14:paraId="2C1E0104" w14:textId="3A2F0385" w:rsidTr="00FE505E">
        <w:trPr>
          <w:trHeight w:val="407"/>
        </w:trPr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7B95" w14:textId="77777777" w:rsidR="000476F2" w:rsidRPr="00FE505E" w:rsidRDefault="000476F2" w:rsidP="00BE7AF0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PC1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248" w14:textId="77777777" w:rsidR="000476F2" w:rsidRPr="00FE505E" w:rsidRDefault="000476F2" w:rsidP="00BE7AF0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PC2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56770" w14:textId="77777777" w:rsidR="000476F2" w:rsidRPr="00FE505E" w:rsidRDefault="000476F2" w:rsidP="00BE7AF0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PC3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6E2D4" w14:textId="5BC9DEC0" w:rsidR="000476F2" w:rsidRPr="00FE505E" w:rsidRDefault="000476F2" w:rsidP="00BE7AF0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PC4</w:t>
            </w:r>
          </w:p>
        </w:tc>
      </w:tr>
      <w:tr w:rsidR="000476F2" w:rsidRPr="0007394F" w14:paraId="2EDF82AF" w14:textId="7558ACDD" w:rsidTr="00FE505E">
        <w:trPr>
          <w:trHeight w:val="407"/>
        </w:trPr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9BB51" w14:textId="77777777" w:rsidR="000476F2" w:rsidRPr="00FE505E" w:rsidRDefault="000476F2" w:rsidP="000476F2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trait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C320" w14:textId="77777777" w:rsidR="000476F2" w:rsidRPr="00FE505E" w:rsidRDefault="000476F2" w:rsidP="000476F2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loading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A561" w14:textId="77777777" w:rsidR="000476F2" w:rsidRPr="00FE505E" w:rsidRDefault="000476F2" w:rsidP="000476F2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trait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2C5F" w14:textId="77777777" w:rsidR="000476F2" w:rsidRPr="00FE505E" w:rsidRDefault="000476F2" w:rsidP="000476F2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loading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CD97C" w14:textId="77777777" w:rsidR="000476F2" w:rsidRPr="00FE505E" w:rsidRDefault="000476F2" w:rsidP="000476F2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trait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606" w14:textId="77777777" w:rsidR="000476F2" w:rsidRPr="00FE505E" w:rsidRDefault="000476F2" w:rsidP="000476F2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loading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83BF4" w14:textId="61CD44C2" w:rsidR="000476F2" w:rsidRPr="00FE505E" w:rsidRDefault="000476F2" w:rsidP="000476F2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trait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C8FEC" w14:textId="1AD3B260" w:rsidR="000476F2" w:rsidRPr="00FE505E" w:rsidRDefault="000476F2" w:rsidP="000476F2">
            <w:pPr>
              <w:jc w:val="center"/>
              <w:rPr>
                <w:rFonts w:cstheme="minorHAnsi"/>
              </w:rPr>
            </w:pPr>
            <w:r w:rsidRPr="00FE505E">
              <w:rPr>
                <w:rFonts w:cstheme="minorHAnsi"/>
              </w:rPr>
              <w:t>loading</w:t>
            </w:r>
          </w:p>
        </w:tc>
      </w:tr>
      <w:tr w:rsidR="000476F2" w:rsidRPr="0007394F" w14:paraId="3097C566" w14:textId="3F5A3178" w:rsidTr="00FE505E">
        <w:trPr>
          <w:trHeight w:val="407"/>
        </w:trPr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4FA53510" w14:textId="49F09E23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pel_LM1.X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17737" w14:textId="03C98BCD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0.182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728A3" w14:textId="1A68B7B5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pec_LM16.Z</w:t>
            </w: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5EBCC6" w14:textId="0679360A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0.149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CBD51" w14:textId="785B57F9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pel_LM2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77878C" w14:textId="740E27E6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</w:t>
            </w:r>
            <w:r w:rsidR="00E70F2B">
              <w:rPr>
                <w:rFonts w:cstheme="minorHAnsi"/>
              </w:rPr>
              <w:t>8</w:t>
            </w:r>
            <w:r w:rsidRPr="00B90B31">
              <w:rPr>
                <w:rFonts w:cstheme="minorHAnsi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667432" w14:textId="772C13DA" w:rsidR="000476F2" w:rsidRPr="00B90B31" w:rsidRDefault="000476F2" w:rsidP="000476F2">
            <w:pPr>
              <w:jc w:val="center"/>
              <w:rPr>
                <w:rFonts w:cstheme="minorHAnsi"/>
              </w:rPr>
            </w:pPr>
            <w:r w:rsidRPr="00B90B31">
              <w:rPr>
                <w:rFonts w:cstheme="minorHAnsi"/>
              </w:rPr>
              <w:t>pec_LM4.Z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02288F2E" w14:textId="218C8FCF" w:rsidR="000476F2" w:rsidRPr="00BE7AF0" w:rsidRDefault="00937426" w:rsidP="000476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0.214</w:t>
            </w:r>
          </w:p>
        </w:tc>
      </w:tr>
      <w:tr w:rsidR="000476F2" w:rsidRPr="0007394F" w14:paraId="4E6FAC14" w14:textId="69098F3B" w:rsidTr="00FE505E">
        <w:trPr>
          <w:trHeight w:val="40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97CB518" w14:textId="3A1C117F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pel_LM1.Y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C27CB" w14:textId="3E5BF952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484742">
              <w:rPr>
                <w:rFonts w:cstheme="minorHAnsi"/>
              </w:rPr>
              <w:t>.180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F7AED" w14:textId="4BF797A9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pel_LM13</w:t>
            </w:r>
            <w:r w:rsidR="000476F2" w:rsidRPr="00B90B31">
              <w:rPr>
                <w:rFonts w:cstheme="minorHAnsi"/>
              </w:rPr>
              <w:t>.Z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BAA51" w14:textId="2D9B1FA5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0.147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1C590" w14:textId="31CCB45D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pel_LM1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4DA82" w14:textId="1013C95F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.163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A38B0" w14:textId="2C952F0E" w:rsidR="000476F2" w:rsidRPr="00B90B31" w:rsidRDefault="000476F2" w:rsidP="00937426">
            <w:pPr>
              <w:jc w:val="center"/>
              <w:rPr>
                <w:rFonts w:cstheme="minorHAnsi"/>
              </w:rPr>
            </w:pPr>
            <w:r w:rsidRPr="00B90B31">
              <w:rPr>
                <w:rFonts w:cstheme="minorHAnsi"/>
              </w:rPr>
              <w:t>p</w:t>
            </w:r>
            <w:r w:rsidR="00937426">
              <w:rPr>
                <w:rFonts w:cstheme="minorHAnsi"/>
              </w:rPr>
              <w:t>ec_LM17</w:t>
            </w:r>
            <w:r w:rsidRPr="00B90B31">
              <w:rPr>
                <w:rFonts w:cstheme="minorHAnsi"/>
              </w:rPr>
              <w:t>.</w:t>
            </w:r>
            <w:r w:rsidR="00937426">
              <w:rPr>
                <w:rFonts w:cstheme="minorHAnsi"/>
              </w:rPr>
              <w:t>Z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2EC8BB21" w14:textId="3F220CA4" w:rsidR="000476F2" w:rsidRPr="00BE7AF0" w:rsidRDefault="000476F2" w:rsidP="000476F2">
            <w:pPr>
              <w:jc w:val="center"/>
              <w:rPr>
                <w:rFonts w:cstheme="minorHAnsi"/>
              </w:rPr>
            </w:pPr>
            <w:r w:rsidRPr="00BE7AF0">
              <w:rPr>
                <w:rFonts w:cstheme="minorHAnsi"/>
              </w:rPr>
              <w:t>0</w:t>
            </w:r>
            <w:r w:rsidR="00937426">
              <w:rPr>
                <w:rFonts w:cstheme="minorHAnsi"/>
              </w:rPr>
              <w:t>.198</w:t>
            </w:r>
          </w:p>
        </w:tc>
      </w:tr>
      <w:tr w:rsidR="000476F2" w:rsidRPr="0007394F" w14:paraId="4898F0F8" w14:textId="65BFB2A8" w:rsidTr="00FE505E">
        <w:trPr>
          <w:trHeight w:val="407"/>
        </w:trPr>
        <w:tc>
          <w:tcPr>
            <w:tcW w:w="1699" w:type="dxa"/>
            <w:vAlign w:val="center"/>
          </w:tcPr>
          <w:p w14:paraId="2D296909" w14:textId="58C6116E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pel_LM2.Y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28AF5C15" w14:textId="01AD91C2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0.159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6A6C54FD" w14:textId="752266F6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</w:t>
            </w:r>
            <w:r w:rsidR="00E70F2B">
              <w:rPr>
                <w:rFonts w:cstheme="minorHAnsi"/>
              </w:rPr>
              <w:t>4</w:t>
            </w:r>
            <w:r w:rsidRPr="00B90B31">
              <w:rPr>
                <w:rFonts w:cstheme="minorHAnsi"/>
              </w:rPr>
              <w:t>.</w:t>
            </w:r>
            <w:r w:rsidR="00E70F2B">
              <w:rPr>
                <w:rFonts w:cstheme="minorHAnsi"/>
              </w:rPr>
              <w:t>Y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59055310" w14:textId="48FB57F8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.145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3C506EE5" w14:textId="55020B9E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</w:t>
            </w:r>
            <w:r w:rsidR="000476F2" w:rsidRPr="00B90B31">
              <w:rPr>
                <w:rFonts w:cstheme="minorHAnsi"/>
              </w:rPr>
              <w:t>_LM</w:t>
            </w:r>
            <w:r>
              <w:rPr>
                <w:rFonts w:cstheme="minorHAnsi"/>
              </w:rPr>
              <w:t>16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X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74BB181C" w14:textId="6F41CBC1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0.152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9DFCB5A" w14:textId="077E94D4" w:rsidR="000476F2" w:rsidRPr="00B90B31" w:rsidRDefault="00937426" w:rsidP="009374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pec_LM16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528" w:type="dxa"/>
            <w:vAlign w:val="center"/>
          </w:tcPr>
          <w:p w14:paraId="0635D6CA" w14:textId="03F63932" w:rsidR="000476F2" w:rsidRPr="00BE7AF0" w:rsidRDefault="000476F2" w:rsidP="000476F2">
            <w:pPr>
              <w:jc w:val="center"/>
              <w:rPr>
                <w:rFonts w:cstheme="minorHAnsi"/>
              </w:rPr>
            </w:pPr>
            <w:r w:rsidRPr="00BE7AF0">
              <w:rPr>
                <w:rFonts w:cstheme="minorHAnsi"/>
              </w:rPr>
              <w:t>0</w:t>
            </w:r>
            <w:r w:rsidR="00937426">
              <w:rPr>
                <w:rFonts w:cstheme="minorHAnsi"/>
              </w:rPr>
              <w:t>.186</w:t>
            </w:r>
          </w:p>
        </w:tc>
      </w:tr>
      <w:tr w:rsidR="000476F2" w:rsidRPr="0007394F" w14:paraId="574738D1" w14:textId="5A7DAB3E" w:rsidTr="00FE505E">
        <w:trPr>
          <w:trHeight w:val="40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E612B3E" w14:textId="254250D3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 xml:space="preserve">humerus_length 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4B87F" w14:textId="2AAE12E6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484742">
              <w:rPr>
                <w:rFonts w:cstheme="minorHAnsi"/>
              </w:rPr>
              <w:t>.155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6CB35" w14:textId="446ACF0E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</w:t>
            </w:r>
            <w:r w:rsidR="000476F2" w:rsidRPr="00B90B31">
              <w:rPr>
                <w:rFonts w:cstheme="minorHAnsi"/>
              </w:rPr>
              <w:t>_LM1</w:t>
            </w:r>
            <w:r>
              <w:rPr>
                <w:rFonts w:cstheme="minorHAnsi"/>
              </w:rPr>
              <w:t>7</w:t>
            </w:r>
            <w:r w:rsidR="000476F2" w:rsidRPr="00B90B31">
              <w:rPr>
                <w:rFonts w:cstheme="minorHAnsi"/>
              </w:rPr>
              <w:t>.Z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E9FC0" w14:textId="6B557101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.143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34703" w14:textId="636A0052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pel_LM14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Y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83C1E" w14:textId="48668391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.148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2DFCD" w14:textId="528E6096" w:rsidR="000476F2" w:rsidRPr="00B90B31" w:rsidRDefault="00937426" w:rsidP="009374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pec_LM</w:t>
            </w:r>
            <w:r w:rsidR="000476F2" w:rsidRPr="00B90B31">
              <w:rPr>
                <w:rFonts w:cstheme="minorHAnsi"/>
              </w:rPr>
              <w:t>7.</w:t>
            </w:r>
            <w:r>
              <w:rPr>
                <w:rFonts w:cstheme="minorHAnsi"/>
              </w:rPr>
              <w:t>X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221F5BA4" w14:textId="3791BBBA" w:rsidR="000476F2" w:rsidRPr="00BE7AF0" w:rsidRDefault="000476F2" w:rsidP="000476F2">
            <w:pPr>
              <w:jc w:val="center"/>
              <w:rPr>
                <w:rFonts w:cstheme="minorHAnsi"/>
              </w:rPr>
            </w:pPr>
            <w:r w:rsidRPr="00BE7AF0">
              <w:rPr>
                <w:rFonts w:cstheme="minorHAnsi"/>
              </w:rPr>
              <w:t>0</w:t>
            </w:r>
            <w:r w:rsidR="00937426">
              <w:rPr>
                <w:rFonts w:cstheme="minorHAnsi"/>
              </w:rPr>
              <w:t>.169</w:t>
            </w:r>
          </w:p>
        </w:tc>
      </w:tr>
      <w:tr w:rsidR="000476F2" w:rsidRPr="0007394F" w14:paraId="2F058B4E" w14:textId="280B6E8F" w:rsidTr="00FE505E">
        <w:trPr>
          <w:trHeight w:val="407"/>
        </w:trPr>
        <w:tc>
          <w:tcPr>
            <w:tcW w:w="1699" w:type="dxa"/>
            <w:vAlign w:val="center"/>
          </w:tcPr>
          <w:p w14:paraId="625B95AC" w14:textId="6D5B9872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pel_LM2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X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6E89C8F7" w14:textId="246D527F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</w:t>
            </w:r>
            <w:r w:rsidR="00484742">
              <w:rPr>
                <w:rFonts w:cstheme="minorHAnsi"/>
              </w:rPr>
              <w:t>53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36EF91A2" w14:textId="69357213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</w:t>
            </w:r>
            <w:r w:rsidR="000476F2" w:rsidRPr="00B90B31">
              <w:rPr>
                <w:rFonts w:cstheme="minorHAnsi"/>
              </w:rPr>
              <w:t>_LM</w:t>
            </w:r>
            <w:r>
              <w:rPr>
                <w:rFonts w:cstheme="minorHAnsi"/>
              </w:rPr>
              <w:t>7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X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1FB2CEE4" w14:textId="37989705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.143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9B7CEE8" w14:textId="05EEA828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</w:t>
            </w:r>
            <w:r w:rsidR="00E70F2B">
              <w:rPr>
                <w:rFonts w:cstheme="minorHAnsi"/>
              </w:rPr>
              <w:t>c_LM3</w:t>
            </w:r>
            <w:r w:rsidRPr="00B90B31">
              <w:rPr>
                <w:rFonts w:cstheme="minorHAnsi"/>
              </w:rPr>
              <w:t>.</w:t>
            </w:r>
            <w:r w:rsidR="00E70F2B">
              <w:rPr>
                <w:rFonts w:cstheme="minorHAnsi"/>
              </w:rPr>
              <w:t>X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0B89581A" w14:textId="690077B4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.140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5AFA96B0" w14:textId="2AD83045" w:rsidR="000476F2" w:rsidRPr="00B90B31" w:rsidRDefault="00937426" w:rsidP="009374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pec_LM8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X</w:t>
            </w:r>
          </w:p>
        </w:tc>
        <w:tc>
          <w:tcPr>
            <w:tcW w:w="1528" w:type="dxa"/>
            <w:vAlign w:val="center"/>
          </w:tcPr>
          <w:p w14:paraId="599D1E78" w14:textId="0F81C11B" w:rsidR="000476F2" w:rsidRPr="00BE7AF0" w:rsidRDefault="000476F2" w:rsidP="000476F2">
            <w:pPr>
              <w:jc w:val="center"/>
              <w:rPr>
                <w:rFonts w:cstheme="minorHAnsi"/>
              </w:rPr>
            </w:pPr>
            <w:r w:rsidRPr="00BE7AF0">
              <w:rPr>
                <w:rFonts w:cstheme="minorHAnsi"/>
              </w:rPr>
              <w:t>0</w:t>
            </w:r>
            <w:r w:rsidR="00937426">
              <w:rPr>
                <w:rFonts w:cstheme="minorHAnsi"/>
              </w:rPr>
              <w:t>.158</w:t>
            </w:r>
          </w:p>
        </w:tc>
      </w:tr>
      <w:tr w:rsidR="000476F2" w:rsidRPr="0007394F" w14:paraId="260A69C9" w14:textId="7BA6B61C" w:rsidTr="00FE505E">
        <w:trPr>
          <w:trHeight w:val="40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2BDE91C" w14:textId="4D9AD771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</w:t>
            </w:r>
            <w:r w:rsidR="000476F2" w:rsidRPr="00B90B31">
              <w:rPr>
                <w:rFonts w:cstheme="minorHAnsi"/>
              </w:rPr>
              <w:t>6.Z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48C5F" w14:textId="361115E2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0.143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F102" w14:textId="477B0A0D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</w:t>
            </w:r>
            <w:r>
              <w:rPr>
                <w:rFonts w:cstheme="minorHAnsi"/>
              </w:rPr>
              <w:t>c_LM18</w:t>
            </w:r>
            <w:r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F91B4" w14:textId="16A06620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.136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54DCE" w14:textId="4DDE6465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pel_LM11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X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6A024" w14:textId="091908B4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.130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53635" w14:textId="42494D47" w:rsidR="000476F2" w:rsidRPr="00B90B31" w:rsidRDefault="00937426" w:rsidP="009374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pec_LM18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45A54C2E" w14:textId="5603A723" w:rsidR="000476F2" w:rsidRPr="00BE7AF0" w:rsidRDefault="000476F2" w:rsidP="000476F2">
            <w:pPr>
              <w:jc w:val="center"/>
              <w:rPr>
                <w:rFonts w:cstheme="minorHAnsi"/>
              </w:rPr>
            </w:pPr>
            <w:r w:rsidRPr="00BE7AF0">
              <w:rPr>
                <w:rFonts w:cstheme="minorHAnsi"/>
              </w:rPr>
              <w:t>0</w:t>
            </w:r>
            <w:r w:rsidR="00937426">
              <w:rPr>
                <w:rFonts w:cstheme="minorHAnsi"/>
              </w:rPr>
              <w:t>.145</w:t>
            </w:r>
          </w:p>
        </w:tc>
      </w:tr>
      <w:tr w:rsidR="000476F2" w:rsidRPr="0007394F" w14:paraId="55B9FC24" w14:textId="71684BDC" w:rsidTr="00FE505E">
        <w:trPr>
          <w:trHeight w:val="407"/>
        </w:trPr>
        <w:tc>
          <w:tcPr>
            <w:tcW w:w="1699" w:type="dxa"/>
            <w:vAlign w:val="center"/>
          </w:tcPr>
          <w:p w14:paraId="7888FC4A" w14:textId="3049617D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</w:t>
            </w:r>
            <w:r w:rsidR="00484742">
              <w:rPr>
                <w:rFonts w:cstheme="minorHAnsi"/>
              </w:rPr>
              <w:t>15</w:t>
            </w:r>
            <w:r w:rsidRPr="00B90B31">
              <w:rPr>
                <w:rFonts w:cstheme="minorHAnsi"/>
              </w:rPr>
              <w:t>.Y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3A438C88" w14:textId="58959595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484742">
              <w:rPr>
                <w:rFonts w:cstheme="minorHAnsi"/>
              </w:rPr>
              <w:t>.132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4C731BBE" w14:textId="32C6D77B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pec_LM4</w:t>
            </w:r>
            <w:r w:rsidR="000476F2" w:rsidRPr="00B90B31">
              <w:rPr>
                <w:rFonts w:cstheme="minorHAnsi"/>
              </w:rPr>
              <w:t>.Z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76FC15CC" w14:textId="2A9D1763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.131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3FDD21C7" w14:textId="1E7C3953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pec_LM</w:t>
            </w:r>
            <w:r w:rsidR="00E70F2B">
              <w:rPr>
                <w:rFonts w:cstheme="minorHAnsi"/>
              </w:rPr>
              <w:t>7</w:t>
            </w:r>
            <w:r w:rsidRPr="00B90B31">
              <w:rPr>
                <w:rFonts w:cstheme="minorHAnsi"/>
              </w:rPr>
              <w:t>.</w:t>
            </w:r>
            <w:r w:rsidR="00E70F2B">
              <w:rPr>
                <w:rFonts w:cstheme="minorHAnsi"/>
              </w:rPr>
              <w:t>Y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2165B413" w14:textId="682C21BF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.127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7315B51C" w14:textId="7502AA4E" w:rsidR="000476F2" w:rsidRPr="00B90B31" w:rsidRDefault="00937426" w:rsidP="000476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pec_LM6</w:t>
            </w:r>
            <w:r w:rsidR="000476F2" w:rsidRPr="00B90B31">
              <w:rPr>
                <w:rFonts w:cstheme="minorHAnsi"/>
              </w:rPr>
              <w:t>.X</w:t>
            </w:r>
          </w:p>
        </w:tc>
        <w:tc>
          <w:tcPr>
            <w:tcW w:w="1528" w:type="dxa"/>
            <w:vAlign w:val="center"/>
          </w:tcPr>
          <w:p w14:paraId="49333E3E" w14:textId="44C8C1F5" w:rsidR="000476F2" w:rsidRPr="00BE7AF0" w:rsidRDefault="00937426" w:rsidP="000476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0.144</w:t>
            </w:r>
          </w:p>
        </w:tc>
      </w:tr>
      <w:tr w:rsidR="000476F2" w:rsidRPr="0007394F" w14:paraId="057BE14B" w14:textId="4DE7AC29" w:rsidTr="00FE505E">
        <w:trPr>
          <w:trHeight w:val="40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B0AD69B" w14:textId="68C6FFAA" w:rsidR="000476F2" w:rsidRPr="00FE505E" w:rsidRDefault="0007394F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c</w:t>
            </w:r>
            <w:r w:rsidR="000476F2" w:rsidRPr="00B90B31">
              <w:rPr>
                <w:rFonts w:cstheme="minorHAnsi"/>
              </w:rPr>
              <w:t>size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7D6DE" w14:textId="2933990C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0.130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E553" w14:textId="356CC917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</w:rPr>
              <w:t>pha1_f_length</w:t>
            </w:r>
            <w:r w:rsidRPr="00B90B31">
              <w:rPr>
                <w:rFonts w:cstheme="minorHAnsi"/>
              </w:rPr>
              <w:t xml:space="preserve"> 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CA9D2" w14:textId="58232649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.131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BC31E" w14:textId="6E47F6C2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pel_LM5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929F8" w14:textId="67756708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E70F2B">
              <w:rPr>
                <w:rFonts w:cstheme="minorHAnsi"/>
              </w:rPr>
              <w:t>.125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AAECD" w14:textId="642A09ED" w:rsidR="000476F2" w:rsidRPr="00B90B31" w:rsidRDefault="000476F2" w:rsidP="00937426">
            <w:pPr>
              <w:jc w:val="center"/>
              <w:rPr>
                <w:rFonts w:cstheme="minorHAnsi"/>
              </w:rPr>
            </w:pPr>
            <w:r w:rsidRPr="00B90B31">
              <w:rPr>
                <w:rFonts w:cstheme="minorHAnsi"/>
              </w:rPr>
              <w:t>pec_LM1</w:t>
            </w:r>
            <w:r w:rsidR="00937426">
              <w:rPr>
                <w:rFonts w:cstheme="minorHAnsi"/>
              </w:rPr>
              <w:t>6</w:t>
            </w:r>
            <w:r w:rsidRPr="00B90B31">
              <w:rPr>
                <w:rFonts w:cstheme="minorHAnsi"/>
              </w:rPr>
              <w:t>.</w:t>
            </w:r>
            <w:r w:rsidR="00937426">
              <w:rPr>
                <w:rFonts w:cstheme="minorHAnsi"/>
              </w:rPr>
              <w:t>Y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4BC4805A" w14:textId="23126D55" w:rsidR="000476F2" w:rsidRPr="00BE7AF0" w:rsidRDefault="000476F2" w:rsidP="000476F2">
            <w:pPr>
              <w:jc w:val="center"/>
              <w:rPr>
                <w:rFonts w:cstheme="minorHAnsi"/>
              </w:rPr>
            </w:pPr>
            <w:r w:rsidRPr="00BE7AF0">
              <w:rPr>
                <w:rFonts w:cstheme="minorHAnsi"/>
              </w:rPr>
              <w:t>0</w:t>
            </w:r>
            <w:r w:rsidR="00937426">
              <w:rPr>
                <w:rFonts w:cstheme="minorHAnsi"/>
              </w:rPr>
              <w:t>.143</w:t>
            </w:r>
          </w:p>
        </w:tc>
      </w:tr>
      <w:tr w:rsidR="000476F2" w:rsidRPr="0007394F" w14:paraId="66DDFB39" w14:textId="4C7CE645" w:rsidTr="00FE505E">
        <w:trPr>
          <w:trHeight w:val="407"/>
        </w:trPr>
        <w:tc>
          <w:tcPr>
            <w:tcW w:w="1699" w:type="dxa"/>
            <w:vAlign w:val="center"/>
          </w:tcPr>
          <w:p w14:paraId="7C7EB7AF" w14:textId="247D87AE" w:rsidR="000476F2" w:rsidRPr="00FE505E" w:rsidRDefault="0007394F" w:rsidP="000476F2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</w:rPr>
              <w:t>claw_f_length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2459B2AE" w14:textId="332593E0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0.128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20288BAA" w14:textId="341DF460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pec_LM5.X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4E82B30D" w14:textId="457A0425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0.124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71BDFB4" w14:textId="5D835AE0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pel_LM6.Z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5361B808" w14:textId="15619ADA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0.124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DB1E23C" w14:textId="3D405306" w:rsidR="000476F2" w:rsidRPr="00B90B31" w:rsidRDefault="00937426" w:rsidP="009374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pec_LM11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528" w:type="dxa"/>
            <w:vAlign w:val="center"/>
          </w:tcPr>
          <w:p w14:paraId="6E9ABC48" w14:textId="2E991297" w:rsidR="000476F2" w:rsidRPr="00BE7AF0" w:rsidRDefault="000476F2" w:rsidP="000476F2">
            <w:pPr>
              <w:jc w:val="center"/>
              <w:rPr>
                <w:rFonts w:cstheme="minorHAnsi"/>
              </w:rPr>
            </w:pPr>
            <w:r w:rsidRPr="00BE7AF0">
              <w:rPr>
                <w:rFonts w:cstheme="minorHAnsi"/>
              </w:rPr>
              <w:t>0</w:t>
            </w:r>
            <w:r w:rsidR="00937426">
              <w:rPr>
                <w:rFonts w:cstheme="minorHAnsi"/>
              </w:rPr>
              <w:t>.136</w:t>
            </w:r>
          </w:p>
        </w:tc>
      </w:tr>
      <w:tr w:rsidR="00C66E14" w:rsidRPr="0007394F" w14:paraId="373A5E60" w14:textId="4136007B" w:rsidTr="00DD4F14">
        <w:trPr>
          <w:trHeight w:val="407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9E42" w14:textId="1D948456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</w:t>
            </w:r>
            <w:r w:rsidR="000476F2" w:rsidRPr="00B90B31">
              <w:rPr>
                <w:rFonts w:cstheme="minorHAnsi"/>
              </w:rPr>
              <w:t>_LM</w:t>
            </w:r>
            <w:r>
              <w:rPr>
                <w:rFonts w:cstheme="minorHAnsi"/>
              </w:rPr>
              <w:t>10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Y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3410B" w14:textId="314EBD96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0.127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2E83D" w14:textId="126942D1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pel_LM12.X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42A34" w14:textId="3AD987B9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0.121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3CFA7" w14:textId="67E1159E" w:rsidR="000476F2" w:rsidRPr="00FE505E" w:rsidRDefault="000476F2" w:rsidP="00937426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</w:t>
            </w:r>
            <w:r w:rsidR="00937426">
              <w:rPr>
                <w:rFonts w:cstheme="minorHAnsi"/>
              </w:rPr>
              <w:t>c_LM8</w:t>
            </w:r>
            <w:r w:rsidRPr="00B90B31">
              <w:rPr>
                <w:rFonts w:cstheme="minorHAnsi"/>
              </w:rPr>
              <w:t>.</w:t>
            </w:r>
            <w:r w:rsidR="00937426">
              <w:rPr>
                <w:rFonts w:cstheme="minorHAnsi"/>
              </w:rPr>
              <w:t>Y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20D70" w14:textId="148DB38B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0</w:t>
            </w:r>
            <w:r w:rsidR="00937426">
              <w:rPr>
                <w:rFonts w:cstheme="minorHAnsi"/>
              </w:rPr>
              <w:t>.123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D9C5E" w14:textId="5C0898B6" w:rsidR="000476F2" w:rsidRPr="00B90B31" w:rsidRDefault="00937426" w:rsidP="000476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pec_LM10</w:t>
            </w:r>
            <w:r w:rsidR="000476F2" w:rsidRPr="00B90B31">
              <w:rPr>
                <w:rFonts w:cstheme="minorHAnsi"/>
              </w:rPr>
              <w:t>.Z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3EEE" w14:textId="057F43A5" w:rsidR="000476F2" w:rsidRPr="00BE7AF0" w:rsidRDefault="00937426" w:rsidP="000476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0.119</w:t>
            </w:r>
          </w:p>
        </w:tc>
      </w:tr>
      <w:tr w:rsidR="000476F2" w:rsidRPr="0007394F" w14:paraId="6ACC038E" w14:textId="2A241EE8" w:rsidTr="00FE505E">
        <w:trPr>
          <w:trHeight w:val="407"/>
        </w:trPr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14:paraId="554356CD" w14:textId="58AA652C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</w:t>
            </w:r>
            <w:r>
              <w:rPr>
                <w:rFonts w:cstheme="minorHAnsi"/>
              </w:rPr>
              <w:t>c_LM7</w:t>
            </w:r>
            <w:r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5CCB8" w14:textId="17E9C8A7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484742">
              <w:rPr>
                <w:rFonts w:cstheme="minorHAnsi"/>
              </w:rPr>
              <w:t>0.112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B64F1" w14:textId="3971FC09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ulna_cort</w:t>
            </w: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C50F0" w14:textId="051BD2F3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-0.132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9C36F" w14:textId="54972052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pel_LM8</w:t>
            </w:r>
            <w:r w:rsidR="000476F2" w:rsidRPr="00FE505E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>Z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B2E4C" w14:textId="2902A75C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-</w:t>
            </w:r>
            <w:r w:rsidR="00E70F2B">
              <w:rPr>
                <w:rFonts w:cstheme="minorHAnsi"/>
                <w:color w:val="000000"/>
              </w:rPr>
              <w:t>0.145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87893E" w14:textId="1653EEF8" w:rsidR="000476F2" w:rsidRPr="00FE505E" w:rsidRDefault="00937426" w:rsidP="00937426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pec_LM</w:t>
            </w:r>
            <w:r>
              <w:rPr>
                <w:rFonts w:cstheme="minorHAnsi"/>
              </w:rPr>
              <w:t>7</w:t>
            </w:r>
            <w:r w:rsidRPr="00B90B31">
              <w:rPr>
                <w:rFonts w:cstheme="minorHAnsi"/>
              </w:rPr>
              <w:t>.Z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46C27A14" w14:textId="291BCF01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937426">
              <w:rPr>
                <w:rFonts w:cstheme="minorHAnsi"/>
              </w:rPr>
              <w:t>0.122</w:t>
            </w:r>
          </w:p>
        </w:tc>
      </w:tr>
      <w:tr w:rsidR="000476F2" w:rsidRPr="0007394F" w14:paraId="03DC204B" w14:textId="2DD23C44" w:rsidTr="00FE505E">
        <w:trPr>
          <w:trHeight w:val="40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FB158A5" w14:textId="5EAC9916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</w:t>
            </w:r>
            <w:r w:rsidR="00484742">
              <w:rPr>
                <w:rFonts w:cstheme="minorHAnsi"/>
              </w:rPr>
              <w:t>l</w:t>
            </w:r>
            <w:r w:rsidRPr="00B90B31">
              <w:rPr>
                <w:rFonts w:cstheme="minorHAnsi"/>
              </w:rPr>
              <w:t>_LM</w:t>
            </w:r>
            <w:r w:rsidR="00484742">
              <w:rPr>
                <w:rFonts w:cstheme="minorHAnsi"/>
              </w:rPr>
              <w:t>4</w:t>
            </w:r>
            <w:r w:rsidRPr="00B90B31">
              <w:rPr>
                <w:rFonts w:cstheme="minorHAnsi"/>
              </w:rPr>
              <w:t>.</w:t>
            </w:r>
            <w:r w:rsidR="00484742">
              <w:rPr>
                <w:rFonts w:cstheme="minorHAnsi"/>
              </w:rPr>
              <w:t>Z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287BC" w14:textId="258F4B6C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</w:t>
            </w:r>
            <w:r w:rsidR="00484742">
              <w:rPr>
                <w:rFonts w:cstheme="minorHAnsi"/>
              </w:rPr>
              <w:t>15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E1051" w14:textId="6DD481FE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</w:t>
            </w:r>
            <w:r>
              <w:rPr>
                <w:rFonts w:cstheme="minorHAnsi"/>
              </w:rPr>
              <w:t>c</w:t>
            </w:r>
            <w:r w:rsidRPr="00B90B31">
              <w:rPr>
                <w:rFonts w:cstheme="minorHAnsi"/>
              </w:rPr>
              <w:t>_LM1</w:t>
            </w:r>
            <w:r>
              <w:rPr>
                <w:rFonts w:cstheme="minorHAnsi"/>
              </w:rPr>
              <w:t>5</w:t>
            </w:r>
            <w:r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Z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49ECF" w14:textId="238E0B0F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E70F2B">
              <w:rPr>
                <w:rFonts w:cstheme="minorHAnsi"/>
              </w:rPr>
              <w:t>0.133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D4B8E" w14:textId="65D5A737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pe</w:t>
            </w:r>
            <w:r w:rsidR="00E70F2B">
              <w:rPr>
                <w:rFonts w:cstheme="minorHAnsi"/>
                <w:color w:val="000000"/>
              </w:rPr>
              <w:t>l_LM18</w:t>
            </w:r>
            <w:r w:rsidRPr="00FE505E">
              <w:rPr>
                <w:rFonts w:cstheme="minorHAnsi"/>
                <w:color w:val="000000"/>
              </w:rPr>
              <w:t>.</w:t>
            </w:r>
            <w:r w:rsidR="00E70F2B">
              <w:rPr>
                <w:rFonts w:cstheme="minorHAnsi"/>
                <w:color w:val="000000"/>
              </w:rPr>
              <w:t>Z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8770D" w14:textId="078135D5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-0.1</w:t>
            </w:r>
            <w:r w:rsidR="00E70F2B">
              <w:rPr>
                <w:rFonts w:cstheme="minorHAnsi"/>
                <w:color w:val="000000"/>
              </w:rPr>
              <w:t>46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7B10B" w14:textId="6883043D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pec_LM2.Z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755EBEDD" w14:textId="6D9F53E9" w:rsidR="000476F2" w:rsidRPr="00FE505E" w:rsidRDefault="00937426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-0.122</w:t>
            </w:r>
          </w:p>
        </w:tc>
      </w:tr>
      <w:tr w:rsidR="000476F2" w:rsidRPr="0007394F" w14:paraId="2B8724D8" w14:textId="4ECD0D09" w:rsidTr="00FE505E">
        <w:trPr>
          <w:trHeight w:val="407"/>
        </w:trPr>
        <w:tc>
          <w:tcPr>
            <w:tcW w:w="1699" w:type="dxa"/>
            <w:vAlign w:val="center"/>
          </w:tcPr>
          <w:p w14:paraId="2ECF864F" w14:textId="581D4CFF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</w:rPr>
              <w:t>pha3_h_length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6A604CDA" w14:textId="0E29B313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-0.116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0B714454" w14:textId="7CE29FF0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pel_LM14.</w:t>
            </w:r>
            <w:r w:rsidR="00484742">
              <w:rPr>
                <w:rFonts w:cstheme="minorHAnsi"/>
              </w:rPr>
              <w:t>X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13570B08" w14:textId="44F74CA5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E70F2B">
              <w:rPr>
                <w:rFonts w:cstheme="minorHAnsi"/>
              </w:rPr>
              <w:t>0.143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D4EF472" w14:textId="5D50861C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pec</w:t>
            </w:r>
            <w:r w:rsidR="000476F2" w:rsidRPr="00FE505E">
              <w:rPr>
                <w:rFonts w:cstheme="minorHAnsi"/>
                <w:color w:val="000000"/>
              </w:rPr>
              <w:t>_LM</w:t>
            </w:r>
            <w:r>
              <w:rPr>
                <w:rFonts w:cstheme="minorHAnsi"/>
                <w:color w:val="000000"/>
              </w:rPr>
              <w:t>12</w:t>
            </w:r>
            <w:r w:rsidR="000476F2" w:rsidRPr="00FE505E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>Z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29047848" w14:textId="42276E3E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-</w:t>
            </w:r>
            <w:r w:rsidR="00E70F2B">
              <w:rPr>
                <w:rFonts w:cstheme="minorHAnsi"/>
                <w:color w:val="000000"/>
              </w:rPr>
              <w:t>0.151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8FA63D0" w14:textId="56385C22" w:rsidR="000476F2" w:rsidRPr="00FE505E" w:rsidRDefault="00937426" w:rsidP="0093742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pel_LM18</w:t>
            </w:r>
            <w:r w:rsidR="000476F2"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X</w:t>
            </w:r>
          </w:p>
        </w:tc>
        <w:tc>
          <w:tcPr>
            <w:tcW w:w="1528" w:type="dxa"/>
            <w:vAlign w:val="center"/>
          </w:tcPr>
          <w:p w14:paraId="2B79E9B6" w14:textId="5F7F4466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937426">
              <w:rPr>
                <w:rFonts w:cstheme="minorHAnsi"/>
              </w:rPr>
              <w:t>0.125</w:t>
            </w:r>
          </w:p>
        </w:tc>
      </w:tr>
      <w:tr w:rsidR="000476F2" w:rsidRPr="0007394F" w14:paraId="67722107" w14:textId="7F07C3FB" w:rsidTr="00FE505E">
        <w:trPr>
          <w:trHeight w:val="40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A9D3F44" w14:textId="32C91609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pel_LM8.X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11ADF" w14:textId="5A793B96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-0.131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0D0ED" w14:textId="19F3B677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</w:t>
            </w:r>
            <w:r w:rsidR="00484742">
              <w:rPr>
                <w:rFonts w:cstheme="minorHAnsi"/>
              </w:rPr>
              <w:t>l</w:t>
            </w:r>
            <w:r w:rsidRPr="00B90B31">
              <w:rPr>
                <w:rFonts w:cstheme="minorHAnsi"/>
              </w:rPr>
              <w:t>_LM1</w:t>
            </w:r>
            <w:r w:rsidR="00E70F2B">
              <w:rPr>
                <w:rFonts w:cstheme="minorHAnsi"/>
              </w:rPr>
              <w:t>0</w:t>
            </w:r>
            <w:r w:rsidRPr="00B90B31">
              <w:rPr>
                <w:rFonts w:cstheme="minorHAnsi"/>
              </w:rPr>
              <w:t>.</w:t>
            </w:r>
            <w:r w:rsidR="00484742">
              <w:rPr>
                <w:rFonts w:cstheme="minorHAnsi"/>
              </w:rPr>
              <w:t>X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BEDEF" w14:textId="476191F4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E70F2B">
              <w:rPr>
                <w:rFonts w:cstheme="minorHAnsi"/>
              </w:rPr>
              <w:t>0.145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3E1DD" w14:textId="66B180F7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pec_LM4</w:t>
            </w:r>
            <w:r w:rsidR="000476F2" w:rsidRPr="00FE505E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>Y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C8E77" w14:textId="2F50E873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-0.1</w:t>
            </w:r>
            <w:r w:rsidR="00E70F2B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2DFA1" w14:textId="00891827" w:rsidR="000476F2" w:rsidRPr="00FE505E" w:rsidRDefault="000476F2" w:rsidP="00937426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</w:t>
            </w:r>
            <w:r w:rsidR="00937426">
              <w:rPr>
                <w:rFonts w:cstheme="minorHAnsi"/>
              </w:rPr>
              <w:t>ec_LM12</w:t>
            </w:r>
            <w:r w:rsidRPr="00B90B31">
              <w:rPr>
                <w:rFonts w:cstheme="minorHAnsi"/>
              </w:rPr>
              <w:t>.X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67F65E5B" w14:textId="49DB8683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937426">
              <w:rPr>
                <w:rFonts w:cstheme="minorHAnsi"/>
              </w:rPr>
              <w:t>0.133</w:t>
            </w:r>
          </w:p>
        </w:tc>
      </w:tr>
      <w:tr w:rsidR="000476F2" w:rsidRPr="0007394F" w14:paraId="7C2F5DBD" w14:textId="718EB1BB" w:rsidTr="00FE505E">
        <w:trPr>
          <w:trHeight w:val="407"/>
        </w:trPr>
        <w:tc>
          <w:tcPr>
            <w:tcW w:w="1699" w:type="dxa"/>
            <w:vAlign w:val="center"/>
          </w:tcPr>
          <w:p w14:paraId="2069F36B" w14:textId="41CA4D91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lastRenderedPageBreak/>
              <w:t>pel_LM3</w:t>
            </w:r>
            <w:r w:rsidR="000476F2" w:rsidRPr="00B90B31">
              <w:rPr>
                <w:rFonts w:cstheme="minorHAnsi"/>
              </w:rPr>
              <w:t>.Y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1BAC1C9A" w14:textId="732B2F8B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484742">
              <w:rPr>
                <w:rFonts w:cstheme="minorHAnsi"/>
              </w:rPr>
              <w:t>0.140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34D1F36C" w14:textId="76DAC543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tibia_cort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757447E7" w14:textId="68B3E5C2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</w:t>
            </w:r>
            <w:r w:rsidR="00484742">
              <w:rPr>
                <w:rFonts w:cstheme="minorHAnsi"/>
              </w:rPr>
              <w:t>145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8F768AD" w14:textId="34090C60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p</w:t>
            </w:r>
            <w:r w:rsidR="00E70F2B">
              <w:rPr>
                <w:rFonts w:cstheme="minorHAnsi"/>
                <w:color w:val="000000"/>
              </w:rPr>
              <w:t>el_LM12</w:t>
            </w:r>
            <w:r w:rsidRPr="00FE505E">
              <w:rPr>
                <w:rFonts w:cstheme="minorHAnsi"/>
                <w:color w:val="000000"/>
              </w:rPr>
              <w:t>.</w:t>
            </w:r>
            <w:r w:rsidR="00E70F2B">
              <w:rPr>
                <w:rFonts w:cstheme="minorHAnsi"/>
                <w:color w:val="000000"/>
              </w:rPr>
              <w:t>Y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16775CCA" w14:textId="29B33340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-0.1</w:t>
            </w:r>
            <w:r w:rsidR="00E70F2B">
              <w:rPr>
                <w:rFonts w:cstheme="minorHAnsi"/>
                <w:color w:val="000000"/>
              </w:rPr>
              <w:t>54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DBC8FD7" w14:textId="5B7C27F5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</w:t>
            </w:r>
            <w:r w:rsidR="00937426">
              <w:rPr>
                <w:rFonts w:cstheme="minorHAnsi"/>
              </w:rPr>
              <w:t>ec_LM</w:t>
            </w:r>
            <w:r w:rsidRPr="00B90B31">
              <w:rPr>
                <w:rFonts w:cstheme="minorHAnsi"/>
              </w:rPr>
              <w:t>2.X</w:t>
            </w:r>
          </w:p>
        </w:tc>
        <w:tc>
          <w:tcPr>
            <w:tcW w:w="1528" w:type="dxa"/>
            <w:vAlign w:val="center"/>
          </w:tcPr>
          <w:p w14:paraId="0A4549A0" w14:textId="71A6ED3E" w:rsidR="000476F2" w:rsidRPr="00FE505E" w:rsidRDefault="00937426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-0.144</w:t>
            </w:r>
          </w:p>
        </w:tc>
      </w:tr>
      <w:tr w:rsidR="000476F2" w:rsidRPr="0007394F" w14:paraId="4B93875E" w14:textId="1F2627D0" w:rsidTr="00FE505E">
        <w:trPr>
          <w:trHeight w:val="40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02C09E1" w14:textId="2C28CACC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</w:t>
            </w:r>
            <w:r w:rsidR="00484742">
              <w:rPr>
                <w:rFonts w:cstheme="minorHAnsi"/>
              </w:rPr>
              <w:t>1</w:t>
            </w:r>
            <w:r w:rsidRPr="00B90B31">
              <w:rPr>
                <w:rFonts w:cstheme="minorHAnsi"/>
              </w:rPr>
              <w:t>6.Z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3DE11" w14:textId="6941491F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-0.14</w:t>
            </w:r>
            <w:r w:rsidR="00484742">
              <w:rPr>
                <w:rFonts w:cstheme="minorHAnsi"/>
              </w:rPr>
              <w:t>4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B3082" w14:textId="4F676853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pec_LM14.X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0A84B" w14:textId="7ACF7ED9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-0.15</w:t>
            </w:r>
            <w:r w:rsidR="00484742">
              <w:rPr>
                <w:rFonts w:cstheme="minorHAnsi"/>
              </w:rPr>
              <w:t>3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52083" w14:textId="34ED078D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pha3_h</w:t>
            </w:r>
            <w:r w:rsidRPr="00FE505E">
              <w:rPr>
                <w:rFonts w:cstheme="minorHAnsi"/>
              </w:rPr>
              <w:t>_length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D1536" w14:textId="3213BC7D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-0.1</w:t>
            </w:r>
            <w:r w:rsidR="00E70F2B">
              <w:rPr>
                <w:rFonts w:cstheme="minorHAnsi"/>
                <w:color w:val="000000"/>
              </w:rPr>
              <w:t>5</w:t>
            </w:r>
            <w:r w:rsidRPr="00FE505E">
              <w:rPr>
                <w:rFonts w:cstheme="minorHAnsi"/>
                <w:color w:val="000000"/>
              </w:rPr>
              <w:t>4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95CF6" w14:textId="4FC2F7E6" w:rsidR="000476F2" w:rsidRPr="00FE505E" w:rsidRDefault="000476F2" w:rsidP="00937426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</w:t>
            </w:r>
            <w:r w:rsidR="00937426">
              <w:rPr>
                <w:rFonts w:cstheme="minorHAnsi"/>
              </w:rPr>
              <w:t>ec_LM15</w:t>
            </w:r>
            <w:r w:rsidRPr="00B90B31">
              <w:rPr>
                <w:rFonts w:cstheme="minorHAnsi"/>
              </w:rPr>
              <w:t>.</w:t>
            </w:r>
            <w:r w:rsidR="00937426">
              <w:rPr>
                <w:rFonts w:cstheme="minorHAnsi"/>
              </w:rPr>
              <w:t>Z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15D2223E" w14:textId="6E3E7B37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937426">
              <w:rPr>
                <w:rFonts w:cstheme="minorHAnsi"/>
              </w:rPr>
              <w:t>0.193</w:t>
            </w:r>
          </w:p>
        </w:tc>
      </w:tr>
      <w:tr w:rsidR="000476F2" w:rsidRPr="0007394F" w14:paraId="339A7AF5" w14:textId="39786988" w:rsidTr="00FE505E">
        <w:trPr>
          <w:trHeight w:val="407"/>
        </w:trPr>
        <w:tc>
          <w:tcPr>
            <w:tcW w:w="1699" w:type="dxa"/>
            <w:vAlign w:val="center"/>
          </w:tcPr>
          <w:p w14:paraId="75BCF750" w14:textId="4062DF99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</w:t>
            </w:r>
            <w:r w:rsidR="00484742">
              <w:rPr>
                <w:rFonts w:cstheme="minorHAnsi"/>
              </w:rPr>
              <w:t>13</w:t>
            </w:r>
            <w:r w:rsidRPr="00B90B31">
              <w:rPr>
                <w:rFonts w:cstheme="minorHAnsi"/>
              </w:rPr>
              <w:t>.</w:t>
            </w:r>
            <w:r w:rsidR="00484742">
              <w:rPr>
                <w:rFonts w:cstheme="minorHAnsi"/>
              </w:rPr>
              <w:t>Y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6D68B3EB" w14:textId="6B0131E3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-0.145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64CB21F3" w14:textId="41030073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pel_LM1</w:t>
            </w:r>
            <w:r w:rsidR="00484742">
              <w:rPr>
                <w:rFonts w:cstheme="minorHAnsi"/>
              </w:rPr>
              <w:t>5</w:t>
            </w:r>
            <w:r w:rsidRPr="00B90B31">
              <w:rPr>
                <w:rFonts w:cstheme="minorHAnsi"/>
              </w:rPr>
              <w:t>.</w:t>
            </w:r>
            <w:r w:rsidR="00484742">
              <w:rPr>
                <w:rFonts w:cstheme="minorHAnsi"/>
              </w:rPr>
              <w:t>X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5FE2508D" w14:textId="130D3A8C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</w:t>
            </w:r>
            <w:r w:rsidR="00484742">
              <w:rPr>
                <w:rFonts w:cstheme="minorHAnsi"/>
              </w:rPr>
              <w:t>58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083912EF" w14:textId="725FC42D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tibia_length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109808E9" w14:textId="23A58557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-0.156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42936D8E" w14:textId="36F1D871" w:rsidR="000476F2" w:rsidRPr="00FE505E" w:rsidRDefault="000476F2" w:rsidP="00937426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</w:t>
            </w:r>
            <w:r w:rsidR="00937426">
              <w:rPr>
                <w:rFonts w:cstheme="minorHAnsi"/>
              </w:rPr>
              <w:t>ec_LM14</w:t>
            </w:r>
            <w:r w:rsidRPr="00B90B31">
              <w:rPr>
                <w:rFonts w:cstheme="minorHAnsi"/>
              </w:rPr>
              <w:t>.</w:t>
            </w:r>
            <w:r w:rsidR="00937426">
              <w:rPr>
                <w:rFonts w:cstheme="minorHAnsi"/>
              </w:rPr>
              <w:t>Y</w:t>
            </w:r>
          </w:p>
        </w:tc>
        <w:tc>
          <w:tcPr>
            <w:tcW w:w="1528" w:type="dxa"/>
            <w:vAlign w:val="center"/>
          </w:tcPr>
          <w:p w14:paraId="5B756B69" w14:textId="45A6AF5C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937426">
              <w:rPr>
                <w:rFonts w:cstheme="minorHAnsi"/>
              </w:rPr>
              <w:t>0.203</w:t>
            </w:r>
          </w:p>
        </w:tc>
      </w:tr>
      <w:tr w:rsidR="000476F2" w:rsidRPr="0007394F" w14:paraId="1EAD699D" w14:textId="42A66F4A" w:rsidTr="00FE505E">
        <w:trPr>
          <w:trHeight w:val="407"/>
        </w:trPr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86BD834" w14:textId="2E34F14D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</w:t>
            </w:r>
            <w:r w:rsidR="00484742">
              <w:rPr>
                <w:rFonts w:cstheme="minorHAnsi"/>
              </w:rPr>
              <w:t>6</w:t>
            </w:r>
            <w:r w:rsidRPr="00B90B31">
              <w:rPr>
                <w:rFonts w:cstheme="minorHAnsi"/>
              </w:rPr>
              <w:t>.X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21C81" w14:textId="519F1350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-0.14</w:t>
            </w:r>
            <w:r w:rsidR="00484742">
              <w:rPr>
                <w:rFonts w:cstheme="minorHAnsi"/>
              </w:rPr>
              <w:t>6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C63FF" w14:textId="45BF3AB8" w:rsidR="000476F2" w:rsidRPr="00FE505E" w:rsidRDefault="00484742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humerus_cort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4ED1A" w14:textId="50FC50D1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</w:t>
            </w:r>
            <w:r w:rsidR="00484742">
              <w:rPr>
                <w:rFonts w:cstheme="minorHAnsi"/>
              </w:rPr>
              <w:t>71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8D285" w14:textId="7E28D190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p</w:t>
            </w:r>
            <w:r w:rsidR="00E70F2B">
              <w:rPr>
                <w:rFonts w:cstheme="minorHAnsi"/>
                <w:color w:val="000000"/>
              </w:rPr>
              <w:t>el_LM11</w:t>
            </w:r>
            <w:r w:rsidRPr="00FE505E">
              <w:rPr>
                <w:rFonts w:cstheme="minorHAnsi"/>
                <w:color w:val="000000"/>
              </w:rPr>
              <w:t>.</w:t>
            </w:r>
            <w:r w:rsidR="00E70F2B">
              <w:rPr>
                <w:rFonts w:cstheme="minorHAnsi"/>
                <w:color w:val="000000"/>
              </w:rPr>
              <w:t>Y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0E426" w14:textId="74F488CF" w:rsidR="000476F2" w:rsidRPr="00FE505E" w:rsidRDefault="00E70F2B" w:rsidP="00E70F2B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-0.157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6BD5B" w14:textId="7243CA31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</w:t>
            </w:r>
            <w:r w:rsidR="00937426">
              <w:rPr>
                <w:rFonts w:cstheme="minorHAnsi"/>
              </w:rPr>
              <w:t>ec_LM14</w:t>
            </w:r>
            <w:r w:rsidRPr="00B90B31">
              <w:rPr>
                <w:rFonts w:cstheme="minorHAnsi"/>
              </w:rPr>
              <w:t>.Z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0608430D" w14:textId="00E5C9AC" w:rsidR="000476F2" w:rsidRPr="00FE505E" w:rsidRDefault="00937426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-0.203</w:t>
            </w:r>
          </w:p>
        </w:tc>
      </w:tr>
      <w:tr w:rsidR="000476F2" w:rsidRPr="0007394F" w14:paraId="3F8AA606" w14:textId="0601030C" w:rsidTr="00FE505E">
        <w:trPr>
          <w:trHeight w:val="407"/>
        </w:trPr>
        <w:tc>
          <w:tcPr>
            <w:tcW w:w="1699" w:type="dxa"/>
            <w:vAlign w:val="center"/>
          </w:tcPr>
          <w:p w14:paraId="7DB9747D" w14:textId="04055C91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</w:t>
            </w:r>
            <w:r w:rsidR="00484742">
              <w:rPr>
                <w:rFonts w:cstheme="minorHAnsi"/>
              </w:rPr>
              <w:t>3</w:t>
            </w:r>
            <w:r w:rsidRPr="00B90B31">
              <w:rPr>
                <w:rFonts w:cstheme="minorHAnsi"/>
              </w:rPr>
              <w:t>.</w:t>
            </w:r>
            <w:r w:rsidR="00484742">
              <w:rPr>
                <w:rFonts w:cstheme="minorHAnsi"/>
              </w:rPr>
              <w:t>X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4EB6D20D" w14:textId="0B7C8C6D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</w:t>
            </w:r>
            <w:r w:rsidR="00484742">
              <w:rPr>
                <w:rFonts w:cstheme="minorHAnsi"/>
              </w:rPr>
              <w:t>148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56A51344" w14:textId="6AD97903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femur</w:t>
            </w:r>
            <w:r>
              <w:rPr>
                <w:rFonts w:cstheme="minorHAnsi"/>
              </w:rPr>
              <w:t>_cort</w:t>
            </w:r>
            <w:r w:rsidRPr="00B90B31">
              <w:rPr>
                <w:rFonts w:cstheme="minorHAnsi"/>
              </w:rPr>
              <w:t xml:space="preserve"> 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14:paraId="15E0E9AD" w14:textId="23AAEF83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484742">
              <w:rPr>
                <w:rFonts w:cstheme="minorHAnsi"/>
              </w:rPr>
              <w:t>0.174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707160BF" w14:textId="3CF72571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pha1_h</w:t>
            </w:r>
            <w:r w:rsidRPr="00FE505E">
              <w:rPr>
                <w:rFonts w:cstheme="minorHAnsi"/>
              </w:rPr>
              <w:t>_length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4899637E" w14:textId="6A94CF67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-0.1</w:t>
            </w:r>
            <w:r w:rsidR="00E70F2B">
              <w:rPr>
                <w:rFonts w:cstheme="minorHAnsi"/>
                <w:color w:val="000000"/>
              </w:rPr>
              <w:t>7</w:t>
            </w:r>
            <w:r w:rsidRPr="00FE505E">
              <w:rPr>
                <w:rFonts w:cstheme="minorHAnsi"/>
                <w:color w:val="000000"/>
              </w:rPr>
              <w:t>9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14578E87" w14:textId="4BE762C7" w:rsidR="000476F2" w:rsidRPr="00FE505E" w:rsidRDefault="000476F2" w:rsidP="00937426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pec_LM1</w:t>
            </w:r>
            <w:r w:rsidR="00937426">
              <w:rPr>
                <w:rFonts w:cstheme="minorHAnsi"/>
              </w:rPr>
              <w:t>5</w:t>
            </w:r>
            <w:r w:rsidRPr="00B90B31">
              <w:rPr>
                <w:rFonts w:cstheme="minorHAnsi"/>
              </w:rPr>
              <w:t>.</w:t>
            </w:r>
            <w:r w:rsidR="00937426">
              <w:rPr>
                <w:rFonts w:cstheme="minorHAnsi"/>
              </w:rPr>
              <w:t>Y</w:t>
            </w:r>
          </w:p>
        </w:tc>
        <w:tc>
          <w:tcPr>
            <w:tcW w:w="1528" w:type="dxa"/>
            <w:vAlign w:val="center"/>
          </w:tcPr>
          <w:p w14:paraId="6FDE951C" w14:textId="6858A0B9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937426">
              <w:rPr>
                <w:rFonts w:cstheme="minorHAnsi"/>
              </w:rPr>
              <w:t>0.210</w:t>
            </w:r>
          </w:p>
        </w:tc>
      </w:tr>
      <w:tr w:rsidR="00C66E14" w:rsidRPr="0007394F" w14:paraId="0EA5CC35" w14:textId="490B4463" w:rsidTr="00DD4F14">
        <w:trPr>
          <w:trHeight w:val="407"/>
        </w:trPr>
        <w:tc>
          <w:tcPr>
            <w:tcW w:w="1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0186F" w14:textId="35538D2C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</w:t>
            </w:r>
            <w:r w:rsidR="00484742">
              <w:rPr>
                <w:rFonts w:cstheme="minorHAnsi"/>
              </w:rPr>
              <w:t>17</w:t>
            </w:r>
            <w:r w:rsidRPr="00B90B31">
              <w:rPr>
                <w:rFonts w:cstheme="minorHAnsi"/>
              </w:rPr>
              <w:t>.Y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63584" w14:textId="161B020E" w:rsidR="000476F2" w:rsidRPr="00FE505E" w:rsidRDefault="000476F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-0.1</w:t>
            </w:r>
            <w:r w:rsidR="00484742">
              <w:rPr>
                <w:rFonts w:cstheme="minorHAnsi"/>
              </w:rPr>
              <w:t>74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FBE9A" w14:textId="7CB07318" w:rsidR="000476F2" w:rsidRPr="00FE505E" w:rsidRDefault="00484742" w:rsidP="0048474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pel_LM</w:t>
            </w:r>
            <w:r>
              <w:rPr>
                <w:rFonts w:cstheme="minorHAnsi"/>
              </w:rPr>
              <w:t>15</w:t>
            </w:r>
            <w:r w:rsidRPr="00B90B31">
              <w:rPr>
                <w:rFonts w:cstheme="minorHAnsi"/>
              </w:rPr>
              <w:t>.</w:t>
            </w:r>
            <w:r>
              <w:rPr>
                <w:rFonts w:cstheme="minorHAnsi"/>
              </w:rPr>
              <w:t>X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FF5E2" w14:textId="5AC6175F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</w:t>
            </w:r>
            <w:r w:rsidR="00484742">
              <w:rPr>
                <w:rFonts w:cstheme="minorHAnsi"/>
              </w:rPr>
              <w:t>0.183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8B412" w14:textId="23018B51" w:rsidR="000476F2" w:rsidRPr="00FE505E" w:rsidRDefault="00E70F2B" w:rsidP="000476F2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femur_length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0EFA1" w14:textId="1ADE3D94" w:rsidR="000476F2" w:rsidRPr="00FE505E" w:rsidRDefault="000476F2" w:rsidP="00E70F2B">
            <w:pPr>
              <w:jc w:val="center"/>
              <w:rPr>
                <w:rFonts w:cstheme="minorHAnsi"/>
                <w:color w:val="000000"/>
              </w:rPr>
            </w:pPr>
            <w:r w:rsidRPr="00FE505E">
              <w:rPr>
                <w:rFonts w:cstheme="minorHAnsi"/>
                <w:color w:val="000000"/>
              </w:rPr>
              <w:t>-0.1</w:t>
            </w:r>
            <w:r w:rsidR="00E70F2B">
              <w:rPr>
                <w:rFonts w:cstheme="minorHAnsi"/>
                <w:color w:val="000000"/>
              </w:rPr>
              <w:t>89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129DF" w14:textId="2E8C4380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pec_LM6.Z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B757C" w14:textId="5F3A3169" w:rsidR="000476F2" w:rsidRPr="00FE505E" w:rsidRDefault="000476F2" w:rsidP="000476F2">
            <w:pPr>
              <w:jc w:val="center"/>
              <w:rPr>
                <w:rFonts w:cstheme="minorHAnsi"/>
                <w:color w:val="000000"/>
              </w:rPr>
            </w:pPr>
            <w:r w:rsidRPr="00B90B31">
              <w:rPr>
                <w:rFonts w:cstheme="minorHAnsi"/>
              </w:rPr>
              <w:t>-0.223</w:t>
            </w:r>
          </w:p>
        </w:tc>
      </w:tr>
    </w:tbl>
    <w:p w14:paraId="0997C322" w14:textId="77777777" w:rsidR="006F25C1" w:rsidRPr="00D316DC" w:rsidRDefault="006F25C1" w:rsidP="006F25C1">
      <w:pPr>
        <w:spacing w:line="480" w:lineRule="auto"/>
        <w:jc w:val="both"/>
        <w:rPr>
          <w:rFonts w:ascii="Arial" w:hAnsi="Arial" w:cs="Arial"/>
        </w:rPr>
      </w:pPr>
    </w:p>
    <w:p w14:paraId="77EB8453" w14:textId="77777777" w:rsidR="006F25C1" w:rsidRPr="0042308C" w:rsidRDefault="006F25C1" w:rsidP="00005919">
      <w:pPr>
        <w:spacing w:line="480" w:lineRule="auto"/>
        <w:rPr>
          <w:rFonts w:ascii="Arial" w:hAnsi="Arial" w:cs="Arial"/>
          <w:sz w:val="24"/>
          <w:szCs w:val="24"/>
        </w:rPr>
        <w:sectPr w:rsidR="006F25C1" w:rsidRPr="0042308C" w:rsidSect="00FE505E">
          <w:type w:val="continuous"/>
          <w:pgSz w:w="15840" w:h="12240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103B7C8B" w14:textId="77777777" w:rsidR="005434C1" w:rsidRPr="000D1BA6" w:rsidRDefault="00E42FC2" w:rsidP="00005919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0D1BA6">
        <w:rPr>
          <w:rFonts w:ascii="Arial" w:hAnsi="Arial" w:cs="Arial"/>
          <w:b/>
          <w:sz w:val="24"/>
          <w:szCs w:val="24"/>
        </w:rPr>
        <w:lastRenderedPageBreak/>
        <w:t>References</w:t>
      </w:r>
    </w:p>
    <w:p w14:paraId="08005C71" w14:textId="77777777" w:rsidR="00D23AEA" w:rsidRPr="00D23AEA" w:rsidRDefault="005E145E" w:rsidP="00D23AEA">
      <w:pPr>
        <w:pStyle w:val="EndNoteBibliography"/>
        <w:spacing w:after="0"/>
        <w:ind w:left="720" w:hanging="720"/>
      </w:pPr>
      <w:r w:rsidRPr="0042308C">
        <w:rPr>
          <w:szCs w:val="24"/>
        </w:rPr>
        <w:fldChar w:fldCharType="begin"/>
      </w:r>
      <w:r w:rsidRPr="0042308C">
        <w:rPr>
          <w:szCs w:val="24"/>
        </w:rPr>
        <w:instrText xml:space="preserve"> ADDIN EN.REFLIST </w:instrText>
      </w:r>
      <w:r w:rsidRPr="0042308C">
        <w:rPr>
          <w:szCs w:val="24"/>
        </w:rPr>
        <w:fldChar w:fldCharType="separate"/>
      </w:r>
      <w:r w:rsidR="00D23AEA" w:rsidRPr="00D23AEA">
        <w:t xml:space="preserve">Arnqvist G, Mårtensson T. 1998. Measurement error in geometric morphometrics: Empirical strategies to assess and reduce its impact on measures of shape. </w:t>
      </w:r>
      <w:r w:rsidR="00D23AEA" w:rsidRPr="00D23AEA">
        <w:rPr>
          <w:i/>
        </w:rPr>
        <w:t>Acta Zoologica Academiae Scientiarum Hungaricae</w:t>
      </w:r>
      <w:r w:rsidR="00D23AEA" w:rsidRPr="00D23AEA">
        <w:t xml:space="preserve"> </w:t>
      </w:r>
      <w:r w:rsidR="00D23AEA" w:rsidRPr="00D23AEA">
        <w:rPr>
          <w:b/>
        </w:rPr>
        <w:t>44</w:t>
      </w:r>
      <w:r w:rsidR="00D23AEA" w:rsidRPr="00D23AEA">
        <w:t>:73-96.</w:t>
      </w:r>
    </w:p>
    <w:p w14:paraId="7D9CE239" w14:textId="77777777" w:rsidR="00D23AEA" w:rsidRPr="00D23AEA" w:rsidRDefault="00D23AEA" w:rsidP="00D23AEA">
      <w:pPr>
        <w:pStyle w:val="EndNoteBibliography"/>
        <w:spacing w:after="0"/>
        <w:ind w:left="720" w:hanging="720"/>
      </w:pPr>
      <w:r w:rsidRPr="00D23AEA">
        <w:t xml:space="preserve">Fruciano C. 2016. Measurement error in geometric morphometrics. </w:t>
      </w:r>
      <w:r w:rsidRPr="00D23AEA">
        <w:rPr>
          <w:i/>
        </w:rPr>
        <w:t>Development Genes and Evolution</w:t>
      </w:r>
      <w:r w:rsidRPr="00D23AEA">
        <w:t xml:space="preserve"> </w:t>
      </w:r>
      <w:r w:rsidRPr="00D23AEA">
        <w:rPr>
          <w:b/>
        </w:rPr>
        <w:t>226</w:t>
      </w:r>
      <w:r w:rsidRPr="00D23AEA">
        <w:t>:139-158.</w:t>
      </w:r>
    </w:p>
    <w:p w14:paraId="6390E36D" w14:textId="77777777" w:rsidR="00D23AEA" w:rsidRPr="00D23AEA" w:rsidRDefault="00D23AEA" w:rsidP="00D23AEA">
      <w:pPr>
        <w:pStyle w:val="EndNoteBibliography"/>
        <w:spacing w:after="0"/>
        <w:ind w:left="720" w:hanging="720"/>
      </w:pPr>
      <w:r w:rsidRPr="00D23AEA">
        <w:t xml:space="preserve">Tinius A, Russell AP. 2014. Geometric morphometric analysis of the breast-shoulder apparatus of lizards: a test case using Jamaican anoles (Squamata: Dactyloidae). </w:t>
      </w:r>
      <w:r w:rsidRPr="00D23AEA">
        <w:rPr>
          <w:i/>
        </w:rPr>
        <w:t>Anat Rec (Hoboken)</w:t>
      </w:r>
      <w:r w:rsidRPr="00D23AEA">
        <w:t xml:space="preserve"> </w:t>
      </w:r>
      <w:r w:rsidRPr="00D23AEA">
        <w:rPr>
          <w:b/>
        </w:rPr>
        <w:t>297</w:t>
      </w:r>
      <w:r w:rsidRPr="00D23AEA">
        <w:t>:410-432.</w:t>
      </w:r>
      <w:bookmarkStart w:id="0" w:name="_GoBack"/>
      <w:bookmarkEnd w:id="0"/>
    </w:p>
    <w:p w14:paraId="22E5B6A4" w14:textId="64277075" w:rsidR="00B2048C" w:rsidRPr="0042308C" w:rsidRDefault="00D23AEA" w:rsidP="00D23AEA">
      <w:pPr>
        <w:pStyle w:val="EndNoteBibliography"/>
        <w:ind w:left="720" w:hanging="720"/>
        <w:rPr>
          <w:szCs w:val="24"/>
        </w:rPr>
      </w:pPr>
      <w:r w:rsidRPr="00D23AEA">
        <w:t xml:space="preserve">Tinius A, Russell AP, Jamniczky HA, Anderson JS. 2018. What is bred in the bone: Ecomorphological associations of pelvic girdle form in greater Antillean Anolis lizards. </w:t>
      </w:r>
      <w:r w:rsidRPr="00D23AEA">
        <w:rPr>
          <w:i/>
        </w:rPr>
        <w:t>Journal of Morphology</w:t>
      </w:r>
      <w:r w:rsidRPr="00D23AEA">
        <w:t xml:space="preserve"> </w:t>
      </w:r>
      <w:r w:rsidRPr="00D23AEA">
        <w:rPr>
          <w:b/>
        </w:rPr>
        <w:t>279</w:t>
      </w:r>
      <w:r w:rsidRPr="00D23AEA">
        <w:t>:1016-1030.</w:t>
      </w:r>
      <w:r w:rsidR="005E145E" w:rsidRPr="0042308C">
        <w:rPr>
          <w:szCs w:val="24"/>
        </w:rPr>
        <w:fldChar w:fldCharType="end"/>
      </w:r>
    </w:p>
    <w:sectPr w:rsidR="00B2048C" w:rsidRPr="0042308C" w:rsidSect="00FE505E">
      <w:type w:val="continuous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D86A9" w14:textId="77777777" w:rsidR="00672B8A" w:rsidRDefault="00672B8A" w:rsidP="00D47B48">
      <w:pPr>
        <w:spacing w:after="0" w:line="240" w:lineRule="auto"/>
      </w:pPr>
      <w:r>
        <w:separator/>
      </w:r>
    </w:p>
  </w:endnote>
  <w:endnote w:type="continuationSeparator" w:id="0">
    <w:p w14:paraId="3632DEFD" w14:textId="77777777" w:rsidR="00672B8A" w:rsidRDefault="00672B8A" w:rsidP="00D4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6384A" w14:textId="77777777" w:rsidR="00672B8A" w:rsidRDefault="00672B8A" w:rsidP="00D47B48">
      <w:pPr>
        <w:spacing w:after="0" w:line="240" w:lineRule="auto"/>
      </w:pPr>
      <w:r>
        <w:separator/>
      </w:r>
    </w:p>
  </w:footnote>
  <w:footnote w:type="continuationSeparator" w:id="0">
    <w:p w14:paraId="3165CCBF" w14:textId="77777777" w:rsidR="00672B8A" w:rsidRDefault="00672B8A" w:rsidP="00D4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85A2" w14:textId="6789EDDC" w:rsidR="00284F72" w:rsidRPr="00B2048C" w:rsidRDefault="00284F72" w:rsidP="00B2048C">
    <w:pPr>
      <w:pStyle w:val="Header"/>
      <w:jc w:val="right"/>
      <w:rPr>
        <w:lang w:val="sv-SE"/>
      </w:rPr>
    </w:pPr>
    <w:proofErr w:type="spellStart"/>
    <w:r>
      <w:rPr>
        <w:lang w:val="sv-SE"/>
      </w:rPr>
      <w:t>Supplementary</w:t>
    </w:r>
    <w:proofErr w:type="spellEnd"/>
    <w:r>
      <w:rPr>
        <w:lang w:val="sv-SE"/>
      </w:rPr>
      <w:t xml:space="preserve"> </w:t>
    </w:r>
    <w:proofErr w:type="spellStart"/>
    <w:r>
      <w:rPr>
        <w:lang w:val="sv-SE"/>
      </w:rPr>
      <w:t>Tables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A088C"/>
    <w:multiLevelType w:val="hybridMultilevel"/>
    <w:tmpl w:val="C9E018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Lif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p5sd2znptfasetw07xref15dtxr9dfewsw&quot;&gt;References-Saved-Saved&lt;record-ids&gt;&lt;item&gt;3008&lt;/item&gt;&lt;item&gt;3009&lt;/item&gt;&lt;item&gt;3250&lt;/item&gt;&lt;item&gt;3257&lt;/item&gt;&lt;/record-ids&gt;&lt;/item&gt;&lt;/Libraries&gt;"/>
  </w:docVars>
  <w:rsids>
    <w:rsidRoot w:val="00005919"/>
    <w:rsid w:val="00005919"/>
    <w:rsid w:val="00012CF4"/>
    <w:rsid w:val="00032489"/>
    <w:rsid w:val="0004132C"/>
    <w:rsid w:val="000476F2"/>
    <w:rsid w:val="00054307"/>
    <w:rsid w:val="00056E6F"/>
    <w:rsid w:val="00064672"/>
    <w:rsid w:val="0007394F"/>
    <w:rsid w:val="00084952"/>
    <w:rsid w:val="0009674D"/>
    <w:rsid w:val="000A2055"/>
    <w:rsid w:val="000A446F"/>
    <w:rsid w:val="000A521B"/>
    <w:rsid w:val="000B5911"/>
    <w:rsid w:val="000D1BA6"/>
    <w:rsid w:val="000F77AA"/>
    <w:rsid w:val="00101AE4"/>
    <w:rsid w:val="00102590"/>
    <w:rsid w:val="00124238"/>
    <w:rsid w:val="001246C8"/>
    <w:rsid w:val="00146368"/>
    <w:rsid w:val="0015258B"/>
    <w:rsid w:val="0016251C"/>
    <w:rsid w:val="00164D8F"/>
    <w:rsid w:val="0017640C"/>
    <w:rsid w:val="0018433C"/>
    <w:rsid w:val="001A07D9"/>
    <w:rsid w:val="001A685B"/>
    <w:rsid w:val="001B1470"/>
    <w:rsid w:val="001C5E68"/>
    <w:rsid w:val="001D3A88"/>
    <w:rsid w:val="001E52B3"/>
    <w:rsid w:val="00232D1A"/>
    <w:rsid w:val="0023308E"/>
    <w:rsid w:val="00254152"/>
    <w:rsid w:val="00260F67"/>
    <w:rsid w:val="002632B8"/>
    <w:rsid w:val="002705D6"/>
    <w:rsid w:val="002844E6"/>
    <w:rsid w:val="00284F72"/>
    <w:rsid w:val="002C21AB"/>
    <w:rsid w:val="002C36F1"/>
    <w:rsid w:val="002E4686"/>
    <w:rsid w:val="002F2D82"/>
    <w:rsid w:val="00300AAB"/>
    <w:rsid w:val="003052AE"/>
    <w:rsid w:val="003209BF"/>
    <w:rsid w:val="0033025A"/>
    <w:rsid w:val="0034159C"/>
    <w:rsid w:val="003449EF"/>
    <w:rsid w:val="00352890"/>
    <w:rsid w:val="003536DF"/>
    <w:rsid w:val="00353FD4"/>
    <w:rsid w:val="0036496F"/>
    <w:rsid w:val="0039068C"/>
    <w:rsid w:val="003B1911"/>
    <w:rsid w:val="003C4DCC"/>
    <w:rsid w:val="003C6BE9"/>
    <w:rsid w:val="003D0835"/>
    <w:rsid w:val="004073F3"/>
    <w:rsid w:val="004172B1"/>
    <w:rsid w:val="0042140A"/>
    <w:rsid w:val="0042308C"/>
    <w:rsid w:val="004250FF"/>
    <w:rsid w:val="0047539D"/>
    <w:rsid w:val="00475A25"/>
    <w:rsid w:val="00477A58"/>
    <w:rsid w:val="00484742"/>
    <w:rsid w:val="00490DD7"/>
    <w:rsid w:val="00490F9B"/>
    <w:rsid w:val="00497954"/>
    <w:rsid w:val="004C2D07"/>
    <w:rsid w:val="004D5072"/>
    <w:rsid w:val="004F0644"/>
    <w:rsid w:val="00521EE9"/>
    <w:rsid w:val="00523E8E"/>
    <w:rsid w:val="005434C1"/>
    <w:rsid w:val="005435D4"/>
    <w:rsid w:val="00543973"/>
    <w:rsid w:val="0055569C"/>
    <w:rsid w:val="00594D8F"/>
    <w:rsid w:val="00594F13"/>
    <w:rsid w:val="005A6027"/>
    <w:rsid w:val="005E145E"/>
    <w:rsid w:val="005E29EC"/>
    <w:rsid w:val="005E4E40"/>
    <w:rsid w:val="006264BF"/>
    <w:rsid w:val="00667D80"/>
    <w:rsid w:val="00672B8A"/>
    <w:rsid w:val="00674951"/>
    <w:rsid w:val="00682436"/>
    <w:rsid w:val="006828F4"/>
    <w:rsid w:val="0068695A"/>
    <w:rsid w:val="00692E1F"/>
    <w:rsid w:val="006975B6"/>
    <w:rsid w:val="006C3C38"/>
    <w:rsid w:val="006C6965"/>
    <w:rsid w:val="006E04F1"/>
    <w:rsid w:val="006F25C1"/>
    <w:rsid w:val="006F450D"/>
    <w:rsid w:val="006F484A"/>
    <w:rsid w:val="00736A76"/>
    <w:rsid w:val="00756B01"/>
    <w:rsid w:val="0076794E"/>
    <w:rsid w:val="00783689"/>
    <w:rsid w:val="007A60C5"/>
    <w:rsid w:val="007A656C"/>
    <w:rsid w:val="007B2FA7"/>
    <w:rsid w:val="007F2B7E"/>
    <w:rsid w:val="007F537D"/>
    <w:rsid w:val="00805F0B"/>
    <w:rsid w:val="00805FBA"/>
    <w:rsid w:val="00823D1C"/>
    <w:rsid w:val="00834226"/>
    <w:rsid w:val="00835107"/>
    <w:rsid w:val="00842AF3"/>
    <w:rsid w:val="00850AAD"/>
    <w:rsid w:val="0088375A"/>
    <w:rsid w:val="00890918"/>
    <w:rsid w:val="008A125A"/>
    <w:rsid w:val="008B1D79"/>
    <w:rsid w:val="008E496C"/>
    <w:rsid w:val="008E5B95"/>
    <w:rsid w:val="008E6D41"/>
    <w:rsid w:val="00916FF8"/>
    <w:rsid w:val="00937426"/>
    <w:rsid w:val="0094435B"/>
    <w:rsid w:val="00953FE7"/>
    <w:rsid w:val="00960B4D"/>
    <w:rsid w:val="00977A2C"/>
    <w:rsid w:val="00991C51"/>
    <w:rsid w:val="00992E09"/>
    <w:rsid w:val="00996660"/>
    <w:rsid w:val="009A149D"/>
    <w:rsid w:val="009A18E5"/>
    <w:rsid w:val="009A3BCE"/>
    <w:rsid w:val="009C472C"/>
    <w:rsid w:val="009D390F"/>
    <w:rsid w:val="009D7FCE"/>
    <w:rsid w:val="009E4727"/>
    <w:rsid w:val="009F63F5"/>
    <w:rsid w:val="00A80ABD"/>
    <w:rsid w:val="00A829BC"/>
    <w:rsid w:val="00AA348C"/>
    <w:rsid w:val="00AB3E84"/>
    <w:rsid w:val="00AC17A4"/>
    <w:rsid w:val="00AF18AC"/>
    <w:rsid w:val="00AF7BC7"/>
    <w:rsid w:val="00B1672E"/>
    <w:rsid w:val="00B2048C"/>
    <w:rsid w:val="00B21D13"/>
    <w:rsid w:val="00B26659"/>
    <w:rsid w:val="00B3612E"/>
    <w:rsid w:val="00B43B70"/>
    <w:rsid w:val="00B45671"/>
    <w:rsid w:val="00B67A19"/>
    <w:rsid w:val="00B73EED"/>
    <w:rsid w:val="00B81735"/>
    <w:rsid w:val="00B90B31"/>
    <w:rsid w:val="00B93AB4"/>
    <w:rsid w:val="00B94C90"/>
    <w:rsid w:val="00BA075F"/>
    <w:rsid w:val="00BA4FDC"/>
    <w:rsid w:val="00BA6129"/>
    <w:rsid w:val="00BB7248"/>
    <w:rsid w:val="00BB7B08"/>
    <w:rsid w:val="00BC4F83"/>
    <w:rsid w:val="00BE7AF0"/>
    <w:rsid w:val="00C10858"/>
    <w:rsid w:val="00C30162"/>
    <w:rsid w:val="00C33E07"/>
    <w:rsid w:val="00C36431"/>
    <w:rsid w:val="00C5050E"/>
    <w:rsid w:val="00C62D3B"/>
    <w:rsid w:val="00C64A44"/>
    <w:rsid w:val="00C66E14"/>
    <w:rsid w:val="00C7773A"/>
    <w:rsid w:val="00C93F87"/>
    <w:rsid w:val="00CA2088"/>
    <w:rsid w:val="00CA2AF1"/>
    <w:rsid w:val="00CB053C"/>
    <w:rsid w:val="00CC0C19"/>
    <w:rsid w:val="00CD6AC2"/>
    <w:rsid w:val="00D037EB"/>
    <w:rsid w:val="00D14EEF"/>
    <w:rsid w:val="00D15668"/>
    <w:rsid w:val="00D23AEA"/>
    <w:rsid w:val="00D36425"/>
    <w:rsid w:val="00D40C02"/>
    <w:rsid w:val="00D410FC"/>
    <w:rsid w:val="00D47B48"/>
    <w:rsid w:val="00D6300B"/>
    <w:rsid w:val="00D804EC"/>
    <w:rsid w:val="00D90BC5"/>
    <w:rsid w:val="00DD4F14"/>
    <w:rsid w:val="00DF3C25"/>
    <w:rsid w:val="00E0666D"/>
    <w:rsid w:val="00E13EA5"/>
    <w:rsid w:val="00E1445F"/>
    <w:rsid w:val="00E4099B"/>
    <w:rsid w:val="00E42FC2"/>
    <w:rsid w:val="00E70F2B"/>
    <w:rsid w:val="00E953E0"/>
    <w:rsid w:val="00E96A1A"/>
    <w:rsid w:val="00EA0E76"/>
    <w:rsid w:val="00EA4636"/>
    <w:rsid w:val="00EA7DCD"/>
    <w:rsid w:val="00EB30C3"/>
    <w:rsid w:val="00EC5460"/>
    <w:rsid w:val="00EC6FDF"/>
    <w:rsid w:val="00ED079E"/>
    <w:rsid w:val="00ED3EC4"/>
    <w:rsid w:val="00ED698A"/>
    <w:rsid w:val="00ED6ED2"/>
    <w:rsid w:val="00EE337C"/>
    <w:rsid w:val="00EE7307"/>
    <w:rsid w:val="00F31BFB"/>
    <w:rsid w:val="00F34010"/>
    <w:rsid w:val="00F43416"/>
    <w:rsid w:val="00F53E4A"/>
    <w:rsid w:val="00F63777"/>
    <w:rsid w:val="00FA7D0F"/>
    <w:rsid w:val="00FB122A"/>
    <w:rsid w:val="00FD2633"/>
    <w:rsid w:val="00FD2E5A"/>
    <w:rsid w:val="00FE3E21"/>
    <w:rsid w:val="00FE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94C02"/>
  <w15:chartTrackingRefBased/>
  <w15:docId w15:val="{2AA3506B-7BF3-4069-A6B2-17C9DD32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919"/>
    <w:rPr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8B"/>
    <w:rPr>
      <w:rFonts w:ascii="Segoe UI" w:hAnsi="Segoe UI" w:cs="Segoe UI"/>
      <w:sz w:val="18"/>
      <w:szCs w:val="18"/>
      <w:lang w:val="nl-NL"/>
    </w:rPr>
  </w:style>
  <w:style w:type="paragraph" w:customStyle="1" w:styleId="EndNoteBibliographyTitle">
    <w:name w:val="EndNote Bibliography Title"/>
    <w:basedOn w:val="Normal"/>
    <w:link w:val="EndNoteBibliographyTitleChar"/>
    <w:rsid w:val="005E145E"/>
    <w:pPr>
      <w:spacing w:after="0"/>
      <w:jc w:val="center"/>
    </w:pPr>
    <w:rPr>
      <w:rFonts w:ascii="Arial" w:hAnsi="Arial" w:cs="Arial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E145E"/>
    <w:rPr>
      <w:rFonts w:ascii="Arial" w:hAnsi="Arial" w:cs="Arial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5E145E"/>
    <w:pPr>
      <w:spacing w:line="480" w:lineRule="auto"/>
    </w:pPr>
    <w:rPr>
      <w:rFonts w:ascii="Arial" w:hAnsi="Arial" w:cs="Arial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E145E"/>
    <w:rPr>
      <w:rFonts w:ascii="Arial" w:hAnsi="Arial" w:cs="Arial"/>
      <w:noProof/>
      <w:sz w:val="24"/>
    </w:rPr>
  </w:style>
  <w:style w:type="table" w:styleId="LightShading">
    <w:name w:val="Light Shading"/>
    <w:basedOn w:val="TableNormal"/>
    <w:uiPriority w:val="60"/>
    <w:rsid w:val="005434C1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543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34C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31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BFB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BFB"/>
    <w:rPr>
      <w:b/>
      <w:bCs/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D4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48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D4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48"/>
    <w:rPr>
      <w:lang w:val="nl-NL"/>
    </w:rPr>
  </w:style>
  <w:style w:type="paragraph" w:styleId="ListParagraph">
    <w:name w:val="List Paragraph"/>
    <w:basedOn w:val="Normal"/>
    <w:uiPriority w:val="34"/>
    <w:qFormat/>
    <w:rsid w:val="00263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08C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4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e.feiner@biol.l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C17D-3954-43BC-8EC9-937258A4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Dep. of Biology, Lund University</Company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</cp:lastModifiedBy>
  <cp:revision>3</cp:revision>
  <cp:lastPrinted>2020-06-22T09:00:00Z</cp:lastPrinted>
  <dcterms:created xsi:type="dcterms:W3CDTF">2020-08-10T08:48:00Z</dcterms:created>
  <dcterms:modified xsi:type="dcterms:W3CDTF">2020-08-10T09:07:00Z</dcterms:modified>
</cp:coreProperties>
</file>