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19CF193" w14:textId="77777777" w:rsidR="002974D7" w:rsidRDefault="002974D7" w:rsidP="002974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Appropriate sample size was determined when the study was being designed.</w:t>
      </w:r>
    </w:p>
    <w:p w14:paraId="6CEC6AA4" w14:textId="77777777" w:rsidR="002974D7" w:rsidRPr="00125190" w:rsidRDefault="002974D7" w:rsidP="002974D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described statistical method, sample size information in materials and method, and figure legends.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7BA210D" w:rsidR="00B330BD" w:rsidRPr="00125190" w:rsidRDefault="002974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 the exception of </w:t>
      </w:r>
      <w:r w:rsidR="00876D03">
        <w:rPr>
          <w:rFonts w:asciiTheme="minorHAnsi" w:eastAsia="宋体" w:hAnsiTheme="minorHAnsi" w:cstheme="minorHAnsi"/>
          <w:lang w:eastAsia="zh-CN"/>
        </w:rPr>
        <w:t>m</w:t>
      </w:r>
      <w:r w:rsidR="00876D03" w:rsidRPr="00876D03">
        <w:rPr>
          <w:rFonts w:asciiTheme="minorHAnsi" w:eastAsia="宋体" w:hAnsiTheme="minorHAnsi" w:cstheme="minorHAnsi"/>
          <w:lang w:eastAsia="zh-CN"/>
        </w:rPr>
        <w:t>ass spectrometry</w:t>
      </w:r>
      <w:r w:rsidRPr="002974D7">
        <w:rPr>
          <w:rFonts w:asciiTheme="minorHAnsi" w:eastAsia="宋体" w:hAnsiTheme="minorHAnsi" w:cstheme="minorHAnsi"/>
          <w:lang w:eastAsia="zh-CN"/>
        </w:rPr>
        <w:t xml:space="preserve"> results</w:t>
      </w:r>
      <w:r>
        <w:rPr>
          <w:rFonts w:ascii="宋体" w:eastAsia="宋体" w:hAnsi="宋体"/>
          <w:lang w:eastAsia="zh-CN"/>
        </w:rPr>
        <w:t>,</w:t>
      </w:r>
      <w:r>
        <w:rPr>
          <w:rFonts w:asciiTheme="minorHAnsi" w:hAnsiTheme="minorHAnsi"/>
        </w:rPr>
        <w:t xml:space="preserve"> all experiments represent a minimum of 3 independent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C07325" w14:textId="77777777" w:rsidR="009F6CC1" w:rsidRPr="00505C51" w:rsidRDefault="009F6CC1" w:rsidP="009F6CC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is explained in the materials and method, and additional information is provided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DE4C64A" w14:textId="77777777" w:rsidR="00C73A47" w:rsidRPr="00505C51" w:rsidRDefault="00C73A47" w:rsidP="00C73A4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955E8BF" w14:textId="77777777" w:rsidR="00C73A47" w:rsidRPr="00505C51" w:rsidRDefault="00C73A47" w:rsidP="00C73A4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29B4F" w14:textId="77777777" w:rsidR="00D97A08" w:rsidRDefault="00D97A08" w:rsidP="004215FE">
      <w:r>
        <w:separator/>
      </w:r>
    </w:p>
  </w:endnote>
  <w:endnote w:type="continuationSeparator" w:id="0">
    <w:p w14:paraId="203879B7" w14:textId="77777777" w:rsidR="00D97A08" w:rsidRDefault="00D97A0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75E21" w14:textId="77777777" w:rsidR="00D97A08" w:rsidRDefault="00D97A08" w:rsidP="004215FE">
      <w:r>
        <w:separator/>
      </w:r>
    </w:p>
  </w:footnote>
  <w:footnote w:type="continuationSeparator" w:id="0">
    <w:p w14:paraId="3E5C76AF" w14:textId="77777777" w:rsidR="00D97A08" w:rsidRDefault="00D97A0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74D7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D03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6CC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E31A0"/>
    <w:rsid w:val="00C041ED"/>
    <w:rsid w:val="00C1184B"/>
    <w:rsid w:val="00C21D14"/>
    <w:rsid w:val="00C24CF7"/>
    <w:rsid w:val="00C42ECB"/>
    <w:rsid w:val="00C52A77"/>
    <w:rsid w:val="00C73A4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7A0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82702-FB34-4DBD-A560-F64F1AF3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Qiqi</cp:lastModifiedBy>
  <cp:revision>35</cp:revision>
  <dcterms:created xsi:type="dcterms:W3CDTF">2017-06-13T14:43:00Z</dcterms:created>
  <dcterms:modified xsi:type="dcterms:W3CDTF">2020-04-27T03:29:00Z</dcterms:modified>
</cp:coreProperties>
</file>