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168E9" w14:textId="77777777" w:rsidR="001B3563" w:rsidRDefault="00887611"/>
    <w:p w14:paraId="0D727D20" w14:textId="77777777" w:rsidR="00693484" w:rsidRDefault="00693484"/>
    <w:p w14:paraId="7C36FD3A" w14:textId="0F508FB7" w:rsidR="00693484" w:rsidRDefault="00693484" w:rsidP="00693484">
      <w:pPr>
        <w:spacing w:line="276" w:lineRule="auto"/>
        <w:jc w:val="both"/>
        <w:rPr>
          <w:rFonts w:eastAsia="Times New Roman"/>
        </w:rPr>
      </w:pPr>
      <w:r w:rsidRPr="003F2FDE">
        <w:rPr>
          <w:b/>
          <w:lang w:eastAsia="en-US"/>
        </w:rPr>
        <w:t>Figure 2 –</w:t>
      </w:r>
      <w:r w:rsidR="00887611">
        <w:rPr>
          <w:b/>
          <w:lang w:eastAsia="en-US"/>
        </w:rPr>
        <w:t xml:space="preserve"> source data</w:t>
      </w:r>
      <w:bookmarkStart w:id="0" w:name="_GoBack"/>
      <w:bookmarkEnd w:id="0"/>
      <w:r w:rsidR="00D17116">
        <w:rPr>
          <w:b/>
          <w:lang w:eastAsia="en-US"/>
        </w:rPr>
        <w:t xml:space="preserve"> </w:t>
      </w:r>
      <w:r w:rsidRPr="008D65F7">
        <w:rPr>
          <w:b/>
          <w:lang w:eastAsia="en-US"/>
        </w:rPr>
        <w:t>1</w:t>
      </w:r>
      <w:r w:rsidRPr="003F2FDE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74559E">
        <w:rPr>
          <w:rFonts w:eastAsia="Times New Roman"/>
        </w:rPr>
        <w:t>Accession numbers of the sequences used for the gene structure analysis in Figure 2</w:t>
      </w:r>
      <w:r>
        <w:rPr>
          <w:rFonts w:eastAsia="Times New Roman"/>
        </w:rPr>
        <w:t xml:space="preserve"> and Figure 2 - figure supplement 1.</w:t>
      </w:r>
    </w:p>
    <w:p w14:paraId="649D9AA5" w14:textId="77777777" w:rsidR="00693484" w:rsidRDefault="00693484"/>
    <w:p w14:paraId="0D42A075" w14:textId="77777777" w:rsidR="00693484" w:rsidRDefault="00693484"/>
    <w:tbl>
      <w:tblPr>
        <w:tblStyle w:val="TableGrid"/>
        <w:tblW w:w="8666" w:type="dxa"/>
        <w:tblLayout w:type="fixed"/>
        <w:tblLook w:val="04A0" w:firstRow="1" w:lastRow="0" w:firstColumn="1" w:lastColumn="0" w:noHBand="0" w:noVBand="1"/>
      </w:tblPr>
      <w:tblGrid>
        <w:gridCol w:w="1196"/>
        <w:gridCol w:w="1710"/>
        <w:gridCol w:w="1890"/>
        <w:gridCol w:w="1980"/>
        <w:gridCol w:w="1890"/>
      </w:tblGrid>
      <w:tr w:rsidR="00693484" w:rsidRPr="00EA699C" w14:paraId="0DC7CFC4" w14:textId="77777777" w:rsidTr="003F2FDE">
        <w:tc>
          <w:tcPr>
            <w:tcW w:w="1196" w:type="dxa"/>
          </w:tcPr>
          <w:p w14:paraId="50126D4A" w14:textId="77777777" w:rsidR="00693484" w:rsidRPr="00E22E1C" w:rsidRDefault="00693484" w:rsidP="003F2FDE">
            <w:pPr>
              <w:rPr>
                <w:b/>
              </w:rPr>
            </w:pPr>
            <w:r>
              <w:rPr>
                <w:b/>
              </w:rPr>
              <w:t>Gene name</w:t>
            </w:r>
          </w:p>
        </w:tc>
        <w:tc>
          <w:tcPr>
            <w:tcW w:w="1710" w:type="dxa"/>
            <w:shd w:val="clear" w:color="auto" w:fill="auto"/>
          </w:tcPr>
          <w:p w14:paraId="6DF77FFB" w14:textId="77777777" w:rsidR="00693484" w:rsidRPr="0032014D" w:rsidRDefault="00693484" w:rsidP="003F2FDE">
            <w:pPr>
              <w:rPr>
                <w:b/>
              </w:rPr>
            </w:pPr>
            <w:r w:rsidRPr="00E22E1C">
              <w:rPr>
                <w:b/>
              </w:rPr>
              <w:t>Species name</w:t>
            </w:r>
          </w:p>
        </w:tc>
        <w:tc>
          <w:tcPr>
            <w:tcW w:w="1890" w:type="dxa"/>
            <w:shd w:val="clear" w:color="auto" w:fill="auto"/>
          </w:tcPr>
          <w:p w14:paraId="4AF5A0B1" w14:textId="77777777" w:rsidR="00693484" w:rsidRPr="00EA699C" w:rsidRDefault="00693484" w:rsidP="003F2FDE">
            <w:pPr>
              <w:rPr>
                <w:b/>
              </w:rPr>
            </w:pPr>
            <w:r w:rsidRPr="00EA699C">
              <w:rPr>
                <w:b/>
              </w:rPr>
              <w:t>mRNA</w:t>
            </w:r>
          </w:p>
        </w:tc>
        <w:tc>
          <w:tcPr>
            <w:tcW w:w="1980" w:type="dxa"/>
            <w:shd w:val="clear" w:color="auto" w:fill="auto"/>
          </w:tcPr>
          <w:p w14:paraId="4C227E57" w14:textId="77777777" w:rsidR="00693484" w:rsidRPr="00EA699C" w:rsidRDefault="00693484" w:rsidP="003F2FDE">
            <w:pPr>
              <w:rPr>
                <w:b/>
              </w:rPr>
            </w:pPr>
            <w:r w:rsidRPr="00EA699C">
              <w:rPr>
                <w:b/>
              </w:rPr>
              <w:t>Protein</w:t>
            </w:r>
          </w:p>
        </w:tc>
        <w:tc>
          <w:tcPr>
            <w:tcW w:w="1890" w:type="dxa"/>
          </w:tcPr>
          <w:p w14:paraId="6255B9DA" w14:textId="77777777" w:rsidR="00693484" w:rsidRPr="00EA699C" w:rsidRDefault="00693484" w:rsidP="003F2FDE">
            <w:pPr>
              <w:rPr>
                <w:b/>
              </w:rPr>
            </w:pPr>
            <w:r>
              <w:rPr>
                <w:b/>
                <w:lang w:eastAsia="zh-CN"/>
              </w:rPr>
              <w:t>G</w:t>
            </w:r>
            <w:r>
              <w:rPr>
                <w:rFonts w:hint="eastAsia"/>
                <w:b/>
                <w:lang w:eastAsia="zh-CN"/>
              </w:rPr>
              <w:t>e</w:t>
            </w:r>
            <w:r>
              <w:rPr>
                <w:b/>
              </w:rPr>
              <w:t>nome</w:t>
            </w:r>
          </w:p>
        </w:tc>
      </w:tr>
      <w:tr w:rsidR="00693484" w:rsidRPr="00EA699C" w14:paraId="0D636C08" w14:textId="77777777" w:rsidTr="003F2FDE">
        <w:trPr>
          <w:trHeight w:val="251"/>
        </w:trPr>
        <w:tc>
          <w:tcPr>
            <w:tcW w:w="1196" w:type="dxa"/>
          </w:tcPr>
          <w:p w14:paraId="457A5770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Cs/>
                <w:sz w:val="21"/>
                <w:szCs w:val="21"/>
              </w:rPr>
              <w:t>PrR</w:t>
            </w:r>
            <w:r w:rsidRPr="00F60308">
              <w:rPr>
                <w:iCs/>
                <w:sz w:val="21"/>
                <w:szCs w:val="21"/>
                <w:lang w:eastAsia="zh-CN"/>
              </w:rPr>
              <w:t>P</w:t>
            </w:r>
            <w:r w:rsidRPr="00F60308">
              <w:rPr>
                <w:iCs/>
                <w:sz w:val="21"/>
                <w:szCs w:val="21"/>
              </w:rPr>
              <w:t>-like</w:t>
            </w:r>
          </w:p>
        </w:tc>
        <w:tc>
          <w:tcPr>
            <w:tcW w:w="1710" w:type="dxa"/>
            <w:shd w:val="clear" w:color="auto" w:fill="auto"/>
          </w:tcPr>
          <w:p w14:paraId="0179373D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/>
                <w:color w:val="000000" w:themeColor="text1"/>
                <w:sz w:val="21"/>
                <w:szCs w:val="21"/>
              </w:rPr>
              <w:t>Acanthaster planci</w:t>
            </w:r>
          </w:p>
        </w:tc>
        <w:tc>
          <w:tcPr>
            <w:tcW w:w="1890" w:type="dxa"/>
            <w:shd w:val="clear" w:color="auto" w:fill="auto"/>
          </w:tcPr>
          <w:p w14:paraId="2248C095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XM_022230987.1</w:t>
            </w:r>
          </w:p>
        </w:tc>
        <w:tc>
          <w:tcPr>
            <w:tcW w:w="1980" w:type="dxa"/>
            <w:shd w:val="clear" w:color="auto" w:fill="auto"/>
          </w:tcPr>
          <w:p w14:paraId="5C10C80E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XP_022086679.1</w:t>
            </w:r>
          </w:p>
        </w:tc>
        <w:tc>
          <w:tcPr>
            <w:tcW w:w="1890" w:type="dxa"/>
          </w:tcPr>
          <w:p w14:paraId="0AD7A1B6" w14:textId="77777777" w:rsidR="00693484" w:rsidRPr="00F60308" w:rsidRDefault="00693484" w:rsidP="003F2FDE">
            <w:pPr>
              <w:shd w:val="clear" w:color="auto" w:fill="FFFFFF"/>
              <w:rPr>
                <w:rFonts w:eastAsia="Times New Roman"/>
                <w:color w:val="000000" w:themeColor="text1"/>
                <w:sz w:val="21"/>
                <w:szCs w:val="21"/>
                <w:lang w:eastAsia="zh-CN"/>
              </w:rPr>
            </w:pPr>
            <w:r w:rsidRPr="00F60308">
              <w:rPr>
                <w:rFonts w:eastAsia="Times New Roman"/>
                <w:color w:val="000000" w:themeColor="text1"/>
                <w:sz w:val="21"/>
                <w:szCs w:val="21"/>
                <w:lang w:eastAsia="zh-CN"/>
              </w:rPr>
              <w:t>NW_019091356.1</w:t>
            </w:r>
          </w:p>
        </w:tc>
      </w:tr>
      <w:tr w:rsidR="00693484" w:rsidRPr="00EA699C" w14:paraId="2BB5B134" w14:textId="77777777" w:rsidTr="003F2FDE">
        <w:trPr>
          <w:trHeight w:val="251"/>
        </w:trPr>
        <w:tc>
          <w:tcPr>
            <w:tcW w:w="1196" w:type="dxa"/>
          </w:tcPr>
          <w:p w14:paraId="3A342920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Cs/>
                <w:sz w:val="21"/>
                <w:szCs w:val="21"/>
              </w:rPr>
              <w:t>PrR</w:t>
            </w:r>
            <w:r w:rsidRPr="00F60308">
              <w:rPr>
                <w:iCs/>
                <w:sz w:val="21"/>
                <w:szCs w:val="21"/>
                <w:lang w:eastAsia="zh-CN"/>
              </w:rPr>
              <w:t>P</w:t>
            </w:r>
            <w:r w:rsidRPr="00F60308">
              <w:rPr>
                <w:iCs/>
                <w:sz w:val="21"/>
                <w:szCs w:val="21"/>
              </w:rPr>
              <w:t>-like</w:t>
            </w:r>
          </w:p>
        </w:tc>
        <w:tc>
          <w:tcPr>
            <w:tcW w:w="1710" w:type="dxa"/>
            <w:shd w:val="clear" w:color="auto" w:fill="auto"/>
          </w:tcPr>
          <w:p w14:paraId="7E1A8FA1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/>
                <w:color w:val="000000" w:themeColor="text1"/>
                <w:sz w:val="21"/>
                <w:szCs w:val="21"/>
              </w:rPr>
              <w:t>Strongylocentrotus purpuratus</w:t>
            </w:r>
          </w:p>
        </w:tc>
        <w:tc>
          <w:tcPr>
            <w:tcW w:w="1890" w:type="dxa"/>
            <w:shd w:val="clear" w:color="auto" w:fill="auto"/>
          </w:tcPr>
          <w:p w14:paraId="5C051FFA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XM_001176371.3</w:t>
            </w:r>
          </w:p>
        </w:tc>
        <w:tc>
          <w:tcPr>
            <w:tcW w:w="1980" w:type="dxa"/>
            <w:shd w:val="clear" w:color="auto" w:fill="auto"/>
          </w:tcPr>
          <w:p w14:paraId="4BA8A9D6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XP_001176371.1</w:t>
            </w:r>
          </w:p>
        </w:tc>
        <w:tc>
          <w:tcPr>
            <w:tcW w:w="1890" w:type="dxa"/>
          </w:tcPr>
          <w:p w14:paraId="208865CA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  <w:shd w:val="clear" w:color="auto" w:fill="FFFFFF"/>
              </w:rPr>
              <w:t>NW_011971016.1</w:t>
            </w:r>
          </w:p>
        </w:tc>
      </w:tr>
      <w:tr w:rsidR="00693484" w:rsidRPr="00EA699C" w14:paraId="3B1D3E12" w14:textId="77777777" w:rsidTr="003F2FDE">
        <w:trPr>
          <w:trHeight w:val="251"/>
        </w:trPr>
        <w:tc>
          <w:tcPr>
            <w:tcW w:w="1196" w:type="dxa"/>
          </w:tcPr>
          <w:p w14:paraId="745BE1EB" w14:textId="77777777" w:rsidR="00693484" w:rsidRPr="00F60308" w:rsidRDefault="00693484" w:rsidP="003F2FDE">
            <w:pPr>
              <w:rPr>
                <w:iCs/>
                <w:sz w:val="21"/>
                <w:szCs w:val="21"/>
              </w:rPr>
            </w:pPr>
            <w:r w:rsidRPr="00F60308">
              <w:rPr>
                <w:iCs/>
                <w:sz w:val="21"/>
                <w:szCs w:val="21"/>
              </w:rPr>
              <w:t>PrRP</w:t>
            </w:r>
            <w:r>
              <w:rPr>
                <w:iCs/>
                <w:sz w:val="21"/>
                <w:szCs w:val="21"/>
              </w:rPr>
              <w:t>-like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3F6DFE6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Saccoglossus kowalevskii</w:t>
            </w:r>
          </w:p>
        </w:tc>
        <w:tc>
          <w:tcPr>
            <w:tcW w:w="1890" w:type="dxa"/>
            <w:shd w:val="clear" w:color="auto" w:fill="auto"/>
          </w:tcPr>
          <w:p w14:paraId="30F820D8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XM_002737009.1</w:t>
            </w:r>
          </w:p>
        </w:tc>
        <w:tc>
          <w:tcPr>
            <w:tcW w:w="1980" w:type="dxa"/>
            <w:shd w:val="clear" w:color="auto" w:fill="auto"/>
          </w:tcPr>
          <w:p w14:paraId="3A10D157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XP_002737055.1</w:t>
            </w:r>
          </w:p>
        </w:tc>
        <w:tc>
          <w:tcPr>
            <w:tcW w:w="1890" w:type="dxa"/>
          </w:tcPr>
          <w:p w14:paraId="323BCC66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NW_003134358.1</w:t>
            </w:r>
          </w:p>
        </w:tc>
      </w:tr>
      <w:tr w:rsidR="00693484" w:rsidRPr="00EA699C" w14:paraId="1C80C3C8" w14:textId="77777777" w:rsidTr="003F2FDE">
        <w:trPr>
          <w:trHeight w:val="251"/>
        </w:trPr>
        <w:tc>
          <w:tcPr>
            <w:tcW w:w="1196" w:type="dxa"/>
          </w:tcPr>
          <w:p w14:paraId="6BE30A49" w14:textId="77777777" w:rsidR="00693484" w:rsidRPr="00F60308" w:rsidRDefault="00693484" w:rsidP="003F2FDE">
            <w:pPr>
              <w:rPr>
                <w:iCs/>
                <w:sz w:val="21"/>
                <w:szCs w:val="21"/>
              </w:rPr>
            </w:pPr>
            <w:r w:rsidRPr="00F60308">
              <w:rPr>
                <w:iCs/>
                <w:sz w:val="21"/>
                <w:szCs w:val="21"/>
              </w:rPr>
              <w:t>PrRP</w:t>
            </w:r>
            <w:r>
              <w:rPr>
                <w:iCs/>
                <w:sz w:val="21"/>
                <w:szCs w:val="21"/>
              </w:rPr>
              <w:t>-like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00E72E2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rFonts w:eastAsia="Times New Roman"/>
                <w:i/>
                <w:iCs/>
                <w:color w:val="000000" w:themeColor="text1"/>
                <w:sz w:val="21"/>
                <w:szCs w:val="21"/>
              </w:rPr>
              <w:t>Saccoglossus kowalevskii 2</w:t>
            </w:r>
          </w:p>
        </w:tc>
        <w:tc>
          <w:tcPr>
            <w:tcW w:w="1890" w:type="dxa"/>
            <w:shd w:val="clear" w:color="auto" w:fill="auto"/>
          </w:tcPr>
          <w:p w14:paraId="4559EBFE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5BF4957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Personal communication</w:t>
            </w:r>
          </w:p>
        </w:tc>
        <w:tc>
          <w:tcPr>
            <w:tcW w:w="1890" w:type="dxa"/>
          </w:tcPr>
          <w:p w14:paraId="366D5C75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NW_003156735.1</w:t>
            </w:r>
          </w:p>
        </w:tc>
      </w:tr>
      <w:tr w:rsidR="00693484" w:rsidRPr="00EA699C" w14:paraId="2558D910" w14:textId="77777777" w:rsidTr="003F2FDE">
        <w:trPr>
          <w:trHeight w:val="251"/>
        </w:trPr>
        <w:tc>
          <w:tcPr>
            <w:tcW w:w="1196" w:type="dxa"/>
          </w:tcPr>
          <w:p w14:paraId="12E389E1" w14:textId="77777777" w:rsidR="00693484" w:rsidRPr="00F60308" w:rsidRDefault="00693484" w:rsidP="003F2FDE">
            <w:pPr>
              <w:rPr>
                <w:iCs/>
                <w:sz w:val="21"/>
                <w:szCs w:val="21"/>
              </w:rPr>
            </w:pPr>
            <w:r w:rsidRPr="00F60308">
              <w:rPr>
                <w:iCs/>
                <w:sz w:val="21"/>
                <w:szCs w:val="21"/>
              </w:rPr>
              <w:t>PrRP</w:t>
            </w:r>
          </w:p>
        </w:tc>
        <w:tc>
          <w:tcPr>
            <w:tcW w:w="1710" w:type="dxa"/>
            <w:shd w:val="clear" w:color="auto" w:fill="auto"/>
          </w:tcPr>
          <w:p w14:paraId="3E2D3562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/>
                <w:color w:val="000000" w:themeColor="text1"/>
                <w:sz w:val="21"/>
                <w:szCs w:val="21"/>
              </w:rPr>
              <w:t>Homo sapiens</w:t>
            </w:r>
          </w:p>
        </w:tc>
        <w:tc>
          <w:tcPr>
            <w:tcW w:w="1890" w:type="dxa"/>
            <w:shd w:val="clear" w:color="auto" w:fill="auto"/>
          </w:tcPr>
          <w:p w14:paraId="6765D6BA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BC069284.1</w:t>
            </w:r>
          </w:p>
        </w:tc>
        <w:tc>
          <w:tcPr>
            <w:tcW w:w="1980" w:type="dxa"/>
            <w:shd w:val="clear" w:color="auto" w:fill="auto"/>
          </w:tcPr>
          <w:p w14:paraId="48EB8D83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AAH69284.1</w:t>
            </w:r>
          </w:p>
        </w:tc>
        <w:tc>
          <w:tcPr>
            <w:tcW w:w="1890" w:type="dxa"/>
          </w:tcPr>
          <w:p w14:paraId="0FA0C2AB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Whole genome accessible with NCBI SPLIGN tool</w:t>
            </w:r>
          </w:p>
        </w:tc>
      </w:tr>
      <w:tr w:rsidR="00693484" w:rsidRPr="00EA699C" w14:paraId="47E16024" w14:textId="77777777" w:rsidTr="003F2FDE">
        <w:trPr>
          <w:trHeight w:val="251"/>
        </w:trPr>
        <w:tc>
          <w:tcPr>
            <w:tcW w:w="1196" w:type="dxa"/>
          </w:tcPr>
          <w:p w14:paraId="5C8C0477" w14:textId="77777777" w:rsidR="00693484" w:rsidRPr="00F60308" w:rsidRDefault="00693484" w:rsidP="003F2FDE">
            <w:pPr>
              <w:rPr>
                <w:iCs/>
                <w:sz w:val="21"/>
                <w:szCs w:val="21"/>
              </w:rPr>
            </w:pPr>
            <w:r w:rsidRPr="00F60308">
              <w:rPr>
                <w:iCs/>
                <w:sz w:val="21"/>
                <w:szCs w:val="21"/>
              </w:rPr>
              <w:t>PrRP</w:t>
            </w:r>
          </w:p>
        </w:tc>
        <w:tc>
          <w:tcPr>
            <w:tcW w:w="1710" w:type="dxa"/>
            <w:shd w:val="clear" w:color="auto" w:fill="auto"/>
          </w:tcPr>
          <w:p w14:paraId="02943847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/>
                <w:color w:val="000000" w:themeColor="text1"/>
                <w:sz w:val="21"/>
                <w:szCs w:val="21"/>
              </w:rPr>
              <w:t>Gallus gallus</w:t>
            </w:r>
          </w:p>
        </w:tc>
        <w:tc>
          <w:tcPr>
            <w:tcW w:w="1890" w:type="dxa"/>
            <w:shd w:val="clear" w:color="auto" w:fill="auto"/>
          </w:tcPr>
          <w:p w14:paraId="0B3FB69D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NM_001082419.1</w:t>
            </w:r>
          </w:p>
        </w:tc>
        <w:tc>
          <w:tcPr>
            <w:tcW w:w="1980" w:type="dxa"/>
            <w:shd w:val="clear" w:color="auto" w:fill="auto"/>
          </w:tcPr>
          <w:p w14:paraId="264D6F12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NP_001075888.1</w:t>
            </w:r>
          </w:p>
        </w:tc>
        <w:tc>
          <w:tcPr>
            <w:tcW w:w="1890" w:type="dxa"/>
          </w:tcPr>
          <w:p w14:paraId="03AABB55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Whole genome accessible with NCBI SPLIGN tool</w:t>
            </w:r>
          </w:p>
        </w:tc>
      </w:tr>
      <w:tr w:rsidR="00693484" w:rsidRPr="00EA699C" w14:paraId="04B1CE05" w14:textId="77777777" w:rsidTr="003F2FDE">
        <w:trPr>
          <w:trHeight w:val="251"/>
        </w:trPr>
        <w:tc>
          <w:tcPr>
            <w:tcW w:w="1196" w:type="dxa"/>
          </w:tcPr>
          <w:p w14:paraId="2C322660" w14:textId="77777777" w:rsidR="00693484" w:rsidRPr="00F60308" w:rsidRDefault="00693484" w:rsidP="003F2FDE">
            <w:pPr>
              <w:rPr>
                <w:iCs/>
                <w:sz w:val="21"/>
                <w:szCs w:val="21"/>
              </w:rPr>
            </w:pPr>
            <w:r w:rsidRPr="00F60308">
              <w:rPr>
                <w:iCs/>
                <w:sz w:val="21"/>
                <w:szCs w:val="21"/>
              </w:rPr>
              <w:t>PrRP</w:t>
            </w:r>
          </w:p>
        </w:tc>
        <w:tc>
          <w:tcPr>
            <w:tcW w:w="1710" w:type="dxa"/>
            <w:shd w:val="clear" w:color="auto" w:fill="auto"/>
          </w:tcPr>
          <w:p w14:paraId="1AF6F237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/>
                <w:color w:val="000000" w:themeColor="text1"/>
                <w:sz w:val="21"/>
                <w:szCs w:val="21"/>
              </w:rPr>
              <w:t>Python bivittatus</w:t>
            </w:r>
          </w:p>
        </w:tc>
        <w:tc>
          <w:tcPr>
            <w:tcW w:w="1890" w:type="dxa"/>
            <w:shd w:val="clear" w:color="auto" w:fill="auto"/>
          </w:tcPr>
          <w:p w14:paraId="0EB6EA72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XM_025171672.1</w:t>
            </w:r>
          </w:p>
        </w:tc>
        <w:tc>
          <w:tcPr>
            <w:tcW w:w="1980" w:type="dxa"/>
            <w:shd w:val="clear" w:color="auto" w:fill="auto"/>
          </w:tcPr>
          <w:p w14:paraId="1A4CCF50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XP_025027440.1</w:t>
            </w:r>
          </w:p>
        </w:tc>
        <w:tc>
          <w:tcPr>
            <w:tcW w:w="1890" w:type="dxa"/>
          </w:tcPr>
          <w:p w14:paraId="0FB9F6DF" w14:textId="77777777" w:rsidR="00693484" w:rsidRPr="00F60308" w:rsidRDefault="00693484" w:rsidP="003F2FDE">
            <w:pPr>
              <w:shd w:val="clear" w:color="auto" w:fill="FFFFFF"/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NW_006532108.1</w:t>
            </w:r>
          </w:p>
          <w:p w14:paraId="6C409570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693484" w:rsidRPr="00EA699C" w14:paraId="50EF2909" w14:textId="77777777" w:rsidTr="003F2FDE">
        <w:trPr>
          <w:trHeight w:val="251"/>
        </w:trPr>
        <w:tc>
          <w:tcPr>
            <w:tcW w:w="1196" w:type="dxa"/>
          </w:tcPr>
          <w:p w14:paraId="343951AF" w14:textId="77777777" w:rsidR="00693484" w:rsidRPr="00F60308" w:rsidRDefault="00693484" w:rsidP="003F2FDE">
            <w:pPr>
              <w:rPr>
                <w:iCs/>
                <w:sz w:val="21"/>
                <w:szCs w:val="21"/>
              </w:rPr>
            </w:pPr>
            <w:r w:rsidRPr="00F60308">
              <w:rPr>
                <w:iCs/>
                <w:sz w:val="21"/>
                <w:szCs w:val="21"/>
              </w:rPr>
              <w:t>PrRP</w:t>
            </w:r>
          </w:p>
        </w:tc>
        <w:tc>
          <w:tcPr>
            <w:tcW w:w="1710" w:type="dxa"/>
            <w:shd w:val="clear" w:color="auto" w:fill="auto"/>
          </w:tcPr>
          <w:p w14:paraId="15FF8570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/>
                <w:color w:val="000000" w:themeColor="text1"/>
                <w:sz w:val="21"/>
                <w:szCs w:val="21"/>
              </w:rPr>
              <w:t>Danio rerio</w:t>
            </w:r>
          </w:p>
        </w:tc>
        <w:tc>
          <w:tcPr>
            <w:tcW w:w="1890" w:type="dxa"/>
            <w:shd w:val="clear" w:color="auto" w:fill="auto"/>
          </w:tcPr>
          <w:p w14:paraId="06AECB85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NM_001245985.1</w:t>
            </w:r>
          </w:p>
        </w:tc>
        <w:tc>
          <w:tcPr>
            <w:tcW w:w="1980" w:type="dxa"/>
            <w:shd w:val="clear" w:color="auto" w:fill="auto"/>
          </w:tcPr>
          <w:p w14:paraId="7AC258C6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NP_001232914.1</w:t>
            </w:r>
          </w:p>
        </w:tc>
        <w:tc>
          <w:tcPr>
            <w:tcW w:w="1890" w:type="dxa"/>
          </w:tcPr>
          <w:p w14:paraId="0CD48B42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Whole genome accessible with NCBI SPLIGN tool</w:t>
            </w:r>
          </w:p>
        </w:tc>
      </w:tr>
      <w:tr w:rsidR="00693484" w:rsidRPr="00EA699C" w14:paraId="3F2E841A" w14:textId="77777777" w:rsidTr="003F2FDE">
        <w:trPr>
          <w:trHeight w:val="251"/>
        </w:trPr>
        <w:tc>
          <w:tcPr>
            <w:tcW w:w="1196" w:type="dxa"/>
          </w:tcPr>
          <w:p w14:paraId="020611BE" w14:textId="77777777" w:rsidR="00693484" w:rsidRPr="00F60308" w:rsidRDefault="00693484" w:rsidP="003F2FDE">
            <w:pPr>
              <w:rPr>
                <w:iCs/>
                <w:sz w:val="21"/>
                <w:szCs w:val="21"/>
              </w:rPr>
            </w:pPr>
            <w:r w:rsidRPr="00F60308">
              <w:rPr>
                <w:iCs/>
                <w:sz w:val="21"/>
                <w:szCs w:val="21"/>
              </w:rPr>
              <w:t>PrRP</w:t>
            </w:r>
          </w:p>
        </w:tc>
        <w:tc>
          <w:tcPr>
            <w:tcW w:w="1710" w:type="dxa"/>
            <w:shd w:val="clear" w:color="auto" w:fill="auto"/>
          </w:tcPr>
          <w:p w14:paraId="3DE366D6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/>
                <w:color w:val="000000" w:themeColor="text1"/>
                <w:sz w:val="21"/>
                <w:szCs w:val="21"/>
              </w:rPr>
              <w:t>Branchiostoma floridae</w:t>
            </w:r>
          </w:p>
        </w:tc>
        <w:tc>
          <w:tcPr>
            <w:tcW w:w="1890" w:type="dxa"/>
            <w:shd w:val="clear" w:color="auto" w:fill="auto"/>
          </w:tcPr>
          <w:p w14:paraId="57ECFE27" w14:textId="77777777" w:rsidR="00693484" w:rsidRPr="00F60308" w:rsidRDefault="00693484" w:rsidP="003F2FDE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F60308">
              <w:rPr>
                <w:rFonts w:eastAsia="Times New Roman"/>
                <w:color w:val="000000" w:themeColor="text1"/>
                <w:sz w:val="21"/>
                <w:szCs w:val="21"/>
                <w:shd w:val="clear" w:color="auto" w:fill="FFFFFF"/>
              </w:rPr>
              <w:t>XM_002595829.1</w:t>
            </w:r>
          </w:p>
          <w:p w14:paraId="39DF09EA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C8C377D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XP_002595875.1</w:t>
            </w:r>
          </w:p>
        </w:tc>
        <w:tc>
          <w:tcPr>
            <w:tcW w:w="1890" w:type="dxa"/>
          </w:tcPr>
          <w:p w14:paraId="6A399C4F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ABEP02025055.1</w:t>
            </w:r>
          </w:p>
        </w:tc>
      </w:tr>
      <w:tr w:rsidR="00693484" w:rsidRPr="00EA699C" w14:paraId="6C54D37A" w14:textId="77777777" w:rsidTr="003F2FDE">
        <w:tc>
          <w:tcPr>
            <w:tcW w:w="1196" w:type="dxa"/>
          </w:tcPr>
          <w:p w14:paraId="768EA785" w14:textId="77777777" w:rsidR="00693484" w:rsidRPr="00F60308" w:rsidRDefault="00693484" w:rsidP="003F2FDE">
            <w:pPr>
              <w:rPr>
                <w:iCs/>
                <w:color w:val="000000" w:themeColor="text1"/>
                <w:sz w:val="21"/>
                <w:szCs w:val="21"/>
              </w:rPr>
            </w:pPr>
            <w:r w:rsidRPr="00F60308">
              <w:rPr>
                <w:iCs/>
                <w:color w:val="000000" w:themeColor="text1"/>
                <w:sz w:val="21"/>
                <w:szCs w:val="21"/>
              </w:rPr>
              <w:t>NPY/NPF</w:t>
            </w:r>
          </w:p>
        </w:tc>
        <w:tc>
          <w:tcPr>
            <w:tcW w:w="1710" w:type="dxa"/>
            <w:shd w:val="clear" w:color="auto" w:fill="auto"/>
          </w:tcPr>
          <w:p w14:paraId="59BD7D7F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/>
                <w:color w:val="000000" w:themeColor="text1"/>
                <w:sz w:val="21"/>
                <w:szCs w:val="21"/>
              </w:rPr>
              <w:t>Saccoglossus kowalevskii</w:t>
            </w:r>
          </w:p>
        </w:tc>
        <w:tc>
          <w:tcPr>
            <w:tcW w:w="1890" w:type="dxa"/>
            <w:shd w:val="clear" w:color="auto" w:fill="auto"/>
          </w:tcPr>
          <w:p w14:paraId="5584456E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XM_002741926.2</w:t>
            </w:r>
          </w:p>
        </w:tc>
        <w:tc>
          <w:tcPr>
            <w:tcW w:w="1980" w:type="dxa"/>
            <w:shd w:val="clear" w:color="auto" w:fill="auto"/>
          </w:tcPr>
          <w:p w14:paraId="4E687410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XP_002741972.1</w:t>
            </w:r>
          </w:p>
        </w:tc>
        <w:tc>
          <w:tcPr>
            <w:tcW w:w="1890" w:type="dxa"/>
          </w:tcPr>
          <w:p w14:paraId="18396142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  <w:shd w:val="clear" w:color="auto" w:fill="FFFFFF"/>
              </w:rPr>
              <w:t>NW_003156735.1</w:t>
            </w:r>
          </w:p>
        </w:tc>
      </w:tr>
      <w:tr w:rsidR="00693484" w:rsidRPr="00EA699C" w14:paraId="43911D16" w14:textId="77777777" w:rsidTr="003F2FDE">
        <w:trPr>
          <w:trHeight w:val="251"/>
        </w:trPr>
        <w:tc>
          <w:tcPr>
            <w:tcW w:w="1196" w:type="dxa"/>
          </w:tcPr>
          <w:p w14:paraId="0D41D97F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Cs/>
                <w:color w:val="000000" w:themeColor="text1"/>
                <w:sz w:val="21"/>
                <w:szCs w:val="21"/>
              </w:rPr>
              <w:t>NPY/NPF</w:t>
            </w:r>
          </w:p>
        </w:tc>
        <w:tc>
          <w:tcPr>
            <w:tcW w:w="1710" w:type="dxa"/>
            <w:shd w:val="clear" w:color="auto" w:fill="auto"/>
          </w:tcPr>
          <w:p w14:paraId="32419F73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/>
                <w:color w:val="000000" w:themeColor="text1"/>
                <w:sz w:val="21"/>
                <w:szCs w:val="21"/>
              </w:rPr>
              <w:t>Homo sapiens</w:t>
            </w:r>
          </w:p>
        </w:tc>
        <w:tc>
          <w:tcPr>
            <w:tcW w:w="1890" w:type="dxa"/>
            <w:shd w:val="clear" w:color="auto" w:fill="auto"/>
          </w:tcPr>
          <w:p w14:paraId="1A8ECF1A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NM_000905.4</w:t>
            </w:r>
          </w:p>
        </w:tc>
        <w:tc>
          <w:tcPr>
            <w:tcW w:w="1980" w:type="dxa"/>
            <w:shd w:val="clear" w:color="auto" w:fill="auto"/>
          </w:tcPr>
          <w:p w14:paraId="73ABE77E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NP_000896.1</w:t>
            </w:r>
          </w:p>
        </w:tc>
        <w:tc>
          <w:tcPr>
            <w:tcW w:w="1890" w:type="dxa"/>
          </w:tcPr>
          <w:p w14:paraId="24DCBED1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Whole genome accessible with NCBI SPLIGN tool</w:t>
            </w:r>
          </w:p>
        </w:tc>
      </w:tr>
      <w:tr w:rsidR="00693484" w:rsidRPr="00EA699C" w14:paraId="15E4F9C2" w14:textId="77777777" w:rsidTr="003F2FDE">
        <w:trPr>
          <w:trHeight w:val="269"/>
        </w:trPr>
        <w:tc>
          <w:tcPr>
            <w:tcW w:w="1196" w:type="dxa"/>
          </w:tcPr>
          <w:p w14:paraId="3115A192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Cs/>
                <w:color w:val="000000" w:themeColor="text1"/>
                <w:sz w:val="21"/>
                <w:szCs w:val="21"/>
              </w:rPr>
              <w:t>NPY/NPF</w:t>
            </w:r>
          </w:p>
        </w:tc>
        <w:tc>
          <w:tcPr>
            <w:tcW w:w="1710" w:type="dxa"/>
            <w:shd w:val="clear" w:color="auto" w:fill="auto"/>
          </w:tcPr>
          <w:p w14:paraId="25E429F1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/>
                <w:color w:val="000000" w:themeColor="text1"/>
                <w:sz w:val="21"/>
                <w:szCs w:val="21"/>
              </w:rPr>
              <w:t>Gallus gallus</w:t>
            </w:r>
          </w:p>
        </w:tc>
        <w:tc>
          <w:tcPr>
            <w:tcW w:w="1890" w:type="dxa"/>
            <w:shd w:val="clear" w:color="auto" w:fill="auto"/>
          </w:tcPr>
          <w:p w14:paraId="3D29DC77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NM_205473.1</w:t>
            </w:r>
          </w:p>
        </w:tc>
        <w:tc>
          <w:tcPr>
            <w:tcW w:w="1980" w:type="dxa"/>
            <w:shd w:val="clear" w:color="auto" w:fill="auto"/>
          </w:tcPr>
          <w:p w14:paraId="09FB99E0" w14:textId="77777777" w:rsidR="00693484" w:rsidRPr="00F60308" w:rsidRDefault="004608B3" w:rsidP="003F2FD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instrText xml:space="preserve"> HYPERLINK "https://www.ncbi.nlm.nih.gov/protein/NP_990804.1?report=genbank&amp;log$=protalign&amp;blast_rank=1&amp;RID=91GYMWZP014" \t "lnk91GYMWZP014" \o "Show report for NP_990804.1" </w:instrText>
            </w:r>
            <w:r>
              <w:rPr>
                <w:sz w:val="24"/>
                <w:szCs w:val="24"/>
              </w:rPr>
              <w:fldChar w:fldCharType="separate"/>
            </w:r>
            <w:r w:rsidR="00693484" w:rsidRPr="00F60308">
              <w:rPr>
                <w:color w:val="000000" w:themeColor="text1"/>
                <w:sz w:val="21"/>
                <w:szCs w:val="21"/>
              </w:rPr>
              <w:t>NP_990804.1</w:t>
            </w:r>
            <w:r>
              <w:rPr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890" w:type="dxa"/>
          </w:tcPr>
          <w:p w14:paraId="144AD548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Whole genome accessible with NCBI SPLIGN tool</w:t>
            </w:r>
          </w:p>
        </w:tc>
      </w:tr>
      <w:tr w:rsidR="00693484" w:rsidRPr="00EA699C" w14:paraId="11921DFC" w14:textId="77777777" w:rsidTr="003F2FDE">
        <w:tc>
          <w:tcPr>
            <w:tcW w:w="1196" w:type="dxa"/>
          </w:tcPr>
          <w:p w14:paraId="0C4E4FB6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Cs/>
                <w:color w:val="000000" w:themeColor="text1"/>
                <w:sz w:val="21"/>
                <w:szCs w:val="21"/>
              </w:rPr>
              <w:t>NPY/NPF</w:t>
            </w:r>
          </w:p>
        </w:tc>
        <w:tc>
          <w:tcPr>
            <w:tcW w:w="1710" w:type="dxa"/>
            <w:shd w:val="clear" w:color="auto" w:fill="auto"/>
          </w:tcPr>
          <w:p w14:paraId="3354B07E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/>
                <w:color w:val="000000" w:themeColor="text1"/>
                <w:sz w:val="21"/>
                <w:szCs w:val="21"/>
              </w:rPr>
              <w:t>Danio rerio</w:t>
            </w:r>
          </w:p>
        </w:tc>
        <w:tc>
          <w:tcPr>
            <w:tcW w:w="1890" w:type="dxa"/>
            <w:shd w:val="clear" w:color="auto" w:fill="auto"/>
          </w:tcPr>
          <w:p w14:paraId="53038E2A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NM_131074.2</w:t>
            </w:r>
          </w:p>
        </w:tc>
        <w:tc>
          <w:tcPr>
            <w:tcW w:w="1980" w:type="dxa"/>
            <w:shd w:val="clear" w:color="auto" w:fill="auto"/>
          </w:tcPr>
          <w:p w14:paraId="4A71CA88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NP_571149.1</w:t>
            </w:r>
          </w:p>
        </w:tc>
        <w:tc>
          <w:tcPr>
            <w:tcW w:w="1890" w:type="dxa"/>
          </w:tcPr>
          <w:p w14:paraId="0A73A51E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Whole genome accessible with NCBI SPLIGN tool</w:t>
            </w:r>
          </w:p>
        </w:tc>
      </w:tr>
      <w:tr w:rsidR="00693484" w:rsidRPr="00EA699C" w14:paraId="576F11D2" w14:textId="77777777" w:rsidTr="003F2FDE">
        <w:tc>
          <w:tcPr>
            <w:tcW w:w="1196" w:type="dxa"/>
          </w:tcPr>
          <w:p w14:paraId="2D94F4DC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Cs/>
                <w:color w:val="000000" w:themeColor="text1"/>
                <w:sz w:val="21"/>
                <w:szCs w:val="21"/>
              </w:rPr>
              <w:t>NPY/NPF</w:t>
            </w:r>
          </w:p>
        </w:tc>
        <w:tc>
          <w:tcPr>
            <w:tcW w:w="1710" w:type="dxa"/>
            <w:shd w:val="clear" w:color="auto" w:fill="auto"/>
          </w:tcPr>
          <w:p w14:paraId="46826B1F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/>
                <w:color w:val="000000" w:themeColor="text1"/>
                <w:sz w:val="21"/>
                <w:szCs w:val="21"/>
              </w:rPr>
              <w:t>Branchiostoma floridae</w:t>
            </w:r>
          </w:p>
        </w:tc>
        <w:tc>
          <w:tcPr>
            <w:tcW w:w="1890" w:type="dxa"/>
            <w:shd w:val="clear" w:color="auto" w:fill="auto"/>
          </w:tcPr>
          <w:p w14:paraId="14545DE1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XM_002609496.1</w:t>
            </w:r>
          </w:p>
        </w:tc>
        <w:tc>
          <w:tcPr>
            <w:tcW w:w="1980" w:type="dxa"/>
            <w:shd w:val="clear" w:color="auto" w:fill="auto"/>
          </w:tcPr>
          <w:p w14:paraId="03A23D82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XP_002609542.1</w:t>
            </w:r>
          </w:p>
        </w:tc>
        <w:tc>
          <w:tcPr>
            <w:tcW w:w="1890" w:type="dxa"/>
          </w:tcPr>
          <w:p w14:paraId="021E639F" w14:textId="77777777" w:rsidR="00693484" w:rsidRPr="00F60308" w:rsidRDefault="00693484" w:rsidP="003F2FDE">
            <w:pPr>
              <w:shd w:val="clear" w:color="auto" w:fill="FFFFFF"/>
              <w:rPr>
                <w:rFonts w:eastAsia="Times New Roman"/>
                <w:color w:val="000000" w:themeColor="text1"/>
                <w:sz w:val="21"/>
                <w:szCs w:val="21"/>
                <w:lang w:eastAsia="zh-CN"/>
              </w:rPr>
            </w:pPr>
            <w:r w:rsidRPr="00F60308">
              <w:rPr>
                <w:rFonts w:eastAsia="Times New Roman"/>
                <w:color w:val="000000" w:themeColor="text1"/>
                <w:sz w:val="21"/>
                <w:szCs w:val="21"/>
                <w:lang w:eastAsia="zh-CN"/>
              </w:rPr>
              <w:t>NW_003101541.1</w:t>
            </w:r>
          </w:p>
          <w:p w14:paraId="62E0717F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rFonts w:eastAsia="Times New Roman"/>
                <w:color w:val="000000" w:themeColor="text1"/>
                <w:sz w:val="21"/>
                <w:szCs w:val="21"/>
                <w:shd w:val="clear" w:color="auto" w:fill="FFFFFF"/>
                <w:lang w:eastAsia="zh-CN"/>
              </w:rPr>
              <w:t> </w:t>
            </w:r>
          </w:p>
        </w:tc>
      </w:tr>
      <w:tr w:rsidR="00693484" w:rsidRPr="00EA699C" w14:paraId="1B08C2E9" w14:textId="77777777" w:rsidTr="003F2FDE">
        <w:tc>
          <w:tcPr>
            <w:tcW w:w="1196" w:type="dxa"/>
          </w:tcPr>
          <w:p w14:paraId="5B0B795B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Cs/>
                <w:color w:val="000000" w:themeColor="text1"/>
                <w:sz w:val="21"/>
                <w:szCs w:val="21"/>
              </w:rPr>
              <w:t>NPY/NPF</w:t>
            </w:r>
          </w:p>
        </w:tc>
        <w:tc>
          <w:tcPr>
            <w:tcW w:w="1710" w:type="dxa"/>
            <w:shd w:val="clear" w:color="auto" w:fill="auto"/>
          </w:tcPr>
          <w:p w14:paraId="623B909E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/>
                <w:color w:val="000000" w:themeColor="text1"/>
                <w:sz w:val="21"/>
                <w:szCs w:val="21"/>
              </w:rPr>
              <w:t>Octopus bimaculoides</w:t>
            </w:r>
          </w:p>
        </w:tc>
        <w:tc>
          <w:tcPr>
            <w:tcW w:w="1890" w:type="dxa"/>
            <w:shd w:val="clear" w:color="auto" w:fill="auto"/>
          </w:tcPr>
          <w:p w14:paraId="2227E134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XM_014922241.1</w:t>
            </w:r>
          </w:p>
        </w:tc>
        <w:tc>
          <w:tcPr>
            <w:tcW w:w="1980" w:type="dxa"/>
            <w:shd w:val="clear" w:color="auto" w:fill="auto"/>
          </w:tcPr>
          <w:p w14:paraId="6EF75FA1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XP_014777727.1</w:t>
            </w:r>
          </w:p>
        </w:tc>
        <w:tc>
          <w:tcPr>
            <w:tcW w:w="1890" w:type="dxa"/>
          </w:tcPr>
          <w:p w14:paraId="231C983B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  <w:shd w:val="clear" w:color="auto" w:fill="FFFFFF"/>
              </w:rPr>
              <w:t>NW_014672493.1</w:t>
            </w:r>
          </w:p>
        </w:tc>
      </w:tr>
      <w:tr w:rsidR="00693484" w:rsidRPr="00EA699C" w14:paraId="5ED02D36" w14:textId="77777777" w:rsidTr="003F2FDE">
        <w:tc>
          <w:tcPr>
            <w:tcW w:w="1196" w:type="dxa"/>
          </w:tcPr>
          <w:p w14:paraId="3A2A3651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Cs/>
                <w:color w:val="000000" w:themeColor="text1"/>
                <w:sz w:val="21"/>
                <w:szCs w:val="21"/>
              </w:rPr>
              <w:t>NPY/NPF</w:t>
            </w:r>
          </w:p>
        </w:tc>
        <w:tc>
          <w:tcPr>
            <w:tcW w:w="1710" w:type="dxa"/>
            <w:shd w:val="clear" w:color="auto" w:fill="auto"/>
          </w:tcPr>
          <w:p w14:paraId="00729AD2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/>
                <w:color w:val="000000" w:themeColor="text1"/>
                <w:sz w:val="21"/>
                <w:szCs w:val="21"/>
              </w:rPr>
              <w:t>Crassostrea gigas</w:t>
            </w:r>
          </w:p>
        </w:tc>
        <w:tc>
          <w:tcPr>
            <w:tcW w:w="1890" w:type="dxa"/>
            <w:shd w:val="clear" w:color="auto" w:fill="auto"/>
          </w:tcPr>
          <w:p w14:paraId="47AA1227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XM_011449876.2</w:t>
            </w:r>
          </w:p>
        </w:tc>
        <w:tc>
          <w:tcPr>
            <w:tcW w:w="1980" w:type="dxa"/>
            <w:shd w:val="clear" w:color="auto" w:fill="auto"/>
          </w:tcPr>
          <w:p w14:paraId="62872DEB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XP_011448178.1</w:t>
            </w:r>
          </w:p>
        </w:tc>
        <w:tc>
          <w:tcPr>
            <w:tcW w:w="1890" w:type="dxa"/>
          </w:tcPr>
          <w:p w14:paraId="76F98E2C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  <w:shd w:val="clear" w:color="auto" w:fill="FFFFFF"/>
              </w:rPr>
              <w:t>NW_011936732.1</w:t>
            </w:r>
          </w:p>
        </w:tc>
      </w:tr>
      <w:tr w:rsidR="00693484" w:rsidRPr="00EA699C" w14:paraId="29F5EF25" w14:textId="77777777" w:rsidTr="003F2FDE">
        <w:tc>
          <w:tcPr>
            <w:tcW w:w="1196" w:type="dxa"/>
          </w:tcPr>
          <w:p w14:paraId="73635AF0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Cs/>
                <w:color w:val="000000" w:themeColor="text1"/>
                <w:sz w:val="21"/>
                <w:szCs w:val="21"/>
              </w:rPr>
              <w:t>NPY/NPF</w:t>
            </w:r>
          </w:p>
        </w:tc>
        <w:tc>
          <w:tcPr>
            <w:tcW w:w="1710" w:type="dxa"/>
            <w:shd w:val="clear" w:color="auto" w:fill="auto"/>
          </w:tcPr>
          <w:p w14:paraId="45A49FB9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/>
                <w:color w:val="000000" w:themeColor="text1"/>
                <w:sz w:val="21"/>
                <w:szCs w:val="21"/>
              </w:rPr>
              <w:t>Helobdella robusta</w:t>
            </w:r>
          </w:p>
        </w:tc>
        <w:tc>
          <w:tcPr>
            <w:tcW w:w="1890" w:type="dxa"/>
            <w:shd w:val="clear" w:color="auto" w:fill="auto"/>
          </w:tcPr>
          <w:p w14:paraId="579063D5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XM_009028152.1</w:t>
            </w:r>
          </w:p>
        </w:tc>
        <w:tc>
          <w:tcPr>
            <w:tcW w:w="1980" w:type="dxa"/>
            <w:shd w:val="clear" w:color="auto" w:fill="auto"/>
          </w:tcPr>
          <w:p w14:paraId="5952C43C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XP_009026400.1</w:t>
            </w:r>
          </w:p>
        </w:tc>
        <w:tc>
          <w:tcPr>
            <w:tcW w:w="1890" w:type="dxa"/>
          </w:tcPr>
          <w:p w14:paraId="573F142D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  <w:shd w:val="clear" w:color="auto" w:fill="FFFFFF"/>
              </w:rPr>
              <w:t>NW_008705278.1</w:t>
            </w:r>
          </w:p>
        </w:tc>
      </w:tr>
      <w:tr w:rsidR="00693484" w:rsidRPr="00EA699C" w14:paraId="3E74D9E7" w14:textId="77777777" w:rsidTr="003F2FDE">
        <w:tc>
          <w:tcPr>
            <w:tcW w:w="1196" w:type="dxa"/>
          </w:tcPr>
          <w:p w14:paraId="5AE42E63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Cs/>
                <w:color w:val="000000" w:themeColor="text1"/>
                <w:sz w:val="21"/>
                <w:szCs w:val="21"/>
              </w:rPr>
              <w:t>NPY/NPF</w:t>
            </w:r>
          </w:p>
        </w:tc>
        <w:tc>
          <w:tcPr>
            <w:tcW w:w="1710" w:type="dxa"/>
            <w:shd w:val="clear" w:color="auto" w:fill="auto"/>
          </w:tcPr>
          <w:p w14:paraId="7ED484E5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/>
                <w:color w:val="000000" w:themeColor="text1"/>
                <w:sz w:val="21"/>
                <w:szCs w:val="21"/>
              </w:rPr>
              <w:t>Priapulus caudatus</w:t>
            </w:r>
          </w:p>
        </w:tc>
        <w:tc>
          <w:tcPr>
            <w:tcW w:w="1890" w:type="dxa"/>
            <w:shd w:val="clear" w:color="auto" w:fill="auto"/>
          </w:tcPr>
          <w:p w14:paraId="39FB4BD7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XM_014825956.1</w:t>
            </w:r>
          </w:p>
        </w:tc>
        <w:tc>
          <w:tcPr>
            <w:tcW w:w="1980" w:type="dxa"/>
            <w:shd w:val="clear" w:color="auto" w:fill="auto"/>
          </w:tcPr>
          <w:p w14:paraId="78993A50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XP_014681442.1</w:t>
            </w:r>
          </w:p>
        </w:tc>
        <w:tc>
          <w:tcPr>
            <w:tcW w:w="1890" w:type="dxa"/>
          </w:tcPr>
          <w:p w14:paraId="295F0CA5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  <w:shd w:val="clear" w:color="auto" w:fill="FFFFFF"/>
              </w:rPr>
              <w:t>NW_014577064.1</w:t>
            </w:r>
          </w:p>
        </w:tc>
      </w:tr>
      <w:tr w:rsidR="00693484" w:rsidRPr="00EA699C" w14:paraId="574DC5AD" w14:textId="77777777" w:rsidTr="003F2FDE">
        <w:tc>
          <w:tcPr>
            <w:tcW w:w="1196" w:type="dxa"/>
          </w:tcPr>
          <w:p w14:paraId="23D84318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Cs/>
                <w:color w:val="000000" w:themeColor="text1"/>
                <w:sz w:val="21"/>
                <w:szCs w:val="21"/>
              </w:rPr>
              <w:t>NPY/NPF</w:t>
            </w:r>
          </w:p>
        </w:tc>
        <w:tc>
          <w:tcPr>
            <w:tcW w:w="1710" w:type="dxa"/>
            <w:shd w:val="clear" w:color="auto" w:fill="auto"/>
          </w:tcPr>
          <w:p w14:paraId="3A92B0D5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/>
                <w:color w:val="000000" w:themeColor="text1"/>
                <w:sz w:val="21"/>
                <w:szCs w:val="21"/>
              </w:rPr>
              <w:t>Anopheles gambiae</w:t>
            </w:r>
          </w:p>
        </w:tc>
        <w:tc>
          <w:tcPr>
            <w:tcW w:w="1890" w:type="dxa"/>
            <w:shd w:val="clear" w:color="auto" w:fill="auto"/>
          </w:tcPr>
          <w:p w14:paraId="2896AF4D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XM_315165.4</w:t>
            </w:r>
          </w:p>
        </w:tc>
        <w:tc>
          <w:tcPr>
            <w:tcW w:w="1980" w:type="dxa"/>
            <w:shd w:val="clear" w:color="auto" w:fill="auto"/>
          </w:tcPr>
          <w:p w14:paraId="37CFE13C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XP_315165.3</w:t>
            </w:r>
          </w:p>
        </w:tc>
        <w:tc>
          <w:tcPr>
            <w:tcW w:w="1890" w:type="dxa"/>
          </w:tcPr>
          <w:p w14:paraId="3D00807B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  <w:shd w:val="clear" w:color="auto" w:fill="FFFFFF"/>
              </w:rPr>
              <w:t>NT_078266.2</w:t>
            </w:r>
          </w:p>
        </w:tc>
      </w:tr>
      <w:tr w:rsidR="00693484" w:rsidRPr="00EA699C" w14:paraId="15E1F777" w14:textId="77777777" w:rsidTr="003F2FDE">
        <w:tc>
          <w:tcPr>
            <w:tcW w:w="1196" w:type="dxa"/>
          </w:tcPr>
          <w:p w14:paraId="5DA55344" w14:textId="77777777" w:rsidR="00693484" w:rsidRPr="00F60308" w:rsidRDefault="00693484" w:rsidP="003F2FDE">
            <w:pPr>
              <w:rPr>
                <w:i/>
                <w:color w:val="000000" w:themeColor="text1"/>
                <w:sz w:val="21"/>
                <w:szCs w:val="21"/>
              </w:rPr>
            </w:pPr>
            <w:r w:rsidRPr="00F60308">
              <w:rPr>
                <w:iCs/>
                <w:color w:val="000000" w:themeColor="text1"/>
                <w:sz w:val="21"/>
                <w:szCs w:val="21"/>
              </w:rPr>
              <w:t>NPY/NPF</w:t>
            </w:r>
          </w:p>
        </w:tc>
        <w:tc>
          <w:tcPr>
            <w:tcW w:w="1710" w:type="dxa"/>
            <w:shd w:val="clear" w:color="auto" w:fill="auto"/>
          </w:tcPr>
          <w:p w14:paraId="2A78343E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i/>
                <w:color w:val="000000" w:themeColor="text1"/>
                <w:sz w:val="21"/>
                <w:szCs w:val="21"/>
              </w:rPr>
              <w:t>Caenorhabditis elegans</w:t>
            </w:r>
          </w:p>
        </w:tc>
        <w:tc>
          <w:tcPr>
            <w:tcW w:w="1890" w:type="dxa"/>
            <w:shd w:val="clear" w:color="auto" w:fill="auto"/>
          </w:tcPr>
          <w:p w14:paraId="6078EE83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NM_062710.5</w:t>
            </w:r>
          </w:p>
        </w:tc>
        <w:tc>
          <w:tcPr>
            <w:tcW w:w="1980" w:type="dxa"/>
            <w:shd w:val="clear" w:color="auto" w:fill="auto"/>
          </w:tcPr>
          <w:p w14:paraId="1A62F614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</w:rPr>
              <w:t>NP_495111.1</w:t>
            </w:r>
          </w:p>
        </w:tc>
        <w:tc>
          <w:tcPr>
            <w:tcW w:w="1890" w:type="dxa"/>
          </w:tcPr>
          <w:p w14:paraId="6187129D" w14:textId="77777777" w:rsidR="00693484" w:rsidRPr="00F60308" w:rsidRDefault="00693484" w:rsidP="003F2FDE">
            <w:pPr>
              <w:rPr>
                <w:color w:val="000000" w:themeColor="text1"/>
                <w:sz w:val="21"/>
                <w:szCs w:val="21"/>
              </w:rPr>
            </w:pPr>
            <w:r w:rsidRPr="00F60308">
              <w:rPr>
                <w:color w:val="000000" w:themeColor="text1"/>
                <w:sz w:val="21"/>
                <w:szCs w:val="21"/>
                <w:shd w:val="clear" w:color="auto" w:fill="FFFFFF"/>
              </w:rPr>
              <w:t>NC_003280.10</w:t>
            </w:r>
          </w:p>
        </w:tc>
      </w:tr>
    </w:tbl>
    <w:p w14:paraId="18DF4F53" w14:textId="77777777" w:rsidR="00693484" w:rsidRDefault="00693484"/>
    <w:sectPr w:rsidR="00693484" w:rsidSect="00CE1E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84"/>
    <w:rsid w:val="00081B40"/>
    <w:rsid w:val="000A1591"/>
    <w:rsid w:val="000A23D7"/>
    <w:rsid w:val="000D4ABE"/>
    <w:rsid w:val="00140CB4"/>
    <w:rsid w:val="00282A7F"/>
    <w:rsid w:val="003907EB"/>
    <w:rsid w:val="004063C5"/>
    <w:rsid w:val="004608B3"/>
    <w:rsid w:val="004C77E7"/>
    <w:rsid w:val="00636DDA"/>
    <w:rsid w:val="00693484"/>
    <w:rsid w:val="007E7C67"/>
    <w:rsid w:val="008010D1"/>
    <w:rsid w:val="00887611"/>
    <w:rsid w:val="00893030"/>
    <w:rsid w:val="008D3E29"/>
    <w:rsid w:val="00936C3A"/>
    <w:rsid w:val="00936D9C"/>
    <w:rsid w:val="00A07373"/>
    <w:rsid w:val="00AE1170"/>
    <w:rsid w:val="00B275C2"/>
    <w:rsid w:val="00CE1E06"/>
    <w:rsid w:val="00D17116"/>
    <w:rsid w:val="00D755A3"/>
    <w:rsid w:val="00E77458"/>
    <w:rsid w:val="00F7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575C9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84"/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010D1"/>
    <w:pPr>
      <w:spacing w:before="120"/>
    </w:pPr>
    <w:rPr>
      <w:rFonts w:eastAsiaTheme="minorHAnsi"/>
      <w:b/>
      <w:bCs/>
    </w:rPr>
  </w:style>
  <w:style w:type="table" w:styleId="TableGrid">
    <w:name w:val="Table Grid"/>
    <w:basedOn w:val="TableNormal"/>
    <w:uiPriority w:val="39"/>
    <w:rsid w:val="00693484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84"/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010D1"/>
    <w:pPr>
      <w:spacing w:before="120"/>
    </w:pPr>
    <w:rPr>
      <w:rFonts w:eastAsiaTheme="minorHAnsi"/>
      <w:b/>
      <w:bCs/>
    </w:rPr>
  </w:style>
  <w:style w:type="table" w:styleId="TableGrid">
    <w:name w:val="Table Grid"/>
    <w:basedOn w:val="TableNormal"/>
    <w:uiPriority w:val="39"/>
    <w:rsid w:val="00693484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 Yañez Guerra</dc:creator>
  <cp:keywords/>
  <dc:description/>
  <cp:lastModifiedBy>Maurice Elphick</cp:lastModifiedBy>
  <cp:revision>4</cp:revision>
  <dcterms:created xsi:type="dcterms:W3CDTF">2020-05-23T20:51:00Z</dcterms:created>
  <dcterms:modified xsi:type="dcterms:W3CDTF">2020-05-27T19:42:00Z</dcterms:modified>
</cp:coreProperties>
</file>