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157C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D157C6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D157C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157C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08CC292" w14:textId="76A83E42" w:rsidR="00B76C6B" w:rsidRDefault="000F43D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 to estimate sample sizes.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DACDC8" w14:textId="4F0635F5" w:rsidR="00D069D2" w:rsidRDefault="000F4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Sub-diffraction fluorescent beads were imaged on 5 different occasions.  The </w:t>
      </w:r>
      <w:proofErr w:type="gramStart"/>
      <w:r>
        <w:rPr>
          <w:rFonts w:asciiTheme="minorHAnsi" w:hAnsiTheme="minorHAnsi"/>
        </w:rPr>
        <w:t>reported</w:t>
      </w:r>
      <w:proofErr w:type="gramEnd"/>
      <w:r>
        <w:rPr>
          <w:rFonts w:asciiTheme="minorHAnsi" w:hAnsiTheme="minorHAnsi"/>
        </w:rPr>
        <w:t xml:space="preserve"> values for microscope performance include the full-width half-maximum of the measured bead size and includes 14 beads.  No statistical significance is claimed.</w:t>
      </w:r>
    </w:p>
    <w:p w14:paraId="051548A7" w14:textId="55327168" w:rsidR="00D069D2" w:rsidRPr="00125190" w:rsidRDefault="0041527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Cells</w:t>
      </w:r>
      <w:r w:rsidR="000F43D2">
        <w:rPr>
          <w:rFonts w:asciiTheme="minorHAnsi" w:hAnsiTheme="minorHAnsi"/>
        </w:rPr>
        <w:t xml:space="preserve"> </w:t>
      </w:r>
      <w:r w:rsidR="00087183">
        <w:rPr>
          <w:rFonts w:asciiTheme="minorHAnsi" w:hAnsiTheme="minorHAnsi"/>
        </w:rPr>
        <w:t>expressing each construct were</w:t>
      </w:r>
      <w:r w:rsidR="000F43D2">
        <w:rPr>
          <w:rFonts w:asciiTheme="minorHAnsi" w:hAnsiTheme="minorHAnsi"/>
        </w:rPr>
        <w:t xml:space="preserve"> imaged multiple times, on multiple separate occasions</w:t>
      </w:r>
      <w:r w:rsidR="00EA1C02">
        <w:rPr>
          <w:rFonts w:asciiTheme="minorHAnsi" w:hAnsiTheme="minorHAnsi"/>
        </w:rPr>
        <w:t>, and the phenomena described in the paper reflect at least one observation.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48C74C" w:rsidR="0015519A" w:rsidRPr="00505C51" w:rsidRDefault="002777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used the mean and standard deviations as statistical tests to evaluate the microscope</w:t>
      </w:r>
      <w:r w:rsidR="006B6D8F">
        <w:rPr>
          <w:rFonts w:asciiTheme="minorHAnsi" w:hAnsiTheme="minorHAnsi"/>
          <w:sz w:val="22"/>
          <w:szCs w:val="22"/>
        </w:rPr>
        <w:t xml:space="preserve"> performance</w:t>
      </w:r>
      <w:r>
        <w:rPr>
          <w:rFonts w:asciiTheme="minorHAnsi" w:hAnsiTheme="minorHAnsi"/>
          <w:sz w:val="22"/>
          <w:szCs w:val="22"/>
        </w:rPr>
        <w:t>.</w:t>
      </w:r>
      <w:r w:rsidR="00552CAC">
        <w:rPr>
          <w:rFonts w:asciiTheme="minorHAnsi" w:hAnsiTheme="minorHAnsi"/>
          <w:sz w:val="22"/>
          <w:szCs w:val="22"/>
        </w:rPr>
        <w:t xml:space="preserve">  No statistical significance is claimed.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B6CF24" w:rsidR="00BC3CCE" w:rsidRPr="00505C51" w:rsidRDefault="00BE3C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manuscript d</w:t>
      </w:r>
      <w:r w:rsidR="0027779A">
        <w:rPr>
          <w:rFonts w:asciiTheme="minorHAnsi" w:hAnsiTheme="minorHAnsi"/>
          <w:sz w:val="22"/>
          <w:szCs w:val="22"/>
        </w:rPr>
        <w:t xml:space="preserve">oes not represent a biological or clinical study, and </w:t>
      </w:r>
      <w:r>
        <w:rPr>
          <w:rFonts w:asciiTheme="minorHAnsi" w:hAnsiTheme="minorHAnsi"/>
          <w:sz w:val="22"/>
          <w:szCs w:val="22"/>
        </w:rPr>
        <w:t>did not require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692B87" w:rsidR="00BC3CCE" w:rsidRDefault="002777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 underlying each main figure has been compressed and </w:t>
      </w:r>
      <w:r w:rsidR="001A2F09">
        <w:rPr>
          <w:rFonts w:asciiTheme="minorHAnsi" w:hAnsiTheme="minorHAnsi"/>
          <w:sz w:val="22"/>
          <w:szCs w:val="22"/>
        </w:rPr>
        <w:t xml:space="preserve">can be downloaded for the review process here: </w:t>
      </w:r>
      <w:hyperlink r:id="rId11" w:history="1">
        <w:r w:rsidR="001A2F09" w:rsidRPr="00A60C5B">
          <w:rPr>
            <w:rStyle w:val="Hyperlink"/>
            <w:rFonts w:asciiTheme="minorHAnsi" w:hAnsiTheme="minorHAnsi"/>
            <w:sz w:val="22"/>
            <w:szCs w:val="22"/>
          </w:rPr>
          <w:t>https://cloud.biohpc.swmed.edu/index.php/s/PrZgwtpkPnrpjL7</w:t>
        </w:r>
      </w:hyperlink>
    </w:p>
    <w:p w14:paraId="6C381C6B" w14:textId="41A539E1" w:rsidR="001A2F09" w:rsidRDefault="001A2F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 final manuscript data will be made available on</w:t>
      </w:r>
      <w:r>
        <w:rPr>
          <w:sz w:val="22"/>
          <w:szCs w:val="22"/>
        </w:rPr>
        <w:t xml:space="preserve"> the open access repository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0C95B" w14:textId="77777777" w:rsidR="00A25718" w:rsidRDefault="00A25718" w:rsidP="004215FE">
      <w:r>
        <w:separator/>
      </w:r>
    </w:p>
  </w:endnote>
  <w:endnote w:type="continuationSeparator" w:id="0">
    <w:p w14:paraId="0DDF02D4" w14:textId="77777777" w:rsidR="00A25718" w:rsidRDefault="00A257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charset w:val="80"/>
    <w:family w:val="roman"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A2F0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DB174" w14:textId="77777777" w:rsidR="00A25718" w:rsidRDefault="00A25718" w:rsidP="004215FE">
      <w:r>
        <w:separator/>
      </w:r>
    </w:p>
  </w:footnote>
  <w:footnote w:type="continuationSeparator" w:id="0">
    <w:p w14:paraId="4EAEFA08" w14:textId="77777777" w:rsidR="00A25718" w:rsidRDefault="00A257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76573"/>
    <w:rsid w:val="00083FE8"/>
    <w:rsid w:val="00087183"/>
    <w:rsid w:val="000922ED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3D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F09"/>
    <w:rsid w:val="001E1D59"/>
    <w:rsid w:val="00212F30"/>
    <w:rsid w:val="00217B9E"/>
    <w:rsid w:val="002336C6"/>
    <w:rsid w:val="00241081"/>
    <w:rsid w:val="00262BA4"/>
    <w:rsid w:val="00266462"/>
    <w:rsid w:val="0027779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527C"/>
    <w:rsid w:val="0041682E"/>
    <w:rsid w:val="004215FE"/>
    <w:rsid w:val="00421B20"/>
    <w:rsid w:val="004242DB"/>
    <w:rsid w:val="00426FD0"/>
    <w:rsid w:val="00441726"/>
    <w:rsid w:val="004505C5"/>
    <w:rsid w:val="00451B01"/>
    <w:rsid w:val="00455849"/>
    <w:rsid w:val="0046008F"/>
    <w:rsid w:val="00471732"/>
    <w:rsid w:val="004A5C32"/>
    <w:rsid w:val="004B41D4"/>
    <w:rsid w:val="004D37D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2CAC"/>
    <w:rsid w:val="005530AE"/>
    <w:rsid w:val="00555F44"/>
    <w:rsid w:val="00566103"/>
    <w:rsid w:val="005B09F6"/>
    <w:rsid w:val="005B0A15"/>
    <w:rsid w:val="00605A12"/>
    <w:rsid w:val="00634AC7"/>
    <w:rsid w:val="00657587"/>
    <w:rsid w:val="00661DCC"/>
    <w:rsid w:val="00672545"/>
    <w:rsid w:val="00685CCF"/>
    <w:rsid w:val="006A38C8"/>
    <w:rsid w:val="006A632B"/>
    <w:rsid w:val="006B6D8F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474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5718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C6B"/>
    <w:rsid w:val="00B77408"/>
    <w:rsid w:val="00B94C5D"/>
    <w:rsid w:val="00BA4D1B"/>
    <w:rsid w:val="00BA5BB7"/>
    <w:rsid w:val="00BB00D0"/>
    <w:rsid w:val="00BB55EC"/>
    <w:rsid w:val="00BC3CCE"/>
    <w:rsid w:val="00BE3C2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69D2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C02"/>
    <w:rsid w:val="00ED346E"/>
    <w:rsid w:val="00EF7423"/>
    <w:rsid w:val="00F103D2"/>
    <w:rsid w:val="00F27DEC"/>
    <w:rsid w:val="00F3344F"/>
    <w:rsid w:val="00F60CF4"/>
    <w:rsid w:val="00F7259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9489A99C-626C-46A0-9FB5-821C375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biohpc.swmed.edu/index.php/s/PrZgwtpkPnrpjL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51A26E-718C-45ED-BDDD-FBF47592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Reto</cp:lastModifiedBy>
  <cp:revision>3</cp:revision>
  <dcterms:created xsi:type="dcterms:W3CDTF">2020-04-09T22:11:00Z</dcterms:created>
  <dcterms:modified xsi:type="dcterms:W3CDTF">2020-04-10T16:27:00Z</dcterms:modified>
</cp:coreProperties>
</file>