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E777699" w:rsidR="00877644" w:rsidRPr="00125190" w:rsidRDefault="008F64C3" w:rsidP="008F64C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F64C3">
        <w:rPr>
          <w:rFonts w:asciiTheme="minorHAnsi" w:hAnsiTheme="minorHAnsi"/>
        </w:rPr>
        <w:t>This information can be found in the figure legends.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8FD52" wp14:editId="27BAEB70">
                <wp:simplePos x="0" y="0"/>
                <wp:positionH relativeFrom="column">
                  <wp:posOffset>2033905</wp:posOffset>
                </wp:positionH>
                <wp:positionV relativeFrom="paragraph">
                  <wp:posOffset>9973310</wp:posOffset>
                </wp:positionV>
                <wp:extent cx="288032" cy="0"/>
                <wp:effectExtent l="0" t="0" r="0" b="0"/>
                <wp:wrapNone/>
                <wp:docPr id="35" name="直線コネクタ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C3F109-28D7-45FD-A10A-8EFDDD4EA6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F8469" id="直線コネクタ 3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785.3pt" to="182.8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6E774" wp14:editId="5D4A16B8">
                <wp:simplePos x="0" y="0"/>
                <wp:positionH relativeFrom="column">
                  <wp:posOffset>2033905</wp:posOffset>
                </wp:positionH>
                <wp:positionV relativeFrom="paragraph">
                  <wp:posOffset>9033510</wp:posOffset>
                </wp:positionV>
                <wp:extent cx="288032" cy="0"/>
                <wp:effectExtent l="0" t="0" r="0" b="0"/>
                <wp:wrapNone/>
                <wp:docPr id="36" name="直線コネクタ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C8DD78-7C5E-46B5-9968-AF8B860749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28636" id="直線コネクタ 3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711.3pt" to="182.85pt,7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678EA" wp14:editId="5669B4AC">
                <wp:simplePos x="0" y="0"/>
                <wp:positionH relativeFrom="column">
                  <wp:posOffset>2033905</wp:posOffset>
                </wp:positionH>
                <wp:positionV relativeFrom="paragraph">
                  <wp:posOffset>9451340</wp:posOffset>
                </wp:positionV>
                <wp:extent cx="288032" cy="0"/>
                <wp:effectExtent l="0" t="0" r="0" b="0"/>
                <wp:wrapNone/>
                <wp:docPr id="37" name="直線コネクタ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B797AB-97E6-41B5-B0F9-6DB162EBEF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797DD" id="直線コネクタ 3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744.2pt" to="182.85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51A81" wp14:editId="66168F8B">
                <wp:simplePos x="0" y="0"/>
                <wp:positionH relativeFrom="column">
                  <wp:posOffset>2033905</wp:posOffset>
                </wp:positionH>
                <wp:positionV relativeFrom="paragraph">
                  <wp:posOffset>8487410</wp:posOffset>
                </wp:positionV>
                <wp:extent cx="288032" cy="0"/>
                <wp:effectExtent l="0" t="0" r="0" b="0"/>
                <wp:wrapNone/>
                <wp:docPr id="39" name="直線コネクタ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573CA9-C515-402F-B0BF-BC2EDBEC9F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4A29C" id="直線コネクタ 3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668.3pt" to="182.8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DA8AF" wp14:editId="778CE53D">
                <wp:simplePos x="0" y="0"/>
                <wp:positionH relativeFrom="column">
                  <wp:posOffset>2033905</wp:posOffset>
                </wp:positionH>
                <wp:positionV relativeFrom="paragraph">
                  <wp:posOffset>8272145</wp:posOffset>
                </wp:positionV>
                <wp:extent cx="288032" cy="0"/>
                <wp:effectExtent l="0" t="0" r="0" b="0"/>
                <wp:wrapNone/>
                <wp:docPr id="40" name="直線コネクタ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BAAECC-7CF4-4EAE-8B92-4B8937B684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13DF0" id="直線コネクタ 39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651.35pt" to="182.85pt,6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340AE" wp14:editId="76154639">
                <wp:simplePos x="0" y="0"/>
                <wp:positionH relativeFrom="column">
                  <wp:posOffset>2033905</wp:posOffset>
                </wp:positionH>
                <wp:positionV relativeFrom="paragraph">
                  <wp:posOffset>7943215</wp:posOffset>
                </wp:positionV>
                <wp:extent cx="288032" cy="0"/>
                <wp:effectExtent l="0" t="0" r="0" b="0"/>
                <wp:wrapNone/>
                <wp:docPr id="41" name="直線コネクタ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40FB9F-1A1A-44FD-A8AC-8E821A7634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FCC14" id="直線コネクタ 4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625.45pt" to="182.85pt,6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" strokecolor="black [3213]" strokeweight="1pt"/>
            </w:pict>
          </mc:Fallback>
        </mc:AlternateConten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E41C87" w:rsidR="00B330BD" w:rsidRPr="00125190" w:rsidRDefault="0068430F" w:rsidP="008F64C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4D7AF6" w:rsidRPr="004D7AF6">
        <w:rPr>
          <w:rFonts w:asciiTheme="minorHAnsi" w:hAnsiTheme="minorHAnsi"/>
        </w:rPr>
        <w:t>xperiments were conducted on three independent occasions (biological replicates)</w:t>
      </w:r>
      <w:r w:rsidR="009E229E">
        <w:rPr>
          <w:rFonts w:asciiTheme="minorHAnsi" w:hAnsiTheme="minorHAnsi"/>
        </w:rPr>
        <w:t>, which</w:t>
      </w:r>
      <w:r w:rsidR="004D7AF6" w:rsidRPr="004D7AF6">
        <w:rPr>
          <w:rFonts w:asciiTheme="minorHAnsi" w:hAnsiTheme="minorHAnsi"/>
        </w:rPr>
        <w:t xml:space="preserve"> are shown in each figure</w:t>
      </w:r>
      <w:r>
        <w:rPr>
          <w:rFonts w:asciiTheme="minorHAnsi" w:hAnsiTheme="minorHAnsi"/>
        </w:rPr>
        <w:t xml:space="preserve"> and </w:t>
      </w:r>
      <w:r w:rsidRPr="004D7AF6">
        <w:rPr>
          <w:rFonts w:asciiTheme="minorHAnsi" w:hAnsiTheme="minorHAnsi"/>
        </w:rPr>
        <w:t>figure legend</w:t>
      </w:r>
      <w:r w:rsidR="004D7AF6" w:rsidRPr="004D7AF6">
        <w:rPr>
          <w:rFonts w:asciiTheme="minorHAnsi" w:hAnsiTheme="minorHAnsi"/>
        </w:rPr>
        <w:t xml:space="preserve">. For microscopy assays, experiments were conducted on at least </w:t>
      </w:r>
      <w:r>
        <w:rPr>
          <w:rFonts w:asciiTheme="minorHAnsi" w:hAnsiTheme="minorHAnsi"/>
        </w:rPr>
        <w:t>four</w:t>
      </w:r>
      <w:r w:rsidR="004D7AF6" w:rsidRPr="004D7AF6">
        <w:rPr>
          <w:rFonts w:asciiTheme="minorHAnsi" w:hAnsiTheme="minorHAnsi"/>
        </w:rPr>
        <w:t xml:space="preserve"> independent occasions (biological replicates), with multiple images taken for each experiment (technical replicates) and one representative image for each condition is shown</w:t>
      </w:r>
      <w:r w:rsidR="008F64C3" w:rsidRPr="008F64C3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83D99F" w:rsidR="0015519A" w:rsidRPr="00505C51" w:rsidRDefault="004D7AF6" w:rsidP="003367C9">
      <w:pPr>
        <w:framePr w:w="7921" w:h="871" w:hSpace="180" w:wrap="around" w:vAnchor="text" w:hAnchor="page" w:x="1904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D7AF6">
        <w:rPr>
          <w:rFonts w:asciiTheme="minorHAnsi" w:hAnsiTheme="minorHAnsi"/>
        </w:rPr>
        <w:t>For infectivity assays, data are presented as a mean, with error bars indicating the S</w:t>
      </w:r>
      <w:r>
        <w:rPr>
          <w:rFonts w:asciiTheme="minorHAnsi" w:hAnsiTheme="minorHAnsi"/>
        </w:rPr>
        <w:t>D</w:t>
      </w:r>
      <w:r w:rsidRPr="004D7AF6">
        <w:rPr>
          <w:rFonts w:asciiTheme="minorHAnsi" w:hAnsiTheme="minorHAnsi"/>
        </w:rPr>
        <w:t>, and is indicated in each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CEC179" w:rsidR="00BC3CCE" w:rsidRPr="003367C9" w:rsidRDefault="008F64C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</w:t>
      </w:r>
      <w:r w:rsidRPr="00EF0EA7">
        <w:rPr>
          <w:rFonts w:asciiTheme="minorHAnsi" w:hAnsiTheme="minorHAnsi" w:cs="Calibri"/>
          <w:sz w:val="22"/>
          <w:szCs w:val="22"/>
        </w:rPr>
        <w:t>xperimental groups were determined by the virus</w:t>
      </w:r>
      <w:r w:rsidR="0068430F">
        <w:rPr>
          <w:rFonts w:asciiTheme="minorHAnsi" w:hAnsiTheme="minorHAnsi" w:cs="Calibri"/>
          <w:sz w:val="22"/>
          <w:szCs w:val="22"/>
        </w:rPr>
        <w:t>es</w:t>
      </w:r>
      <w:r w:rsidRPr="00EF0EA7">
        <w:rPr>
          <w:rFonts w:asciiTheme="minorHAnsi" w:hAnsiTheme="minorHAnsi" w:cs="Calibri"/>
          <w:sz w:val="22"/>
          <w:szCs w:val="22"/>
        </w:rPr>
        <w:t xml:space="preserve"> (wild-type</w:t>
      </w:r>
      <w:r w:rsidR="003367C9">
        <w:rPr>
          <w:rFonts w:asciiTheme="minorHAnsi" w:hAnsiTheme="minorHAnsi" w:cs="Calibri"/>
          <w:sz w:val="22"/>
          <w:szCs w:val="22"/>
        </w:rPr>
        <w:t xml:space="preserve"> and </w:t>
      </w:r>
      <w:r w:rsidRPr="00EF0EA7">
        <w:rPr>
          <w:rFonts w:asciiTheme="minorHAnsi" w:hAnsiTheme="minorHAnsi" w:cs="Calibri"/>
          <w:sz w:val="22"/>
          <w:szCs w:val="22"/>
        </w:rPr>
        <w:t>mutant viruses)</w:t>
      </w:r>
      <w:r w:rsidR="003367C9">
        <w:rPr>
          <w:rFonts w:asciiTheme="minorHAnsi" w:hAnsiTheme="minorHAnsi" w:cs="Calibri"/>
          <w:sz w:val="22"/>
          <w:szCs w:val="22"/>
        </w:rPr>
        <w:t xml:space="preserve"> and</w:t>
      </w:r>
      <w:r w:rsidRPr="00EF0EA7">
        <w:rPr>
          <w:rFonts w:asciiTheme="minorHAnsi" w:hAnsiTheme="minorHAnsi" w:cs="Calibri"/>
          <w:sz w:val="22"/>
          <w:szCs w:val="22"/>
        </w:rPr>
        <w:t xml:space="preserve"> other conditions (</w:t>
      </w:r>
      <w:r w:rsidR="003367C9" w:rsidRPr="00EF0EA7">
        <w:rPr>
          <w:rFonts w:asciiTheme="minorHAnsi" w:hAnsiTheme="minorHAnsi" w:cs="Calibri"/>
          <w:sz w:val="22"/>
          <w:szCs w:val="22"/>
        </w:rPr>
        <w:t>wild-type</w:t>
      </w:r>
      <w:r w:rsidR="003367C9">
        <w:rPr>
          <w:rFonts w:asciiTheme="minorHAnsi" w:hAnsiTheme="minorHAnsi" w:cs="Calibri"/>
          <w:sz w:val="22"/>
          <w:szCs w:val="22"/>
        </w:rPr>
        <w:t xml:space="preserve"> and </w:t>
      </w:r>
      <w:r w:rsidR="003367C9" w:rsidRPr="00EF0EA7">
        <w:rPr>
          <w:rFonts w:asciiTheme="minorHAnsi" w:hAnsiTheme="minorHAnsi" w:cs="Calibri"/>
          <w:sz w:val="22"/>
          <w:szCs w:val="22"/>
        </w:rPr>
        <w:t xml:space="preserve">mutant </w:t>
      </w:r>
      <w:r w:rsidRPr="00EF0EA7">
        <w:rPr>
          <w:rFonts w:asciiTheme="minorHAnsi" w:hAnsiTheme="minorHAnsi" w:cs="Calibri"/>
          <w:sz w:val="22"/>
          <w:szCs w:val="22"/>
        </w:rPr>
        <w:t>M</w:t>
      </w:r>
      <w:r w:rsidR="003367C9">
        <w:rPr>
          <w:rFonts w:asciiTheme="minorHAnsi" w:hAnsiTheme="minorHAnsi" w:cs="Calibri"/>
          <w:sz w:val="22"/>
          <w:szCs w:val="22"/>
        </w:rPr>
        <w:t>ARCH8</w:t>
      </w:r>
      <w:r w:rsidRPr="00EF0EA7">
        <w:rPr>
          <w:rFonts w:asciiTheme="minorHAnsi" w:hAnsiTheme="minorHAnsi" w:cs="Calibri"/>
          <w:sz w:val="22"/>
          <w:szCs w:val="22"/>
        </w:rPr>
        <w:t xml:space="preserve"> expression) and </w:t>
      </w:r>
      <w:r w:rsidR="003367C9">
        <w:rPr>
          <w:rFonts w:asciiTheme="minorHAnsi" w:hAnsiTheme="minorHAnsi" w:cs="Calibri"/>
          <w:sz w:val="22"/>
          <w:szCs w:val="22"/>
        </w:rPr>
        <w:t>these are</w:t>
      </w:r>
      <w:r w:rsidRPr="00EF0EA7">
        <w:rPr>
          <w:rFonts w:asciiTheme="minorHAnsi" w:hAnsiTheme="minorHAnsi" w:cs="Calibri"/>
          <w:sz w:val="22"/>
          <w:szCs w:val="22"/>
        </w:rPr>
        <w:t xml:space="preserve"> clearly indicated in the figures and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047BD42" w14:textId="165D3D13" w:rsidR="008F64C3" w:rsidRPr="00EF0EA7" w:rsidRDefault="008F64C3" w:rsidP="008F64C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Calibri"/>
          <w:sz w:val="22"/>
          <w:szCs w:val="22"/>
        </w:rPr>
      </w:pPr>
      <w:r w:rsidRPr="00EF0EA7">
        <w:rPr>
          <w:rFonts w:asciiTheme="minorHAnsi" w:hAnsiTheme="minorHAnsi" w:cs="Calibri"/>
          <w:sz w:val="22"/>
          <w:szCs w:val="22"/>
        </w:rPr>
        <w:t xml:space="preserve">Source data for </w:t>
      </w:r>
      <w:r w:rsidR="00A333D2">
        <w:rPr>
          <w:rFonts w:asciiTheme="minorHAnsi" w:hAnsiTheme="minorHAnsi" w:cs="Calibri"/>
          <w:sz w:val="22"/>
          <w:szCs w:val="22"/>
        </w:rPr>
        <w:t>ubiquitination</w:t>
      </w:r>
      <w:r w:rsidRPr="008F64C3">
        <w:rPr>
          <w:rFonts w:asciiTheme="minorHAnsi" w:hAnsiTheme="minorHAnsi" w:cs="Calibri"/>
          <w:sz w:val="22"/>
          <w:szCs w:val="22"/>
        </w:rPr>
        <w:t xml:space="preserve"> assays</w:t>
      </w:r>
      <w:r w:rsidRPr="00EF0EA7">
        <w:rPr>
          <w:rFonts w:asciiTheme="minorHAnsi" w:hAnsiTheme="minorHAnsi" w:cs="Calibri"/>
          <w:sz w:val="22"/>
          <w:szCs w:val="22"/>
        </w:rPr>
        <w:t xml:space="preserve"> </w:t>
      </w:r>
      <w:r w:rsidR="00A333D2">
        <w:rPr>
          <w:rFonts w:asciiTheme="minorHAnsi" w:hAnsiTheme="minorHAnsi" w:cs="Calibri"/>
          <w:sz w:val="22"/>
          <w:szCs w:val="22"/>
        </w:rPr>
        <w:t>and Western blot analysis</w:t>
      </w:r>
      <w:r w:rsidR="00A333D2">
        <w:rPr>
          <w:rFonts w:asciiTheme="minorHAnsi" w:hAnsiTheme="minorHAnsi" w:cs="Calibri" w:hint="eastAsia"/>
          <w:sz w:val="22"/>
          <w:szCs w:val="22"/>
          <w:lang w:eastAsia="ja-JP"/>
        </w:rPr>
        <w:t xml:space="preserve"> </w:t>
      </w:r>
      <w:r w:rsidRPr="00EF0EA7">
        <w:rPr>
          <w:rFonts w:asciiTheme="minorHAnsi" w:hAnsiTheme="minorHAnsi" w:cs="Calibri"/>
          <w:sz w:val="22"/>
          <w:szCs w:val="22"/>
        </w:rPr>
        <w:t xml:space="preserve">is included as </w:t>
      </w:r>
      <w:r w:rsidR="00A333D2" w:rsidRPr="00A333D2">
        <w:rPr>
          <w:rFonts w:asciiTheme="minorHAnsi" w:hAnsiTheme="minorHAnsi" w:cs="Calibri"/>
          <w:sz w:val="22"/>
          <w:szCs w:val="22"/>
        </w:rPr>
        <w:t>Source data for Fig. 1F and 2B</w:t>
      </w:r>
      <w:r w:rsidRPr="00EF0EA7">
        <w:rPr>
          <w:rFonts w:asciiTheme="minorHAnsi" w:hAnsiTheme="minorHAnsi" w:cs="Calibri"/>
          <w:sz w:val="22"/>
          <w:szCs w:val="22"/>
        </w:rPr>
        <w:t xml:space="preserve"> </w:t>
      </w:r>
    </w:p>
    <w:p w14:paraId="3B6E60A6" w14:textId="46271F3D" w:rsidR="00BC3CCE" w:rsidRPr="009E229E" w:rsidRDefault="008F64C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Calibri"/>
          <w:sz w:val="22"/>
          <w:szCs w:val="22"/>
        </w:rPr>
      </w:pPr>
      <w:r w:rsidRPr="00EF0EA7">
        <w:rPr>
          <w:rFonts w:asciiTheme="minorHAnsi" w:hAnsiTheme="minorHAnsi" w:cs="Calibri"/>
          <w:sz w:val="22"/>
          <w:szCs w:val="22"/>
        </w:rPr>
        <w:t xml:space="preserve">Source data for </w:t>
      </w:r>
      <w:r w:rsidR="009E229E">
        <w:rPr>
          <w:rFonts w:asciiTheme="minorHAnsi" w:hAnsiTheme="minorHAnsi" w:cs="Calibri"/>
          <w:sz w:val="22"/>
          <w:szCs w:val="22"/>
        </w:rPr>
        <w:t>infectivity assays and gp120/p24 ELISA</w:t>
      </w:r>
      <w:r w:rsidRPr="00EF0EA7">
        <w:rPr>
          <w:rFonts w:asciiTheme="minorHAnsi" w:hAnsiTheme="minorHAnsi" w:cs="Calibri"/>
          <w:sz w:val="22"/>
          <w:szCs w:val="22"/>
        </w:rPr>
        <w:t xml:space="preserve"> is included as </w:t>
      </w:r>
      <w:r w:rsidR="009E229E" w:rsidRPr="009E229E">
        <w:rPr>
          <w:rFonts w:asciiTheme="minorHAnsi" w:hAnsiTheme="minorHAnsi" w:cs="Calibri"/>
          <w:sz w:val="22"/>
          <w:szCs w:val="22"/>
        </w:rPr>
        <w:t>Source data for Fig. 1B, 1C, 2C, 2D, and 2I</w:t>
      </w:r>
      <w:r w:rsidRPr="00EF0EA7">
        <w:rPr>
          <w:rFonts w:asciiTheme="minorHAnsi" w:hAnsiTheme="minorHAnsi" w:cs="Calibr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67C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D7AF6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430F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B48"/>
    <w:rsid w:val="008C73C0"/>
    <w:rsid w:val="008D7885"/>
    <w:rsid w:val="008F64C3"/>
    <w:rsid w:val="00912B0B"/>
    <w:rsid w:val="009205E9"/>
    <w:rsid w:val="0092438C"/>
    <w:rsid w:val="00941D04"/>
    <w:rsid w:val="00963CEF"/>
    <w:rsid w:val="00993065"/>
    <w:rsid w:val="009A0661"/>
    <w:rsid w:val="009D0D28"/>
    <w:rsid w:val="009E229E"/>
    <w:rsid w:val="009E6ACE"/>
    <w:rsid w:val="009E7B13"/>
    <w:rsid w:val="00A11EC6"/>
    <w:rsid w:val="00A131BD"/>
    <w:rsid w:val="00A32E20"/>
    <w:rsid w:val="00A333D2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292A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F2BCB63B-9B4A-4485-A7A9-18636A24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B8AFF-365B-44B0-AD06-54AE1877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Kenzo Tokunaga</cp:lastModifiedBy>
  <cp:revision>5</cp:revision>
  <dcterms:created xsi:type="dcterms:W3CDTF">2020-04-21T07:16:00Z</dcterms:created>
  <dcterms:modified xsi:type="dcterms:W3CDTF">2020-04-25T07:46:00Z</dcterms:modified>
</cp:coreProperties>
</file>