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F26C7" w14:textId="75848140" w:rsidR="00F67C85" w:rsidRPr="00F41D8E" w:rsidRDefault="00F67C85" w:rsidP="00F67C85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F41D8E">
        <w:rPr>
          <w:rFonts w:ascii="Arial" w:hAnsi="Arial" w:cs="Arial"/>
          <w:b/>
          <w:sz w:val="22"/>
          <w:szCs w:val="22"/>
        </w:rPr>
        <w:t>Supplementa</w:t>
      </w:r>
      <w:r w:rsidR="004F2407">
        <w:rPr>
          <w:rFonts w:ascii="Arial" w:hAnsi="Arial" w:cs="Arial"/>
          <w:b/>
          <w:sz w:val="22"/>
          <w:szCs w:val="22"/>
        </w:rPr>
        <w:t>ry</w:t>
      </w:r>
      <w:r w:rsidRPr="00F41D8E">
        <w:rPr>
          <w:rFonts w:ascii="Arial" w:hAnsi="Arial" w:cs="Arial"/>
          <w:b/>
          <w:sz w:val="22"/>
          <w:szCs w:val="22"/>
        </w:rPr>
        <w:t xml:space="preserve"> </w:t>
      </w:r>
      <w:r w:rsidR="004F2407">
        <w:rPr>
          <w:rFonts w:ascii="Arial" w:hAnsi="Arial" w:cs="Arial"/>
          <w:b/>
          <w:sz w:val="22"/>
          <w:szCs w:val="22"/>
        </w:rPr>
        <w:t>File</w:t>
      </w:r>
      <w:bookmarkStart w:id="0" w:name="_GoBack"/>
      <w:bookmarkEnd w:id="0"/>
      <w:r w:rsidRPr="00F41D8E">
        <w:rPr>
          <w:rFonts w:ascii="Arial" w:hAnsi="Arial" w:cs="Arial"/>
          <w:b/>
          <w:sz w:val="22"/>
          <w:szCs w:val="22"/>
        </w:rPr>
        <w:t xml:space="preserve"> 2: </w:t>
      </w:r>
    </w:p>
    <w:p w14:paraId="630F8C56" w14:textId="77777777" w:rsidR="00F67C85" w:rsidRPr="004366CC" w:rsidRDefault="00F67C85" w:rsidP="00F67C85">
      <w:pPr>
        <w:spacing w:line="48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3304"/>
        <w:gridCol w:w="898"/>
        <w:gridCol w:w="987"/>
        <w:gridCol w:w="1078"/>
        <w:gridCol w:w="988"/>
        <w:gridCol w:w="1010"/>
      </w:tblGrid>
      <w:tr w:rsidR="00F67C85" w:rsidRPr="004366CC" w14:paraId="770F8B9C" w14:textId="77777777" w:rsidTr="0045441B">
        <w:tc>
          <w:tcPr>
            <w:tcW w:w="1085" w:type="dxa"/>
          </w:tcPr>
          <w:p w14:paraId="6687BC98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  <w:b/>
              </w:rPr>
            </w:pPr>
            <w:r w:rsidRPr="004366CC">
              <w:rPr>
                <w:rFonts w:ascii="Arial" w:hAnsi="Arial" w:cs="Arial"/>
                <w:b/>
              </w:rPr>
              <w:t>Gene Symbol</w:t>
            </w:r>
          </w:p>
        </w:tc>
        <w:tc>
          <w:tcPr>
            <w:tcW w:w="3320" w:type="dxa"/>
          </w:tcPr>
          <w:p w14:paraId="005B0F01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  <w:b/>
              </w:rPr>
            </w:pPr>
            <w:r w:rsidRPr="004366CC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900" w:type="dxa"/>
          </w:tcPr>
          <w:p w14:paraId="405B4F89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  <w:b/>
              </w:rPr>
            </w:pPr>
            <w:r w:rsidRPr="004366CC">
              <w:rPr>
                <w:rFonts w:ascii="Arial" w:hAnsi="Arial" w:cs="Arial"/>
                <w:b/>
              </w:rPr>
              <w:t>GFP-1</w:t>
            </w:r>
          </w:p>
        </w:tc>
        <w:tc>
          <w:tcPr>
            <w:tcW w:w="990" w:type="dxa"/>
          </w:tcPr>
          <w:p w14:paraId="0A072120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  <w:b/>
              </w:rPr>
            </w:pPr>
            <w:r w:rsidRPr="004366CC">
              <w:rPr>
                <w:rFonts w:ascii="Arial" w:hAnsi="Arial" w:cs="Arial"/>
                <w:b/>
              </w:rPr>
              <w:t>GFP-2</w:t>
            </w:r>
          </w:p>
        </w:tc>
        <w:tc>
          <w:tcPr>
            <w:tcW w:w="1080" w:type="dxa"/>
          </w:tcPr>
          <w:p w14:paraId="4E8E8F22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  <w:b/>
              </w:rPr>
            </w:pPr>
            <w:r w:rsidRPr="004366CC">
              <w:rPr>
                <w:rFonts w:ascii="Arial" w:hAnsi="Arial" w:cs="Arial"/>
                <w:b/>
              </w:rPr>
              <w:t>Oxsm-1</w:t>
            </w:r>
          </w:p>
        </w:tc>
        <w:tc>
          <w:tcPr>
            <w:tcW w:w="990" w:type="dxa"/>
          </w:tcPr>
          <w:p w14:paraId="4E15E245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  <w:b/>
              </w:rPr>
            </w:pPr>
            <w:r w:rsidRPr="004366CC">
              <w:rPr>
                <w:rFonts w:ascii="Arial" w:hAnsi="Arial" w:cs="Arial"/>
                <w:b/>
              </w:rPr>
              <w:t>Mecr-1</w:t>
            </w:r>
          </w:p>
        </w:tc>
        <w:tc>
          <w:tcPr>
            <w:tcW w:w="1013" w:type="dxa"/>
          </w:tcPr>
          <w:p w14:paraId="38963F84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  <w:b/>
              </w:rPr>
            </w:pPr>
            <w:r w:rsidRPr="004366CC">
              <w:rPr>
                <w:rFonts w:ascii="Arial" w:hAnsi="Arial" w:cs="Arial"/>
                <w:b/>
              </w:rPr>
              <w:t>Mecr-2</w:t>
            </w:r>
          </w:p>
        </w:tc>
      </w:tr>
      <w:tr w:rsidR="00F67C85" w:rsidRPr="004366CC" w14:paraId="4DD25020" w14:textId="77777777" w:rsidTr="0045441B">
        <w:tc>
          <w:tcPr>
            <w:tcW w:w="1085" w:type="dxa"/>
            <w:vAlign w:val="bottom"/>
          </w:tcPr>
          <w:p w14:paraId="2A6BC5A7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Cdh15</w:t>
            </w:r>
          </w:p>
        </w:tc>
        <w:tc>
          <w:tcPr>
            <w:tcW w:w="3320" w:type="dxa"/>
            <w:vAlign w:val="bottom"/>
          </w:tcPr>
          <w:p w14:paraId="038A5364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CAD15_MOUSE Cadherin-15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CADCDE3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14.80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2C05DE5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12.63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8DF11B5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5.22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0B6F55D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8.53</w:t>
            </w:r>
          </w:p>
        </w:tc>
        <w:tc>
          <w:tcPr>
            <w:tcW w:w="1013" w:type="dxa"/>
            <w:shd w:val="clear" w:color="auto" w:fill="auto"/>
            <w:vAlign w:val="bottom"/>
          </w:tcPr>
          <w:p w14:paraId="35EFDBDC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5.35</w:t>
            </w:r>
          </w:p>
        </w:tc>
      </w:tr>
      <w:tr w:rsidR="00F67C85" w:rsidRPr="004366CC" w14:paraId="0139DFF2" w14:textId="77777777" w:rsidTr="0045441B">
        <w:tc>
          <w:tcPr>
            <w:tcW w:w="1085" w:type="dxa"/>
            <w:vAlign w:val="bottom"/>
          </w:tcPr>
          <w:p w14:paraId="1858C73A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Myod1</w:t>
            </w:r>
          </w:p>
        </w:tc>
        <w:tc>
          <w:tcPr>
            <w:tcW w:w="3320" w:type="dxa"/>
            <w:vAlign w:val="bottom"/>
          </w:tcPr>
          <w:p w14:paraId="20DFA941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MYOD1_MOUSE Myoblast determination protein 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F6CEA65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12.88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068FEFB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10.20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70AB84D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5.15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14D4900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9.85</w:t>
            </w:r>
          </w:p>
        </w:tc>
        <w:tc>
          <w:tcPr>
            <w:tcW w:w="1013" w:type="dxa"/>
            <w:shd w:val="clear" w:color="auto" w:fill="auto"/>
            <w:vAlign w:val="bottom"/>
          </w:tcPr>
          <w:p w14:paraId="2CF65579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7.56</w:t>
            </w:r>
          </w:p>
        </w:tc>
      </w:tr>
      <w:tr w:rsidR="00F67C85" w:rsidRPr="004366CC" w14:paraId="61E526AF" w14:textId="77777777" w:rsidTr="0045441B">
        <w:tc>
          <w:tcPr>
            <w:tcW w:w="1085" w:type="dxa"/>
            <w:vAlign w:val="bottom"/>
          </w:tcPr>
          <w:p w14:paraId="24510A5A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Tnnt3</w:t>
            </w:r>
          </w:p>
        </w:tc>
        <w:tc>
          <w:tcPr>
            <w:tcW w:w="3320" w:type="dxa"/>
            <w:vAlign w:val="bottom"/>
          </w:tcPr>
          <w:p w14:paraId="5406E474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TNNT3_MOUSE Troponin T, fast skeletal muscle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7771F9B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23.46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00436DB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11.06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CB93637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3.71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861C0D5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6.21</w:t>
            </w:r>
          </w:p>
        </w:tc>
        <w:tc>
          <w:tcPr>
            <w:tcW w:w="1013" w:type="dxa"/>
            <w:shd w:val="clear" w:color="auto" w:fill="auto"/>
            <w:vAlign w:val="bottom"/>
          </w:tcPr>
          <w:p w14:paraId="692F97F3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3.24</w:t>
            </w:r>
          </w:p>
        </w:tc>
      </w:tr>
      <w:tr w:rsidR="00F67C85" w:rsidRPr="004366CC" w14:paraId="61794FDF" w14:textId="77777777" w:rsidTr="0045441B">
        <w:tc>
          <w:tcPr>
            <w:tcW w:w="1085" w:type="dxa"/>
            <w:vAlign w:val="bottom"/>
          </w:tcPr>
          <w:p w14:paraId="2F09E682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Tnni2</w:t>
            </w:r>
          </w:p>
        </w:tc>
        <w:tc>
          <w:tcPr>
            <w:tcW w:w="3320" w:type="dxa"/>
            <w:vAlign w:val="bottom"/>
          </w:tcPr>
          <w:p w14:paraId="29DCE863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TNNI2_MOUSE Troponin I, fast skeletal muscle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ACBEBAB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26.59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C1CC076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9.76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6103155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2.73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64141C7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6.25</w:t>
            </w:r>
          </w:p>
        </w:tc>
        <w:tc>
          <w:tcPr>
            <w:tcW w:w="1013" w:type="dxa"/>
            <w:shd w:val="clear" w:color="auto" w:fill="auto"/>
            <w:vAlign w:val="bottom"/>
          </w:tcPr>
          <w:p w14:paraId="1085361A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2.42</w:t>
            </w:r>
          </w:p>
        </w:tc>
      </w:tr>
      <w:tr w:rsidR="00F67C85" w:rsidRPr="004366CC" w14:paraId="5E805986" w14:textId="77777777" w:rsidTr="0045441B">
        <w:tc>
          <w:tcPr>
            <w:tcW w:w="1085" w:type="dxa"/>
            <w:vAlign w:val="bottom"/>
          </w:tcPr>
          <w:p w14:paraId="05FA0258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Tnnt2</w:t>
            </w:r>
          </w:p>
        </w:tc>
        <w:tc>
          <w:tcPr>
            <w:tcW w:w="3320" w:type="dxa"/>
            <w:vAlign w:val="bottom"/>
          </w:tcPr>
          <w:p w14:paraId="6338A5C2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TNNT2_MOUSE Troponin T, cardiac muscle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F3C01BC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29.13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C1B3F40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8.47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C562556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2.11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FE318BA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6.04</w:t>
            </w:r>
          </w:p>
        </w:tc>
        <w:tc>
          <w:tcPr>
            <w:tcW w:w="1013" w:type="dxa"/>
            <w:shd w:val="clear" w:color="auto" w:fill="auto"/>
            <w:vAlign w:val="bottom"/>
          </w:tcPr>
          <w:p w14:paraId="26387229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2.08</w:t>
            </w:r>
          </w:p>
        </w:tc>
      </w:tr>
      <w:tr w:rsidR="00F67C85" w:rsidRPr="004366CC" w14:paraId="21A98F84" w14:textId="77777777" w:rsidTr="0045441B">
        <w:tc>
          <w:tcPr>
            <w:tcW w:w="1085" w:type="dxa"/>
            <w:vAlign w:val="bottom"/>
          </w:tcPr>
          <w:p w14:paraId="7CF74038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Tnni1</w:t>
            </w:r>
          </w:p>
        </w:tc>
        <w:tc>
          <w:tcPr>
            <w:tcW w:w="3320" w:type="dxa"/>
            <w:vAlign w:val="bottom"/>
          </w:tcPr>
          <w:p w14:paraId="34679CAE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TNNI1_MOUSE Troponin I, slow skeletal muscle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5F28E44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29.93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5486C04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10.61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664C0D4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1.46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24643A7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4.71</w:t>
            </w:r>
          </w:p>
        </w:tc>
        <w:tc>
          <w:tcPr>
            <w:tcW w:w="1013" w:type="dxa"/>
            <w:shd w:val="clear" w:color="auto" w:fill="auto"/>
            <w:vAlign w:val="bottom"/>
          </w:tcPr>
          <w:p w14:paraId="3C9E582D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1.33</w:t>
            </w:r>
          </w:p>
        </w:tc>
      </w:tr>
      <w:tr w:rsidR="00F67C85" w:rsidRPr="004366CC" w14:paraId="7BDA29AC" w14:textId="77777777" w:rsidTr="0045441B">
        <w:tc>
          <w:tcPr>
            <w:tcW w:w="1085" w:type="dxa"/>
            <w:vAlign w:val="bottom"/>
          </w:tcPr>
          <w:p w14:paraId="00F37447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Tnnc1</w:t>
            </w:r>
          </w:p>
        </w:tc>
        <w:tc>
          <w:tcPr>
            <w:tcW w:w="3320" w:type="dxa"/>
            <w:vAlign w:val="bottom"/>
          </w:tcPr>
          <w:p w14:paraId="16C0798C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TNNC1_MOUSE Troponin C, slow skeletal and cardiac muscles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103BAB6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32.32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71ECF11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11.36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3FA9379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0.78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EF849B2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3.76</w:t>
            </w:r>
          </w:p>
        </w:tc>
        <w:tc>
          <w:tcPr>
            <w:tcW w:w="1013" w:type="dxa"/>
            <w:shd w:val="clear" w:color="auto" w:fill="auto"/>
            <w:vAlign w:val="bottom"/>
          </w:tcPr>
          <w:p w14:paraId="0630091C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0.77</w:t>
            </w:r>
          </w:p>
        </w:tc>
      </w:tr>
      <w:tr w:rsidR="00F67C85" w:rsidRPr="004366CC" w14:paraId="5AB4FE83" w14:textId="77777777" w:rsidTr="0045441B">
        <w:tc>
          <w:tcPr>
            <w:tcW w:w="1085" w:type="dxa"/>
            <w:vAlign w:val="bottom"/>
          </w:tcPr>
          <w:p w14:paraId="7B7D95A8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Myh1</w:t>
            </w:r>
          </w:p>
        </w:tc>
        <w:tc>
          <w:tcPr>
            <w:tcW w:w="3320" w:type="dxa"/>
            <w:vAlign w:val="bottom"/>
          </w:tcPr>
          <w:p w14:paraId="1BE336B5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MYH1_MOUSE Myosin-1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6B68E26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29.34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478442F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13.57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4DCACFF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2.80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0E57805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2.02</w:t>
            </w:r>
          </w:p>
        </w:tc>
        <w:tc>
          <w:tcPr>
            <w:tcW w:w="1013" w:type="dxa"/>
            <w:shd w:val="clear" w:color="auto" w:fill="auto"/>
            <w:vAlign w:val="bottom"/>
          </w:tcPr>
          <w:p w14:paraId="3E3A394C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1.56</w:t>
            </w:r>
          </w:p>
        </w:tc>
      </w:tr>
      <w:tr w:rsidR="00F67C85" w:rsidRPr="004366CC" w14:paraId="2EE2BBE7" w14:textId="77777777" w:rsidTr="0045441B">
        <w:tc>
          <w:tcPr>
            <w:tcW w:w="1085" w:type="dxa"/>
            <w:vAlign w:val="bottom"/>
          </w:tcPr>
          <w:p w14:paraId="6C94C2A0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Mb</w:t>
            </w:r>
          </w:p>
        </w:tc>
        <w:tc>
          <w:tcPr>
            <w:tcW w:w="3320" w:type="dxa"/>
            <w:vAlign w:val="bottom"/>
          </w:tcPr>
          <w:p w14:paraId="21FB6891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MYG_MOUSE Myoglobin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4E740A4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32.32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6A7B5BB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11.36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AF3C531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1.44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4E09ED4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2.31</w:t>
            </w:r>
          </w:p>
        </w:tc>
        <w:tc>
          <w:tcPr>
            <w:tcW w:w="1013" w:type="dxa"/>
            <w:shd w:val="clear" w:color="auto" w:fill="auto"/>
            <w:vAlign w:val="bottom"/>
          </w:tcPr>
          <w:p w14:paraId="0839DD12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1.41</w:t>
            </w:r>
          </w:p>
        </w:tc>
      </w:tr>
      <w:tr w:rsidR="00F67C85" w:rsidRPr="004366CC" w14:paraId="4929E470" w14:textId="77777777" w:rsidTr="0045441B">
        <w:tc>
          <w:tcPr>
            <w:tcW w:w="1085" w:type="dxa"/>
            <w:vAlign w:val="bottom"/>
          </w:tcPr>
          <w:p w14:paraId="4B4F67E1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Chdh</w:t>
            </w:r>
          </w:p>
        </w:tc>
        <w:tc>
          <w:tcPr>
            <w:tcW w:w="3320" w:type="dxa"/>
            <w:vAlign w:val="bottom"/>
          </w:tcPr>
          <w:p w14:paraId="40511035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CHDH_MOUSE Choline dehydrogenase, mitochondrial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0E7A98F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19.97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260806E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25.70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B2BDF9E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1.09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D2E85AB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1.60</w:t>
            </w:r>
          </w:p>
        </w:tc>
        <w:tc>
          <w:tcPr>
            <w:tcW w:w="1013" w:type="dxa"/>
            <w:shd w:val="clear" w:color="auto" w:fill="auto"/>
            <w:vAlign w:val="bottom"/>
          </w:tcPr>
          <w:p w14:paraId="3CCABFB9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1.28</w:t>
            </w:r>
          </w:p>
        </w:tc>
      </w:tr>
      <w:tr w:rsidR="00F67C85" w:rsidRPr="004366CC" w14:paraId="79EDAF7A" w14:textId="77777777" w:rsidTr="0045441B">
        <w:tc>
          <w:tcPr>
            <w:tcW w:w="1085" w:type="dxa"/>
            <w:vAlign w:val="bottom"/>
          </w:tcPr>
          <w:p w14:paraId="672D7A6C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Cd44</w:t>
            </w:r>
          </w:p>
        </w:tc>
        <w:tc>
          <w:tcPr>
            <w:tcW w:w="3320" w:type="dxa"/>
            <w:vAlign w:val="bottom"/>
          </w:tcPr>
          <w:p w14:paraId="56BE63FD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CD44_MOUSE CD44 antigen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10ECA2F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17.76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F6F4EC9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13.15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C2E231A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4.69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1056B1F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5.60</w:t>
            </w:r>
          </w:p>
        </w:tc>
        <w:tc>
          <w:tcPr>
            <w:tcW w:w="1013" w:type="dxa"/>
            <w:shd w:val="clear" w:color="auto" w:fill="auto"/>
            <w:vAlign w:val="bottom"/>
          </w:tcPr>
          <w:p w14:paraId="57EB5376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6.53</w:t>
            </w:r>
          </w:p>
        </w:tc>
      </w:tr>
      <w:tr w:rsidR="00F67C85" w:rsidRPr="004366CC" w14:paraId="5BB20C04" w14:textId="77777777" w:rsidTr="0045441B">
        <w:tc>
          <w:tcPr>
            <w:tcW w:w="1085" w:type="dxa"/>
            <w:vAlign w:val="bottom"/>
          </w:tcPr>
          <w:p w14:paraId="2E71E4D1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lastRenderedPageBreak/>
              <w:t>Mylpf</w:t>
            </w:r>
          </w:p>
        </w:tc>
        <w:tc>
          <w:tcPr>
            <w:tcW w:w="3320" w:type="dxa"/>
            <w:vAlign w:val="bottom"/>
          </w:tcPr>
          <w:p w14:paraId="6263E563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MLRS_MOUSE Myosin regulatory light chain 2, skeletal muscle isoform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D640166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33.08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0967840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9.48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790130E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2.23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D37D7D4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2.60</w:t>
            </w:r>
          </w:p>
        </w:tc>
        <w:tc>
          <w:tcPr>
            <w:tcW w:w="1013" w:type="dxa"/>
            <w:shd w:val="clear" w:color="auto" w:fill="auto"/>
            <w:vAlign w:val="bottom"/>
          </w:tcPr>
          <w:p w14:paraId="725FAE63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1.62</w:t>
            </w:r>
          </w:p>
        </w:tc>
      </w:tr>
      <w:tr w:rsidR="00F67C85" w:rsidRPr="004366CC" w14:paraId="5D9194CB" w14:textId="77777777" w:rsidTr="0045441B">
        <w:tc>
          <w:tcPr>
            <w:tcW w:w="1085" w:type="dxa"/>
            <w:vAlign w:val="bottom"/>
          </w:tcPr>
          <w:p w14:paraId="5883DFA0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Myh3</w:t>
            </w:r>
          </w:p>
        </w:tc>
        <w:tc>
          <w:tcPr>
            <w:tcW w:w="3320" w:type="dxa"/>
            <w:vAlign w:val="bottom"/>
          </w:tcPr>
          <w:p w14:paraId="5626E5B9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MYH3_MOUSE Myosin-3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D47D9ED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33.53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8802C45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9.34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82F1E5F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2.91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2ACEB0B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2.11</w:t>
            </w:r>
          </w:p>
        </w:tc>
        <w:tc>
          <w:tcPr>
            <w:tcW w:w="1013" w:type="dxa"/>
            <w:shd w:val="clear" w:color="auto" w:fill="auto"/>
            <w:vAlign w:val="bottom"/>
          </w:tcPr>
          <w:p w14:paraId="2EC1D83E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1.30</w:t>
            </w:r>
          </w:p>
        </w:tc>
      </w:tr>
      <w:tr w:rsidR="00F67C85" w:rsidRPr="004366CC" w14:paraId="1381533A" w14:textId="77777777" w:rsidTr="0045441B">
        <w:tc>
          <w:tcPr>
            <w:tcW w:w="1085" w:type="dxa"/>
            <w:vAlign w:val="bottom"/>
          </w:tcPr>
          <w:p w14:paraId="35061A85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Acta1</w:t>
            </w:r>
          </w:p>
        </w:tc>
        <w:tc>
          <w:tcPr>
            <w:tcW w:w="3320" w:type="dxa"/>
            <w:vAlign w:val="bottom"/>
          </w:tcPr>
          <w:p w14:paraId="463433F0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ACTS_MOUSE Actin, alpha skeletal muscle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BB94CF0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29.41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EC9695A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11.38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FDB9D8D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1.84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7380DCD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3.74</w:t>
            </w:r>
          </w:p>
        </w:tc>
        <w:tc>
          <w:tcPr>
            <w:tcW w:w="1013" w:type="dxa"/>
            <w:shd w:val="clear" w:color="auto" w:fill="auto"/>
            <w:vAlign w:val="bottom"/>
          </w:tcPr>
          <w:p w14:paraId="6C765AAB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2.61</w:t>
            </w:r>
          </w:p>
        </w:tc>
      </w:tr>
      <w:tr w:rsidR="00F67C85" w:rsidRPr="004366CC" w14:paraId="6B1B051E" w14:textId="77777777" w:rsidTr="0045441B">
        <w:tc>
          <w:tcPr>
            <w:tcW w:w="1085" w:type="dxa"/>
            <w:vAlign w:val="bottom"/>
          </w:tcPr>
          <w:p w14:paraId="63628A58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Myl1</w:t>
            </w:r>
          </w:p>
        </w:tc>
        <w:tc>
          <w:tcPr>
            <w:tcW w:w="3320" w:type="dxa"/>
            <w:vAlign w:val="bottom"/>
          </w:tcPr>
          <w:p w14:paraId="56624D99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MYL1_MOUSE Myosin light chain 1/3, skeletal muscle isoform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447DB8C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29.19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3BE5218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12.41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7601A17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2.05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CD5C71D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3.13</w:t>
            </w:r>
          </w:p>
        </w:tc>
        <w:tc>
          <w:tcPr>
            <w:tcW w:w="1013" w:type="dxa"/>
            <w:shd w:val="clear" w:color="auto" w:fill="auto"/>
            <w:vAlign w:val="bottom"/>
          </w:tcPr>
          <w:p w14:paraId="50446672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1.92</w:t>
            </w:r>
          </w:p>
        </w:tc>
      </w:tr>
      <w:tr w:rsidR="00F67C85" w:rsidRPr="004366CC" w14:paraId="737AE360" w14:textId="77777777" w:rsidTr="0045441B">
        <w:tc>
          <w:tcPr>
            <w:tcW w:w="1085" w:type="dxa"/>
            <w:vAlign w:val="bottom"/>
          </w:tcPr>
          <w:p w14:paraId="06A04AB6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Myl4</w:t>
            </w:r>
          </w:p>
        </w:tc>
        <w:tc>
          <w:tcPr>
            <w:tcW w:w="3320" w:type="dxa"/>
            <w:vAlign w:val="bottom"/>
          </w:tcPr>
          <w:p w14:paraId="4E5ED081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MYL4_MOUSE Myosin light chain 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671BB08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21.07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420F766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8.25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FBFE790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8.05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0233B2D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4.75</w:t>
            </w:r>
          </w:p>
        </w:tc>
        <w:tc>
          <w:tcPr>
            <w:tcW w:w="1013" w:type="dxa"/>
            <w:shd w:val="clear" w:color="auto" w:fill="auto"/>
            <w:vAlign w:val="bottom"/>
          </w:tcPr>
          <w:p w14:paraId="12A23293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5.17</w:t>
            </w:r>
          </w:p>
        </w:tc>
      </w:tr>
      <w:tr w:rsidR="00F67C85" w:rsidRPr="004366CC" w14:paraId="1F931A6F" w14:textId="77777777" w:rsidTr="0045441B">
        <w:tc>
          <w:tcPr>
            <w:tcW w:w="1085" w:type="dxa"/>
            <w:vAlign w:val="bottom"/>
          </w:tcPr>
          <w:p w14:paraId="4C71DFFF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Myl6b</w:t>
            </w:r>
          </w:p>
        </w:tc>
        <w:tc>
          <w:tcPr>
            <w:tcW w:w="3320" w:type="dxa"/>
            <w:vAlign w:val="bottom"/>
          </w:tcPr>
          <w:p w14:paraId="47AB18DF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MYL6B_MOUSE Myosin light chain 6B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9E5F7AF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28.33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65BB1CA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7.25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6C07B96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2.69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151DDDD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5.25</w:t>
            </w:r>
          </w:p>
        </w:tc>
        <w:tc>
          <w:tcPr>
            <w:tcW w:w="1013" w:type="dxa"/>
            <w:shd w:val="clear" w:color="auto" w:fill="auto"/>
            <w:vAlign w:val="bottom"/>
          </w:tcPr>
          <w:p w14:paraId="6CB96636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4.18</w:t>
            </w:r>
          </w:p>
        </w:tc>
      </w:tr>
      <w:tr w:rsidR="00F67C85" w:rsidRPr="004366CC" w14:paraId="5CDA7172" w14:textId="77777777" w:rsidTr="0045441B">
        <w:tc>
          <w:tcPr>
            <w:tcW w:w="1085" w:type="dxa"/>
            <w:vAlign w:val="bottom"/>
          </w:tcPr>
          <w:p w14:paraId="6969CEB1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Sorbs2</w:t>
            </w:r>
          </w:p>
        </w:tc>
        <w:tc>
          <w:tcPr>
            <w:tcW w:w="3320" w:type="dxa"/>
            <w:vAlign w:val="bottom"/>
          </w:tcPr>
          <w:p w14:paraId="1B2B4940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SRBS2_MOUSE Isoform 2 of Sorbin and SH3 domain-containing protein 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6A5D3C5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30.69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2BA1D43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13.23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9014E02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2.43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21A8530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1.57</w:t>
            </w:r>
          </w:p>
        </w:tc>
        <w:tc>
          <w:tcPr>
            <w:tcW w:w="1013" w:type="dxa"/>
            <w:shd w:val="clear" w:color="auto" w:fill="auto"/>
            <w:vAlign w:val="bottom"/>
          </w:tcPr>
          <w:p w14:paraId="4E74407A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1.34</w:t>
            </w:r>
          </w:p>
        </w:tc>
      </w:tr>
      <w:tr w:rsidR="00F67C85" w:rsidRPr="004366CC" w14:paraId="21E7F682" w14:textId="77777777" w:rsidTr="0045441B">
        <w:tc>
          <w:tcPr>
            <w:tcW w:w="1085" w:type="dxa"/>
            <w:vAlign w:val="bottom"/>
          </w:tcPr>
          <w:p w14:paraId="433F0D30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Csrp3</w:t>
            </w:r>
          </w:p>
        </w:tc>
        <w:tc>
          <w:tcPr>
            <w:tcW w:w="3320" w:type="dxa"/>
            <w:vAlign w:val="bottom"/>
          </w:tcPr>
          <w:p w14:paraId="64E9BE0E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CSRP3_MOUSE Cysteine and glycine-rich protein 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62D1432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32.20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A6CBEB2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11.30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8DC884E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1.17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F6609C7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3.02</w:t>
            </w:r>
          </w:p>
        </w:tc>
        <w:tc>
          <w:tcPr>
            <w:tcW w:w="1013" w:type="dxa"/>
            <w:shd w:val="clear" w:color="auto" w:fill="auto"/>
            <w:vAlign w:val="bottom"/>
          </w:tcPr>
          <w:p w14:paraId="4891F16E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1.01</w:t>
            </w:r>
          </w:p>
        </w:tc>
      </w:tr>
      <w:tr w:rsidR="00F67C85" w:rsidRPr="004366CC" w14:paraId="1BF2742E" w14:textId="77777777" w:rsidTr="0045441B">
        <w:tc>
          <w:tcPr>
            <w:tcW w:w="1085" w:type="dxa"/>
            <w:vAlign w:val="bottom"/>
          </w:tcPr>
          <w:p w14:paraId="5AE8A221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Nrap</w:t>
            </w:r>
          </w:p>
        </w:tc>
        <w:tc>
          <w:tcPr>
            <w:tcW w:w="3320" w:type="dxa"/>
            <w:vAlign w:val="bottom"/>
          </w:tcPr>
          <w:p w14:paraId="29A0C214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NRAP_MOUSE Nebulin-related-anchoring protein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74236EF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25.07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242351B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15.64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0FC3530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2.70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69126E4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3.72</w:t>
            </w:r>
          </w:p>
        </w:tc>
        <w:tc>
          <w:tcPr>
            <w:tcW w:w="1013" w:type="dxa"/>
            <w:shd w:val="clear" w:color="auto" w:fill="auto"/>
            <w:vAlign w:val="bottom"/>
          </w:tcPr>
          <w:p w14:paraId="098DB201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0.45</w:t>
            </w:r>
          </w:p>
        </w:tc>
      </w:tr>
      <w:tr w:rsidR="00F67C85" w:rsidRPr="004366CC" w14:paraId="1BB47AE5" w14:textId="77777777" w:rsidTr="0045441B">
        <w:tc>
          <w:tcPr>
            <w:tcW w:w="1085" w:type="dxa"/>
            <w:vAlign w:val="bottom"/>
          </w:tcPr>
          <w:p w14:paraId="3F5FDBCF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Klhl41</w:t>
            </w:r>
          </w:p>
        </w:tc>
        <w:tc>
          <w:tcPr>
            <w:tcW w:w="3320" w:type="dxa"/>
            <w:vAlign w:val="bottom"/>
          </w:tcPr>
          <w:p w14:paraId="5B805888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KLH41_MOUSE Kelch-like protein 41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5D14C6B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19.74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96D9E1B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12.08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D574799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5.16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862B7F6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5.67</w:t>
            </w:r>
          </w:p>
        </w:tc>
        <w:tc>
          <w:tcPr>
            <w:tcW w:w="1013" w:type="dxa"/>
            <w:shd w:val="clear" w:color="auto" w:fill="auto"/>
            <w:vAlign w:val="bottom"/>
          </w:tcPr>
          <w:p w14:paraId="0E382A1E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4.70</w:t>
            </w:r>
          </w:p>
        </w:tc>
      </w:tr>
      <w:tr w:rsidR="00F67C85" w:rsidRPr="004366CC" w14:paraId="004BE495" w14:textId="77777777" w:rsidTr="0045441B">
        <w:tc>
          <w:tcPr>
            <w:tcW w:w="1085" w:type="dxa"/>
            <w:vAlign w:val="bottom"/>
          </w:tcPr>
          <w:p w14:paraId="75DB6D4B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Ccdc141</w:t>
            </w:r>
          </w:p>
        </w:tc>
        <w:tc>
          <w:tcPr>
            <w:tcW w:w="3320" w:type="dxa"/>
            <w:vAlign w:val="bottom"/>
          </w:tcPr>
          <w:p w14:paraId="7DFCC8BC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A2AST1_MOUSE Coiled-coil protein associated with myosin II and DISC1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5ADC31D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27.08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6232240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13.57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CE5CE9D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2.55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7341CF3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3.18</w:t>
            </w:r>
          </w:p>
        </w:tc>
        <w:tc>
          <w:tcPr>
            <w:tcW w:w="1013" w:type="dxa"/>
            <w:shd w:val="clear" w:color="auto" w:fill="auto"/>
            <w:vAlign w:val="bottom"/>
          </w:tcPr>
          <w:p w14:paraId="65476DCB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1.65</w:t>
            </w:r>
          </w:p>
        </w:tc>
      </w:tr>
      <w:tr w:rsidR="00F67C85" w:rsidRPr="004366CC" w14:paraId="5FDC5158" w14:textId="77777777" w:rsidTr="0045441B">
        <w:tc>
          <w:tcPr>
            <w:tcW w:w="1085" w:type="dxa"/>
            <w:vAlign w:val="bottom"/>
          </w:tcPr>
          <w:p w14:paraId="7A8CE7D1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lastRenderedPageBreak/>
              <w:t>Neb</w:t>
            </w:r>
          </w:p>
        </w:tc>
        <w:tc>
          <w:tcPr>
            <w:tcW w:w="3320" w:type="dxa"/>
            <w:vAlign w:val="bottom"/>
          </w:tcPr>
          <w:p w14:paraId="0AA625E8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A2AQA9_MOUSE Protein Neb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308E337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25.63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70175B8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10.39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E0DEB48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3.78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7082862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4.87</w:t>
            </w:r>
          </w:p>
        </w:tc>
        <w:tc>
          <w:tcPr>
            <w:tcW w:w="1013" w:type="dxa"/>
            <w:shd w:val="clear" w:color="auto" w:fill="auto"/>
            <w:vAlign w:val="bottom"/>
          </w:tcPr>
          <w:p w14:paraId="0F0221EE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3.42</w:t>
            </w:r>
          </w:p>
        </w:tc>
      </w:tr>
      <w:tr w:rsidR="00F67C85" w:rsidRPr="004366CC" w14:paraId="235A6F1D" w14:textId="77777777" w:rsidTr="0045441B">
        <w:tc>
          <w:tcPr>
            <w:tcW w:w="1085" w:type="dxa"/>
            <w:vAlign w:val="bottom"/>
          </w:tcPr>
          <w:p w14:paraId="22298B6A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Bin1</w:t>
            </w:r>
          </w:p>
        </w:tc>
        <w:tc>
          <w:tcPr>
            <w:tcW w:w="3320" w:type="dxa"/>
            <w:vAlign w:val="bottom"/>
          </w:tcPr>
          <w:p w14:paraId="2ED6314F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BIN1_MOUSE Myc box-dependent-interacting protein 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A2E6855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22.25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1656D68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11.53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B22F12A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5.00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68AD5EB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5.80</w:t>
            </w:r>
          </w:p>
        </w:tc>
        <w:tc>
          <w:tcPr>
            <w:tcW w:w="1013" w:type="dxa"/>
            <w:shd w:val="clear" w:color="auto" w:fill="auto"/>
            <w:vAlign w:val="bottom"/>
          </w:tcPr>
          <w:p w14:paraId="173D3D04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4.14</w:t>
            </w:r>
          </w:p>
        </w:tc>
      </w:tr>
      <w:tr w:rsidR="00F67C85" w:rsidRPr="004366CC" w14:paraId="26280F81" w14:textId="77777777" w:rsidTr="0045441B">
        <w:tc>
          <w:tcPr>
            <w:tcW w:w="1085" w:type="dxa"/>
            <w:vAlign w:val="bottom"/>
          </w:tcPr>
          <w:p w14:paraId="5F6568E6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Ckm</w:t>
            </w:r>
          </w:p>
        </w:tc>
        <w:tc>
          <w:tcPr>
            <w:tcW w:w="3320" w:type="dxa"/>
            <w:vAlign w:val="bottom"/>
          </w:tcPr>
          <w:p w14:paraId="507636B1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KCRM_MOUSE Creatine kinase M-type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21CF6CC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20.99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C34C96D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13.62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02021DA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3.52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BBF9E6F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6.25</w:t>
            </w:r>
          </w:p>
        </w:tc>
        <w:tc>
          <w:tcPr>
            <w:tcW w:w="1013" w:type="dxa"/>
            <w:shd w:val="clear" w:color="auto" w:fill="auto"/>
            <w:vAlign w:val="bottom"/>
          </w:tcPr>
          <w:p w14:paraId="112DD3EE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3.63</w:t>
            </w:r>
          </w:p>
        </w:tc>
      </w:tr>
      <w:tr w:rsidR="00F67C85" w:rsidRPr="004366CC" w14:paraId="6DE81880" w14:textId="77777777" w:rsidTr="0045441B">
        <w:tc>
          <w:tcPr>
            <w:tcW w:w="1085" w:type="dxa"/>
            <w:vAlign w:val="bottom"/>
          </w:tcPr>
          <w:p w14:paraId="69E78A9F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Ckb</w:t>
            </w:r>
          </w:p>
        </w:tc>
        <w:tc>
          <w:tcPr>
            <w:tcW w:w="3320" w:type="dxa"/>
            <w:vAlign w:val="bottom"/>
          </w:tcPr>
          <w:p w14:paraId="72BDEFE4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KCRB_MOUSE Creatine kinase B-type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BA900E0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23.97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D9385BE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13.29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F7E80F2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2.69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325A338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3.22</w:t>
            </w:r>
          </w:p>
        </w:tc>
        <w:tc>
          <w:tcPr>
            <w:tcW w:w="1013" w:type="dxa"/>
            <w:shd w:val="clear" w:color="auto" w:fill="auto"/>
            <w:vAlign w:val="bottom"/>
          </w:tcPr>
          <w:p w14:paraId="05F39D59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4.93</w:t>
            </w:r>
          </w:p>
        </w:tc>
      </w:tr>
      <w:tr w:rsidR="00F67C85" w:rsidRPr="004366CC" w14:paraId="7890DCDC" w14:textId="77777777" w:rsidTr="0045441B">
        <w:tc>
          <w:tcPr>
            <w:tcW w:w="1085" w:type="dxa"/>
            <w:vAlign w:val="bottom"/>
          </w:tcPr>
          <w:p w14:paraId="7C00D70A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Ank1</w:t>
            </w:r>
          </w:p>
        </w:tc>
        <w:tc>
          <w:tcPr>
            <w:tcW w:w="3320" w:type="dxa"/>
            <w:vAlign w:val="bottom"/>
          </w:tcPr>
          <w:p w14:paraId="4746943E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ANK1_MOUSE Isoform Mu7 of Ankyrin-1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9B1E0DE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19.68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80C9664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22.43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5F249FA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0.98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B0CD8E2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4.80</w:t>
            </w:r>
          </w:p>
        </w:tc>
        <w:tc>
          <w:tcPr>
            <w:tcW w:w="1013" w:type="dxa"/>
            <w:shd w:val="clear" w:color="auto" w:fill="auto"/>
            <w:vAlign w:val="bottom"/>
          </w:tcPr>
          <w:p w14:paraId="46E92081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0.80</w:t>
            </w:r>
          </w:p>
        </w:tc>
      </w:tr>
      <w:tr w:rsidR="00F67C85" w:rsidRPr="004366CC" w14:paraId="0FC5EB72" w14:textId="77777777" w:rsidTr="0045441B">
        <w:tc>
          <w:tcPr>
            <w:tcW w:w="1085" w:type="dxa"/>
            <w:vAlign w:val="bottom"/>
          </w:tcPr>
          <w:p w14:paraId="6875E89E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Trim72</w:t>
            </w:r>
          </w:p>
        </w:tc>
        <w:tc>
          <w:tcPr>
            <w:tcW w:w="3320" w:type="dxa"/>
            <w:vAlign w:val="bottom"/>
          </w:tcPr>
          <w:p w14:paraId="0E69E99E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TRI72_MOUSE Tripartite motif-containing protein 72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033FB50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27.22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53CE648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10.64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C5B3729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3.59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2602C62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4.78</w:t>
            </w:r>
          </w:p>
        </w:tc>
        <w:tc>
          <w:tcPr>
            <w:tcW w:w="1013" w:type="dxa"/>
            <w:shd w:val="clear" w:color="auto" w:fill="auto"/>
            <w:vAlign w:val="bottom"/>
          </w:tcPr>
          <w:p w14:paraId="4E939B9E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2.27</w:t>
            </w:r>
          </w:p>
        </w:tc>
      </w:tr>
      <w:tr w:rsidR="00F67C85" w:rsidRPr="004366CC" w14:paraId="132101A7" w14:textId="77777777" w:rsidTr="0045441B">
        <w:tc>
          <w:tcPr>
            <w:tcW w:w="1085" w:type="dxa"/>
            <w:vAlign w:val="bottom"/>
          </w:tcPr>
          <w:p w14:paraId="36E62F3C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Itga7</w:t>
            </w:r>
          </w:p>
        </w:tc>
        <w:tc>
          <w:tcPr>
            <w:tcW w:w="3320" w:type="dxa"/>
            <w:vAlign w:val="bottom"/>
          </w:tcPr>
          <w:p w14:paraId="37AEDAD4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ITA7_MOUSE Integrin alpha-7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A0DBC2D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17.66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BF8D6EE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13.34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45A0E00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5.37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DD7EFE9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5.96</w:t>
            </w:r>
          </w:p>
        </w:tc>
        <w:tc>
          <w:tcPr>
            <w:tcW w:w="1013" w:type="dxa"/>
            <w:shd w:val="clear" w:color="auto" w:fill="auto"/>
            <w:vAlign w:val="bottom"/>
          </w:tcPr>
          <w:p w14:paraId="101BBCA7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4.66</w:t>
            </w:r>
          </w:p>
        </w:tc>
      </w:tr>
      <w:tr w:rsidR="00F67C85" w:rsidRPr="004366CC" w14:paraId="037C40BC" w14:textId="77777777" w:rsidTr="0045441B">
        <w:tc>
          <w:tcPr>
            <w:tcW w:w="1085" w:type="dxa"/>
            <w:vAlign w:val="bottom"/>
          </w:tcPr>
          <w:p w14:paraId="744912DF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Akap6</w:t>
            </w:r>
          </w:p>
        </w:tc>
        <w:tc>
          <w:tcPr>
            <w:tcW w:w="3320" w:type="dxa"/>
            <w:vAlign w:val="bottom"/>
          </w:tcPr>
          <w:p w14:paraId="3265DF7C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E9Q9K8_MOUSE Protein Akap6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93B763C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19.39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9339BA3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14.68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BE68CC3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4.31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6B2F8CC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5.04</w:t>
            </w:r>
          </w:p>
        </w:tc>
        <w:tc>
          <w:tcPr>
            <w:tcW w:w="1013" w:type="dxa"/>
            <w:shd w:val="clear" w:color="auto" w:fill="auto"/>
            <w:vAlign w:val="bottom"/>
          </w:tcPr>
          <w:p w14:paraId="0AFF696D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3.17</w:t>
            </w:r>
          </w:p>
        </w:tc>
      </w:tr>
      <w:tr w:rsidR="00F67C85" w:rsidRPr="004366CC" w14:paraId="5840B3EC" w14:textId="77777777" w:rsidTr="0045441B">
        <w:tc>
          <w:tcPr>
            <w:tcW w:w="1085" w:type="dxa"/>
            <w:vAlign w:val="bottom"/>
          </w:tcPr>
          <w:p w14:paraId="50CC205F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Dusp27</w:t>
            </w:r>
          </w:p>
        </w:tc>
        <w:tc>
          <w:tcPr>
            <w:tcW w:w="3320" w:type="dxa"/>
            <w:vAlign w:val="bottom"/>
          </w:tcPr>
          <w:p w14:paraId="4202BF91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DUS27_MOUSE Inactive dual specificity phosphatase 27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E7BFC75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15.61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5910C16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14.64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889A44C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5.26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370DEA3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6.56</w:t>
            </w:r>
          </w:p>
        </w:tc>
        <w:tc>
          <w:tcPr>
            <w:tcW w:w="1013" w:type="dxa"/>
            <w:shd w:val="clear" w:color="auto" w:fill="auto"/>
            <w:vAlign w:val="bottom"/>
          </w:tcPr>
          <w:p w14:paraId="0C19E3B1" w14:textId="77777777" w:rsidR="00F67C85" w:rsidRPr="004366CC" w:rsidRDefault="00F67C85" w:rsidP="0045441B">
            <w:pPr>
              <w:spacing w:line="480" w:lineRule="auto"/>
              <w:rPr>
                <w:rFonts w:ascii="Arial" w:hAnsi="Arial" w:cs="Arial"/>
              </w:rPr>
            </w:pPr>
            <w:r w:rsidRPr="004366CC">
              <w:rPr>
                <w:rFonts w:ascii="Arial" w:hAnsi="Arial" w:cs="Arial"/>
                <w:color w:val="000000"/>
              </w:rPr>
              <w:t>3.95</w:t>
            </w:r>
          </w:p>
        </w:tc>
      </w:tr>
    </w:tbl>
    <w:p w14:paraId="02D19E17" w14:textId="77777777" w:rsidR="003520C6" w:rsidRDefault="004F2407"/>
    <w:sectPr w:rsidR="003520C6" w:rsidSect="00241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85"/>
    <w:rsid w:val="00005FC5"/>
    <w:rsid w:val="00010218"/>
    <w:rsid w:val="00010471"/>
    <w:rsid w:val="00015307"/>
    <w:rsid w:val="00026163"/>
    <w:rsid w:val="00026246"/>
    <w:rsid w:val="00056405"/>
    <w:rsid w:val="000A3EFC"/>
    <w:rsid w:val="000B285B"/>
    <w:rsid w:val="000F5DC8"/>
    <w:rsid w:val="00100938"/>
    <w:rsid w:val="00116E5C"/>
    <w:rsid w:val="00123455"/>
    <w:rsid w:val="001333B5"/>
    <w:rsid w:val="0015282F"/>
    <w:rsid w:val="0019018A"/>
    <w:rsid w:val="001C02A6"/>
    <w:rsid w:val="001C2E05"/>
    <w:rsid w:val="001C7AAA"/>
    <w:rsid w:val="001D070B"/>
    <w:rsid w:val="001E5F1C"/>
    <w:rsid w:val="001E63BF"/>
    <w:rsid w:val="0021124C"/>
    <w:rsid w:val="00231762"/>
    <w:rsid w:val="00234B28"/>
    <w:rsid w:val="00241156"/>
    <w:rsid w:val="00263825"/>
    <w:rsid w:val="002748DA"/>
    <w:rsid w:val="002806D7"/>
    <w:rsid w:val="00297525"/>
    <w:rsid w:val="002A7955"/>
    <w:rsid w:val="002E6D4D"/>
    <w:rsid w:val="002F6C89"/>
    <w:rsid w:val="00306D81"/>
    <w:rsid w:val="00317DF2"/>
    <w:rsid w:val="00346D38"/>
    <w:rsid w:val="00356DBC"/>
    <w:rsid w:val="00364B79"/>
    <w:rsid w:val="0037440A"/>
    <w:rsid w:val="0038133C"/>
    <w:rsid w:val="003A1379"/>
    <w:rsid w:val="003A79D8"/>
    <w:rsid w:val="003B343B"/>
    <w:rsid w:val="003B5154"/>
    <w:rsid w:val="003C307D"/>
    <w:rsid w:val="003F2403"/>
    <w:rsid w:val="00400E3E"/>
    <w:rsid w:val="004022F3"/>
    <w:rsid w:val="00410D9A"/>
    <w:rsid w:val="00411230"/>
    <w:rsid w:val="00472864"/>
    <w:rsid w:val="004732AF"/>
    <w:rsid w:val="0047334C"/>
    <w:rsid w:val="004A0F3E"/>
    <w:rsid w:val="004B0AC7"/>
    <w:rsid w:val="004B514E"/>
    <w:rsid w:val="004D52A3"/>
    <w:rsid w:val="004E3641"/>
    <w:rsid w:val="004F1E83"/>
    <w:rsid w:val="004F2407"/>
    <w:rsid w:val="00503EF2"/>
    <w:rsid w:val="0053722B"/>
    <w:rsid w:val="005A24D0"/>
    <w:rsid w:val="005C0697"/>
    <w:rsid w:val="005C15A3"/>
    <w:rsid w:val="005C7106"/>
    <w:rsid w:val="005C7FCE"/>
    <w:rsid w:val="005D5EF7"/>
    <w:rsid w:val="005E2987"/>
    <w:rsid w:val="005F52D8"/>
    <w:rsid w:val="00601ACC"/>
    <w:rsid w:val="00603543"/>
    <w:rsid w:val="0060443C"/>
    <w:rsid w:val="00623C55"/>
    <w:rsid w:val="00647E78"/>
    <w:rsid w:val="006670EE"/>
    <w:rsid w:val="00677501"/>
    <w:rsid w:val="007511CD"/>
    <w:rsid w:val="00763C44"/>
    <w:rsid w:val="00767720"/>
    <w:rsid w:val="0077706A"/>
    <w:rsid w:val="00780FBD"/>
    <w:rsid w:val="00801C1A"/>
    <w:rsid w:val="00812645"/>
    <w:rsid w:val="0081777A"/>
    <w:rsid w:val="00850073"/>
    <w:rsid w:val="00873B36"/>
    <w:rsid w:val="00880810"/>
    <w:rsid w:val="0089349D"/>
    <w:rsid w:val="008C2567"/>
    <w:rsid w:val="008D21F0"/>
    <w:rsid w:val="009166C8"/>
    <w:rsid w:val="009272E7"/>
    <w:rsid w:val="009462C9"/>
    <w:rsid w:val="00971AE2"/>
    <w:rsid w:val="00990FF3"/>
    <w:rsid w:val="009B7C99"/>
    <w:rsid w:val="009E1A62"/>
    <w:rsid w:val="009E460F"/>
    <w:rsid w:val="009F6448"/>
    <w:rsid w:val="00A036A8"/>
    <w:rsid w:val="00A13AAB"/>
    <w:rsid w:val="00A22F99"/>
    <w:rsid w:val="00A85091"/>
    <w:rsid w:val="00AE19BE"/>
    <w:rsid w:val="00AF1A8A"/>
    <w:rsid w:val="00AF3976"/>
    <w:rsid w:val="00B2159C"/>
    <w:rsid w:val="00B447BA"/>
    <w:rsid w:val="00B518D8"/>
    <w:rsid w:val="00B81279"/>
    <w:rsid w:val="00B843BA"/>
    <w:rsid w:val="00BA403C"/>
    <w:rsid w:val="00BB4909"/>
    <w:rsid w:val="00BD1580"/>
    <w:rsid w:val="00C43E5D"/>
    <w:rsid w:val="00C72B16"/>
    <w:rsid w:val="00C90760"/>
    <w:rsid w:val="00CB1C3B"/>
    <w:rsid w:val="00CB774F"/>
    <w:rsid w:val="00CD1078"/>
    <w:rsid w:val="00CE5E0B"/>
    <w:rsid w:val="00D41E6A"/>
    <w:rsid w:val="00D5222C"/>
    <w:rsid w:val="00DC537B"/>
    <w:rsid w:val="00DE21FC"/>
    <w:rsid w:val="00DF186B"/>
    <w:rsid w:val="00E14D8D"/>
    <w:rsid w:val="00E662EC"/>
    <w:rsid w:val="00EC44A7"/>
    <w:rsid w:val="00EC6947"/>
    <w:rsid w:val="00F1182F"/>
    <w:rsid w:val="00F24876"/>
    <w:rsid w:val="00F36673"/>
    <w:rsid w:val="00F67C85"/>
    <w:rsid w:val="00F77A7F"/>
    <w:rsid w:val="00FB7A72"/>
    <w:rsid w:val="00FD1D42"/>
    <w:rsid w:val="00FE11A2"/>
    <w:rsid w:val="00FE1F22"/>
    <w:rsid w:val="00FF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E2434"/>
  <w14:defaultImageDpi w14:val="32767"/>
  <w15:chartTrackingRefBased/>
  <w15:docId w15:val="{EFF6D39B-E2B8-034D-9C5D-BEC8DBE6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7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C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Nowinski</dc:creator>
  <cp:keywords/>
  <dc:description/>
  <cp:lastModifiedBy>Sara Nowinski</cp:lastModifiedBy>
  <cp:revision>2</cp:revision>
  <dcterms:created xsi:type="dcterms:W3CDTF">2020-08-10T18:50:00Z</dcterms:created>
  <dcterms:modified xsi:type="dcterms:W3CDTF">2020-08-11T15:36:00Z</dcterms:modified>
</cp:coreProperties>
</file>