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F6E48">
        <w:fldChar w:fldCharType="begin"/>
      </w:r>
      <w:r w:rsidR="000F6E48">
        <w:instrText xml:space="preserve"> HYPERLINK "https://biosharing.org/" \t "_blank" </w:instrText>
      </w:r>
      <w:r w:rsidR="000F6E4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F6E4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BA7062A" w:rsidR="00877644" w:rsidRPr="00125190" w:rsidRDefault="00D02F4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Experimental sample size is </w:t>
      </w:r>
      <w:r w:rsidR="00AD79EB">
        <w:rPr>
          <w:rFonts w:asciiTheme="minorHAnsi" w:hAnsiTheme="minorHAnsi"/>
        </w:rPr>
        <w:t xml:space="preserve">listed in the figure legends and further </w:t>
      </w:r>
      <w:r>
        <w:rPr>
          <w:rFonts w:asciiTheme="minorHAnsi" w:hAnsiTheme="minorHAnsi"/>
        </w:rPr>
        <w:t>described in the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7A64596" w:rsidR="00B330BD" w:rsidRPr="00125190" w:rsidRDefault="00AD79E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Replicates are listed in the figure legends and further described in the methods section, along with criteria for exclusion of outliers. RNA Sequence data is available through GEO at accession </w:t>
      </w:r>
      <w:r w:rsidRPr="00AD79EB">
        <w:rPr>
          <w:rFonts w:asciiTheme="minorHAnsi" w:hAnsiTheme="minorHAnsi"/>
        </w:rPr>
        <w:t>GSE148617</w:t>
      </w:r>
      <w:r>
        <w:rPr>
          <w:rFonts w:asciiTheme="minorHAnsi" w:hAnsiTheme="minorHAnsi"/>
        </w:rPr>
        <w:t xml:space="preserve"> with reviewer token (</w:t>
      </w:r>
      <w:proofErr w:type="spellStart"/>
      <w:r w:rsidRPr="00AD79EB">
        <w:rPr>
          <w:rFonts w:asciiTheme="minorHAnsi" w:hAnsiTheme="minorHAnsi"/>
        </w:rPr>
        <w:t>mrwrsiaqhvefdst</w:t>
      </w:r>
      <w:proofErr w:type="spellEnd"/>
      <w:proofErr w:type="gramStart"/>
      <w:r>
        <w:rPr>
          <w:rFonts w:asciiTheme="minorHAnsi" w:hAnsiTheme="minorHAnsi"/>
        </w:rPr>
        <w:t>)..</w:t>
      </w:r>
      <w:proofErr w:type="gramEnd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903A473" w:rsidR="0015519A" w:rsidRPr="00505C51" w:rsidRDefault="00AD79E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are described in the methods section. N, error bars, and p value ranges are reported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EC61DB4" w:rsidR="00BC3CCE" w:rsidRPr="00505C51" w:rsidRDefault="00BF64E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allocated into experimental group by genotype, no randomization was used. During data collection for microscopy, samples were coded and researchers were blinded to genotype for imaging and quantitation.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1B156" w14:textId="77777777" w:rsidR="005B3215" w:rsidRDefault="005B3215" w:rsidP="004215FE">
      <w:r>
        <w:separator/>
      </w:r>
    </w:p>
  </w:endnote>
  <w:endnote w:type="continuationSeparator" w:id="0">
    <w:p w14:paraId="2B301ACC" w14:textId="77777777" w:rsidR="005B3215" w:rsidRDefault="005B321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8F978" w14:textId="77777777" w:rsidR="005B3215" w:rsidRDefault="005B3215" w:rsidP="004215FE">
      <w:r>
        <w:separator/>
      </w:r>
    </w:p>
  </w:footnote>
  <w:footnote w:type="continuationSeparator" w:id="0">
    <w:p w14:paraId="691D8BBD" w14:textId="77777777" w:rsidR="005B3215" w:rsidRDefault="005B321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0F6E48"/>
    <w:rsid w:val="00100F97"/>
    <w:rsid w:val="001019CD"/>
    <w:rsid w:val="00125190"/>
    <w:rsid w:val="0013101B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32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9EB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BF64E3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2F4B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EA723F-30F0-48DB-9C52-B92FA3AB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2020-05-10T09:15:00Z</dcterms:created>
  <dcterms:modified xsi:type="dcterms:W3CDTF">2020-05-10T09:15:00Z</dcterms:modified>
</cp:coreProperties>
</file>