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04015D5" w:rsidR="00877644" w:rsidRPr="00125190" w:rsidRDefault="00C269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to determine sample size. Sample size was determined based on previous experience with similar experiments (Methods, Daptomycin Treatment Experiments).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6B3C311" w:rsidR="00B330BD" w:rsidRPr="00125190" w:rsidRDefault="00527C2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replicates and how often each experiment was performed is reported in the Results section. Depending on the experiment, mice or </w:t>
      </w:r>
      <w:r w:rsidRPr="00527C23">
        <w:rPr>
          <w:rFonts w:asciiTheme="minorHAnsi" w:hAnsiTheme="minorHAnsi"/>
          <w:i/>
          <w:iCs/>
        </w:rPr>
        <w:t>E. faecium</w:t>
      </w:r>
      <w:r>
        <w:rPr>
          <w:rFonts w:asciiTheme="minorHAnsi" w:hAnsiTheme="minorHAnsi"/>
        </w:rPr>
        <w:t xml:space="preserve"> isolates are considered biological replicates. Technical replication is also reported for broth microdilutions (MIC) and daptomycin concentration measurements (A364).</w:t>
      </w:r>
      <w:r w:rsidR="00DE13B8">
        <w:rPr>
          <w:rFonts w:asciiTheme="minorHAnsi" w:hAnsiTheme="minorHAnsi"/>
        </w:rPr>
        <w:t xml:space="preserve"> </w:t>
      </w:r>
      <w:r w:rsidR="00701D42">
        <w:rPr>
          <w:rFonts w:asciiTheme="minorHAnsi" w:hAnsiTheme="minorHAnsi"/>
        </w:rPr>
        <w:t xml:space="preserve">Replicates are defined in figure legends. </w:t>
      </w:r>
      <w:r w:rsidR="00DE13B8">
        <w:rPr>
          <w:rFonts w:asciiTheme="minorHAnsi" w:hAnsiTheme="minorHAnsi"/>
        </w:rPr>
        <w:t xml:space="preserve">No outliers were excluded from analyses, and all data were included. The data availability section outlines access to experimental data, including sequence data.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FE4A91" w:rsidR="0015519A" w:rsidRPr="00505C51" w:rsidRDefault="00642E9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and outputs are reported in </w:t>
      </w:r>
      <w:r w:rsidR="00110F9F">
        <w:rPr>
          <w:rFonts w:asciiTheme="minorHAnsi" w:hAnsiTheme="minorHAnsi"/>
          <w:sz w:val="22"/>
          <w:szCs w:val="22"/>
        </w:rPr>
        <w:t xml:space="preserve">detail in Supplementary File </w:t>
      </w:r>
      <w:r w:rsidR="00900BE9">
        <w:rPr>
          <w:rFonts w:asciiTheme="minorHAnsi" w:hAnsiTheme="minorHAnsi"/>
          <w:sz w:val="22"/>
          <w:szCs w:val="22"/>
        </w:rPr>
        <w:t>1</w:t>
      </w:r>
      <w:r w:rsidR="00110F9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88FE02" w:rsidR="00BC3CCE" w:rsidRPr="00EE04E4" w:rsidRDefault="00EE04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E04E4">
        <w:rPr>
          <w:rFonts w:asciiTheme="minorHAnsi" w:hAnsiTheme="minorHAnsi" w:cstheme="minorHAnsi"/>
          <w:sz w:val="22"/>
          <w:szCs w:val="22"/>
        </w:rPr>
        <w:t>Mice that were co-housed during ampicillin pre-treatment were evenly allocated among experimental treatment groups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561D3A">
        <w:rPr>
          <w:rFonts w:asciiTheme="minorHAnsi" w:hAnsiTheme="minorHAnsi" w:cstheme="minorHAnsi"/>
          <w:sz w:val="22"/>
          <w:szCs w:val="22"/>
        </w:rPr>
        <w:t>Methods section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E04E4">
        <w:rPr>
          <w:rFonts w:asciiTheme="minorHAnsi" w:hAnsiTheme="minorHAnsi" w:cstheme="minorHAnsi"/>
          <w:sz w:val="22"/>
          <w:szCs w:val="22"/>
        </w:rPr>
        <w:t>.</w:t>
      </w:r>
      <w:r w:rsidR="00561D3A">
        <w:rPr>
          <w:rFonts w:asciiTheme="minorHAnsi" w:hAnsiTheme="minorHAnsi" w:cstheme="minorHAnsi"/>
          <w:sz w:val="22"/>
          <w:szCs w:val="22"/>
        </w:rPr>
        <w:t xml:space="preserve"> Masking was not used during data collection or analysis (Methods section).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0ADA21F0" w:rsidR="00A62B52" w:rsidRPr="00406FF4" w:rsidRDefault="001A06E8" w:rsidP="001A06E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BC106C">
        <w:rPr>
          <w:rFonts w:asciiTheme="minorHAnsi" w:hAnsiTheme="minorHAnsi"/>
          <w:sz w:val="22"/>
          <w:szCs w:val="22"/>
        </w:rPr>
        <w:t xml:space="preserve">has been included for Figure </w:t>
      </w:r>
      <w:r w:rsidR="00110F9F">
        <w:rPr>
          <w:rFonts w:asciiTheme="minorHAnsi" w:hAnsiTheme="minorHAnsi"/>
          <w:sz w:val="22"/>
          <w:szCs w:val="22"/>
        </w:rPr>
        <w:t>5</w:t>
      </w:r>
      <w:r w:rsidR="00BC106C">
        <w:rPr>
          <w:rFonts w:asciiTheme="minorHAnsi" w:hAnsiTheme="minorHAnsi"/>
          <w:sz w:val="22"/>
          <w:szCs w:val="22"/>
        </w:rPr>
        <w:t>. All other raw data is available in Dryad and NCBI SRA.</w:t>
      </w: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FEF06" w14:textId="77777777" w:rsidR="00C576ED" w:rsidRDefault="00C576ED" w:rsidP="004215FE">
      <w:r>
        <w:separator/>
      </w:r>
    </w:p>
  </w:endnote>
  <w:endnote w:type="continuationSeparator" w:id="0">
    <w:p w14:paraId="3FDCFB98" w14:textId="77777777" w:rsidR="00C576ED" w:rsidRDefault="00C576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E7DEB" w14:textId="77777777" w:rsidR="00C576ED" w:rsidRDefault="00C576ED" w:rsidP="004215FE">
      <w:r>
        <w:separator/>
      </w:r>
    </w:p>
  </w:footnote>
  <w:footnote w:type="continuationSeparator" w:id="0">
    <w:p w14:paraId="04F9CF78" w14:textId="77777777" w:rsidR="00C576ED" w:rsidRDefault="00C576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0F9F"/>
    <w:rsid w:val="00125190"/>
    <w:rsid w:val="00133662"/>
    <w:rsid w:val="00133907"/>
    <w:rsid w:val="00146DE9"/>
    <w:rsid w:val="0015519A"/>
    <w:rsid w:val="001618D5"/>
    <w:rsid w:val="00175192"/>
    <w:rsid w:val="001A06E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321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7C23"/>
    <w:rsid w:val="0053000A"/>
    <w:rsid w:val="00550F13"/>
    <w:rsid w:val="005530AE"/>
    <w:rsid w:val="00555F44"/>
    <w:rsid w:val="00561D3A"/>
    <w:rsid w:val="00566103"/>
    <w:rsid w:val="005B0A15"/>
    <w:rsid w:val="00605A12"/>
    <w:rsid w:val="00634AC7"/>
    <w:rsid w:val="00642E9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D42"/>
    <w:rsid w:val="007137E1"/>
    <w:rsid w:val="00762B36"/>
    <w:rsid w:val="00763BA5"/>
    <w:rsid w:val="0076524F"/>
    <w:rsid w:val="00767B26"/>
    <w:rsid w:val="00795CED"/>
    <w:rsid w:val="007B6458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0BE9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06C"/>
    <w:rsid w:val="00BC3CCE"/>
    <w:rsid w:val="00C1184B"/>
    <w:rsid w:val="00C21D14"/>
    <w:rsid w:val="00C24CF7"/>
    <w:rsid w:val="00C269A5"/>
    <w:rsid w:val="00C42ECB"/>
    <w:rsid w:val="00C52A77"/>
    <w:rsid w:val="00C576ED"/>
    <w:rsid w:val="00C820B0"/>
    <w:rsid w:val="00CB7F0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13B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04E4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82DCB97-A193-9F43-9E0D-FD8B1913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Valerie Morley</cp:lastModifiedBy>
  <cp:revision>3</cp:revision>
  <dcterms:created xsi:type="dcterms:W3CDTF">2020-09-01T00:56:00Z</dcterms:created>
  <dcterms:modified xsi:type="dcterms:W3CDTF">2020-09-03T17:12:00Z</dcterms:modified>
</cp:coreProperties>
</file>