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5E7BCB" w:rsidR="00877644" w:rsidRPr="00125190" w:rsidRDefault="000265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Most of the experiments are routinely performed using at least three biological replicates. Information related to sample size used for each experiment is available within the </w:t>
      </w:r>
      <w:r w:rsidR="007D78C2">
        <w:rPr>
          <w:rFonts w:asciiTheme="minorHAnsi" w:hAnsiTheme="minorHAnsi"/>
        </w:rPr>
        <w:t>R</w:t>
      </w:r>
      <w:r>
        <w:rPr>
          <w:rFonts w:asciiTheme="minorHAnsi" w:hAnsiTheme="minorHAnsi"/>
        </w:rPr>
        <w:t>esults section</w:t>
      </w:r>
      <w:r w:rsidR="00C552D3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figure legends.</w:t>
      </w:r>
      <w:r w:rsidR="002269AB">
        <w:rPr>
          <w:rFonts w:asciiTheme="minorHAnsi" w:hAnsiTheme="minorHAnsi"/>
        </w:rPr>
        <w:t xml:space="preserve"> In most of the cases sample used is considerably more.</w:t>
      </w:r>
      <w:r w:rsidR="00F30FE9">
        <w:rPr>
          <w:rFonts w:asciiTheme="minorHAnsi" w:hAnsiTheme="minorHAnsi"/>
        </w:rPr>
        <w:t xml:space="preserve"> No explicit power analysis was used; however, samples sizes were based on previous publications from the Greene and Konopka labs.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094C39" w:rsidR="00B330BD" w:rsidRPr="00125190" w:rsidRDefault="00C552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all the experiments, information related to biological replicates is available </w:t>
      </w:r>
      <w:r w:rsidR="00714B7A">
        <w:rPr>
          <w:rFonts w:asciiTheme="minorHAnsi" w:hAnsiTheme="minorHAnsi"/>
        </w:rPr>
        <w:t xml:space="preserve">within the </w:t>
      </w:r>
      <w:r w:rsidR="007D78C2">
        <w:rPr>
          <w:rFonts w:asciiTheme="minorHAnsi" w:hAnsiTheme="minorHAnsi"/>
        </w:rPr>
        <w:t>R</w:t>
      </w:r>
      <w:r w:rsidR="00714B7A">
        <w:rPr>
          <w:rFonts w:asciiTheme="minorHAnsi" w:hAnsiTheme="minorHAnsi"/>
        </w:rPr>
        <w:t>esults section and figure legends. For RNA sequencing, raw data is available through the GEO accession number</w:t>
      </w:r>
      <w:r w:rsidR="00E82FB1">
        <w:rPr>
          <w:rFonts w:asciiTheme="minorHAnsi" w:hAnsiTheme="minorHAnsi"/>
        </w:rPr>
        <w:t xml:space="preserve"> and reviewer token</w:t>
      </w:r>
      <w:r w:rsidR="00714B7A">
        <w:rPr>
          <w:rFonts w:asciiTheme="minorHAnsi" w:hAnsiTheme="minorHAnsi"/>
        </w:rPr>
        <w:t xml:space="preserve"> provided.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F44750" w:rsidR="0015519A" w:rsidRPr="00505C51" w:rsidRDefault="006513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Multiple statistical tests were used based on the type of data analysis in question. Details about the test(s) being used, N, SD, SEM, p-values, FDR, etc. is included within the Results section. Additional information </w:t>
      </w:r>
      <w:r w:rsidR="00B4007C">
        <w:rPr>
          <w:rFonts w:asciiTheme="minorHAnsi" w:hAnsiTheme="minorHAnsi"/>
          <w:sz w:val="22"/>
          <w:szCs w:val="22"/>
        </w:rPr>
        <w:t xml:space="preserve">regarding the analysis (such as tools used) </w:t>
      </w:r>
      <w:r>
        <w:rPr>
          <w:rFonts w:asciiTheme="minorHAnsi" w:hAnsiTheme="minorHAnsi"/>
          <w:sz w:val="22"/>
          <w:szCs w:val="22"/>
        </w:rPr>
        <w:t>is also available with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8E15EF" w:rsidR="00BC3CCE" w:rsidRPr="00505C51" w:rsidRDefault="00F30F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randomly assigned to experimental groups (e.g. sleep deprivation or recovery sleep). This is described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4D8D73" w:rsidR="00BC3CCE" w:rsidRPr="00505C51" w:rsidRDefault="003721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sequencing datasets are available through </w:t>
      </w:r>
      <w:r w:rsidR="00F30FE9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GEO accession number</w:t>
      </w:r>
      <w:r w:rsidR="00F30FE9">
        <w:rPr>
          <w:rFonts w:asciiTheme="minorHAnsi" w:hAnsiTheme="minorHAnsi"/>
          <w:sz w:val="22"/>
          <w:szCs w:val="22"/>
        </w:rPr>
        <w:t xml:space="preserve"> with reviewer token</w:t>
      </w:r>
      <w:r>
        <w:rPr>
          <w:rFonts w:asciiTheme="minorHAnsi" w:hAnsiTheme="minorHAnsi"/>
          <w:sz w:val="22"/>
          <w:szCs w:val="22"/>
        </w:rPr>
        <w:t xml:space="preserve">. Differentially expressed genes (full tables), overlapping genes, etc. are available as supplementary tables. </w:t>
      </w:r>
      <w:r w:rsidR="00F30FE9">
        <w:rPr>
          <w:rFonts w:asciiTheme="minorHAnsi" w:hAnsiTheme="minorHAnsi"/>
          <w:sz w:val="22"/>
          <w:szCs w:val="22"/>
        </w:rPr>
        <w:t>The f</w:t>
      </w:r>
      <w:r>
        <w:rPr>
          <w:rFonts w:asciiTheme="minorHAnsi" w:hAnsiTheme="minorHAnsi"/>
          <w:sz w:val="22"/>
          <w:szCs w:val="22"/>
        </w:rPr>
        <w:t xml:space="preserve">ull list of parameters for specific R packages used (e.g. WGCNA) is available within </w:t>
      </w:r>
      <w:r w:rsidR="00F30FE9">
        <w:rPr>
          <w:rFonts w:asciiTheme="minorHAnsi" w:hAnsiTheme="minorHAnsi"/>
          <w:sz w:val="22"/>
          <w:szCs w:val="22"/>
        </w:rPr>
        <w:t xml:space="preserve">the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B651" w14:textId="77777777" w:rsidR="00524F5A" w:rsidRDefault="00524F5A" w:rsidP="004215FE">
      <w:r>
        <w:separator/>
      </w:r>
    </w:p>
  </w:endnote>
  <w:endnote w:type="continuationSeparator" w:id="0">
    <w:p w14:paraId="7B7D35C9" w14:textId="77777777" w:rsidR="00524F5A" w:rsidRDefault="00524F5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98B2" w14:textId="77777777" w:rsidR="00524F5A" w:rsidRDefault="00524F5A" w:rsidP="004215FE">
      <w:r>
        <w:separator/>
      </w:r>
    </w:p>
  </w:footnote>
  <w:footnote w:type="continuationSeparator" w:id="0">
    <w:p w14:paraId="556517AC" w14:textId="77777777" w:rsidR="00524F5A" w:rsidRDefault="00524F5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5F9"/>
    <w:rsid w:val="00062DBF"/>
    <w:rsid w:val="00083FE8"/>
    <w:rsid w:val="0009444E"/>
    <w:rsid w:val="0009520A"/>
    <w:rsid w:val="000A05B8"/>
    <w:rsid w:val="000A32A6"/>
    <w:rsid w:val="000A38BC"/>
    <w:rsid w:val="000B2AEA"/>
    <w:rsid w:val="000C4779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5E1A"/>
    <w:rsid w:val="002269AB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1B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F5A"/>
    <w:rsid w:val="0053000A"/>
    <w:rsid w:val="00550F13"/>
    <w:rsid w:val="005530AE"/>
    <w:rsid w:val="00555F44"/>
    <w:rsid w:val="00566103"/>
    <w:rsid w:val="005B0A15"/>
    <w:rsid w:val="00605A12"/>
    <w:rsid w:val="00634AC7"/>
    <w:rsid w:val="0065136A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4B7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8C2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07C"/>
    <w:rsid w:val="00B4292F"/>
    <w:rsid w:val="00B57E8A"/>
    <w:rsid w:val="00B64119"/>
    <w:rsid w:val="00B94C5D"/>
    <w:rsid w:val="00BA4D1B"/>
    <w:rsid w:val="00BA5BB7"/>
    <w:rsid w:val="00BB00D0"/>
    <w:rsid w:val="00BB55EC"/>
    <w:rsid w:val="00BC2DD5"/>
    <w:rsid w:val="00BC3CCE"/>
    <w:rsid w:val="00C1184B"/>
    <w:rsid w:val="00C21D14"/>
    <w:rsid w:val="00C24CF7"/>
    <w:rsid w:val="00C42ECB"/>
    <w:rsid w:val="00C52A77"/>
    <w:rsid w:val="00C552D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7A7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15E0"/>
    <w:rsid w:val="00E82FB1"/>
    <w:rsid w:val="00E870D1"/>
    <w:rsid w:val="00ED346E"/>
    <w:rsid w:val="00EF7423"/>
    <w:rsid w:val="00F27DEC"/>
    <w:rsid w:val="00F30FE9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BB0FB8B-0E18-7748-923C-9D8692E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170DF-7527-EA42-AC8B-11B91482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1024</Words>
  <Characters>4813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Gena Konopka</cp:lastModifiedBy>
  <cp:revision>3</cp:revision>
  <dcterms:created xsi:type="dcterms:W3CDTF">2020-05-05T20:16:00Z</dcterms:created>
  <dcterms:modified xsi:type="dcterms:W3CDTF">2020-05-05T20:19:00Z</dcterms:modified>
</cp:coreProperties>
</file>