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D92E1F0" w:rsidR="00877644" w:rsidRPr="00125190" w:rsidRDefault="00A1342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Prior sample size estimations were not appropriate since little was known about the magnitude of the differences that might be observed. We instead utilized the minimum sample size to reveal statistically significant differences in similar experiments – 3-4 biological replicates for </w:t>
      </w:r>
      <w:r w:rsidR="00436BB5">
        <w:rPr>
          <w:rFonts w:asciiTheme="minorHAnsi" w:hAnsiTheme="minorHAnsi"/>
        </w:rPr>
        <w:t xml:space="preserve">all </w:t>
      </w:r>
      <w:r>
        <w:rPr>
          <w:rFonts w:asciiTheme="minorHAnsi" w:hAnsiTheme="minorHAnsi"/>
        </w:rPr>
        <w:t xml:space="preserve">experiments in which statistical tests were applied.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50BE542E" w:rsidR="00B330BD" w:rsidRPr="00125190" w:rsidRDefault="00A1342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w:t>
      </w:r>
      <w:r w:rsidR="00D13A36">
        <w:rPr>
          <w:rFonts w:asciiTheme="minorHAnsi" w:hAnsiTheme="minorHAnsi"/>
        </w:rPr>
        <w:t>“Quantification and statistical analysis” section of the methods and in figure legends.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34B3D2F" w14:textId="3E6F2822" w:rsidR="00436BB5" w:rsidRPr="00436BB5" w:rsidRDefault="00436BB5" w:rsidP="00436BB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information can be found in the “Quantification and statistical analysis” section of the methods and figure legends. </w:t>
      </w:r>
      <w:r>
        <w:rPr>
          <w:rFonts w:asciiTheme="minorHAnsi" w:hAnsiTheme="minorHAnsi"/>
          <w:i/>
          <w:iCs/>
        </w:rPr>
        <w:t xml:space="preserve">p </w:t>
      </w:r>
      <w:r>
        <w:rPr>
          <w:rFonts w:asciiTheme="minorHAnsi" w:hAnsiTheme="minorHAnsi"/>
        </w:rPr>
        <w:t xml:space="preserve">values from all statistical tests performed can be found in </w:t>
      </w:r>
      <w:r w:rsidR="0016587D">
        <w:rPr>
          <w:rFonts w:asciiTheme="minorHAnsi" w:hAnsiTheme="minorHAnsi"/>
        </w:rPr>
        <w:t xml:space="preserve">Supplementary </w:t>
      </w:r>
      <w:r w:rsidR="00CD1EBD">
        <w:rPr>
          <w:rFonts w:asciiTheme="minorHAnsi" w:hAnsiTheme="minorHAnsi"/>
        </w:rPr>
        <w:t>File 1A</w:t>
      </w:r>
      <w:r>
        <w:rPr>
          <w:rFonts w:asciiTheme="minorHAnsi" w:hAnsiTheme="minorHAnsi"/>
        </w:rPr>
        <w:t>.</w:t>
      </w:r>
    </w:p>
    <w:p w14:paraId="614D6089" w14:textId="77777777" w:rsidR="0015519A" w:rsidRPr="00505C51" w:rsidRDefault="0015519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A30537F" w:rsidR="00BC3CCE" w:rsidRPr="00505C51" w:rsidRDefault="00436BB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for cell culture experiments performed. All experiments were performed from cell culture to data collection and analysis by the first </w:t>
      </w:r>
      <w:r w:rsidR="0016587D">
        <w:rPr>
          <w:rFonts w:asciiTheme="minorHAnsi" w:hAnsiTheme="minorHAnsi"/>
          <w:sz w:val="22"/>
          <w:szCs w:val="22"/>
        </w:rPr>
        <w:t>three</w:t>
      </w:r>
      <w:r>
        <w:rPr>
          <w:rFonts w:asciiTheme="minorHAnsi" w:hAnsiTheme="minorHAnsi"/>
          <w:sz w:val="22"/>
          <w:szCs w:val="22"/>
        </w:rPr>
        <w:t xml:space="preserve"> authors, so masking was not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62FFB9A" w:rsidR="00BC3CCE" w:rsidRPr="00505C51" w:rsidRDefault="00CD1EB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Figure 2 – Source Data 1</w:t>
      </w:r>
      <w:r w:rsidR="005A7906">
        <w:rPr>
          <w:rFonts w:asciiTheme="minorHAnsi" w:hAnsiTheme="minorHAnsi"/>
          <w:sz w:val="22"/>
          <w:szCs w:val="22"/>
        </w:rPr>
        <w:t xml:space="preserve"> contain</w:t>
      </w:r>
      <w:r>
        <w:rPr>
          <w:rFonts w:asciiTheme="minorHAnsi" w:hAnsiTheme="minorHAnsi"/>
          <w:sz w:val="22"/>
          <w:szCs w:val="22"/>
        </w:rPr>
        <w:t>s</w:t>
      </w:r>
      <w:r w:rsidR="005A7906">
        <w:rPr>
          <w:rFonts w:asciiTheme="minorHAnsi" w:hAnsiTheme="minorHAnsi"/>
          <w:sz w:val="22"/>
          <w:szCs w:val="22"/>
        </w:rPr>
        <w:t xml:space="preserve"> source data for Figure 2C-F and Supplementary Figure 2C-D.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03D15" w14:textId="77777777" w:rsidR="00A81EB3" w:rsidRDefault="00A81EB3" w:rsidP="004215FE">
      <w:r>
        <w:separator/>
      </w:r>
    </w:p>
  </w:endnote>
  <w:endnote w:type="continuationSeparator" w:id="0">
    <w:p w14:paraId="5738D6C3" w14:textId="77777777" w:rsidR="00A81EB3" w:rsidRDefault="00A81EB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37222903" w:rsidR="00BC3CCE" w:rsidRPr="009D5D7F" w:rsidRDefault="009D5D7F" w:rsidP="009D5D7F">
    <w:pPr>
      <w:rPr>
        <w:rFonts w:ascii="Times New Roman" w:eastAsia="Times New Roman" w:hAnsi="Times New Roman"/>
        <w:sz w:val="16"/>
        <w:szCs w:val="16"/>
        <w:lang w:val="en-GB"/>
      </w:rPr>
    </w:pPr>
    <w:r w:rsidRPr="009D5D7F">
      <w:rPr>
        <w:rFonts w:ascii="Arial" w:hAnsi="Arial"/>
        <w:sz w:val="16"/>
        <w:szCs w:val="16"/>
      </w:rPr>
      <w:t xml:space="preserve">eLife Sciences Publications, Ltd is a limited liability non-profit non-stock corporation incorporated in the State of Delaware, USA, with company number 5030732, and is registered in the UK with company number FC030576 and branch number BR015634 at the </w:t>
    </w:r>
    <w:r w:rsidRPr="009D5D7F">
      <w:rPr>
        <w:rFonts w:ascii="Arial" w:hAnsi="Arial" w:cs="Arial"/>
        <w:sz w:val="16"/>
        <w:szCs w:val="16"/>
      </w:rPr>
      <w:t xml:space="preserve">address </w:t>
    </w:r>
    <w:r w:rsidRPr="009D5D7F">
      <w:rPr>
        <w:rFonts w:ascii="Arial" w:eastAsia="Times New Roman" w:hAnsi="Arial" w:cs="Arial"/>
        <w:color w:val="212121"/>
        <w:sz w:val="16"/>
        <w:szCs w:val="16"/>
        <w:shd w:val="clear" w:color="auto" w:fill="FFFFFF"/>
        <w:lang w:val="en-GB"/>
      </w:rPr>
      <w:t>Westbrook Centre, Milton Road</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Cambridge CB4 1YG</w:t>
    </w:r>
    <w:r w:rsidRPr="009D5D7F">
      <w:rPr>
        <w:rFonts w:ascii="Arial" w:eastAsia="Times New Roman" w:hAnsi="Arial" w:cs="Arial"/>
        <w:color w:val="212121"/>
        <w:sz w:val="16"/>
        <w:szCs w:val="16"/>
        <w:lang w:val="en-GB"/>
      </w:rPr>
      <w:t xml:space="preserve">, </w:t>
    </w:r>
    <w:r w:rsidRPr="009D5D7F">
      <w:rPr>
        <w:rFonts w:ascii="Arial" w:eastAsia="Times New Roman" w:hAnsi="Arial" w:cs="Arial"/>
        <w:color w:val="212121"/>
        <w:sz w:val="16"/>
        <w:szCs w:val="16"/>
        <w:shd w:val="clear" w:color="auto" w:fill="FFFFFF"/>
        <w:lang w:val="en-GB"/>
      </w:rPr>
      <w:t>UK</w:t>
    </w:r>
    <w:r w:rsidRPr="009D5D7F">
      <w:rPr>
        <w:rFonts w:ascii="Arial" w:hAnsi="Arial"/>
        <w:sz w:val="16"/>
        <w:szCs w:val="16"/>
      </w:rPr>
      <w:t xml:space="preserve"> | </w:t>
    </w:r>
    <w:r w:rsidR="00482249">
      <w:rPr>
        <w:rFonts w:ascii="Arial" w:hAnsi="Arial"/>
        <w:sz w:val="16"/>
        <w:szCs w:val="16"/>
      </w:rPr>
      <w:t>March</w:t>
    </w:r>
    <w:r w:rsidRPr="009D5D7F">
      <w:rPr>
        <w:rFonts w:ascii="Arial" w:hAnsi="Arial"/>
        <w:sz w:val="16"/>
        <w:szCs w:val="16"/>
      </w:rPr>
      <w:t xml:space="preserve"> 201</w:t>
    </w:r>
    <w:r w:rsidR="00482249">
      <w:rPr>
        <w:rFonts w:ascii="Arial" w:hAnsi="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62805" w14:textId="77777777" w:rsidR="00A81EB3" w:rsidRDefault="00A81EB3" w:rsidP="004215FE">
      <w:r>
        <w:separator/>
      </w:r>
    </w:p>
  </w:footnote>
  <w:footnote w:type="continuationSeparator" w:id="0">
    <w:p w14:paraId="4527AD04" w14:textId="77777777" w:rsidR="00A81EB3" w:rsidRDefault="00A81EB3"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5F317265">
          <wp:extent cx="4325620" cy="7911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4325620" cy="791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1FB0"/>
    <w:rsid w:val="000F64EE"/>
    <w:rsid w:val="00100F97"/>
    <w:rsid w:val="001019CD"/>
    <w:rsid w:val="00125190"/>
    <w:rsid w:val="00133662"/>
    <w:rsid w:val="00133907"/>
    <w:rsid w:val="00146DE9"/>
    <w:rsid w:val="0015519A"/>
    <w:rsid w:val="001618D5"/>
    <w:rsid w:val="0016587D"/>
    <w:rsid w:val="00175192"/>
    <w:rsid w:val="001E1D59"/>
    <w:rsid w:val="00212F30"/>
    <w:rsid w:val="00217B9E"/>
    <w:rsid w:val="002336C6"/>
    <w:rsid w:val="00241081"/>
    <w:rsid w:val="00266462"/>
    <w:rsid w:val="002A068D"/>
    <w:rsid w:val="002A0ED1"/>
    <w:rsid w:val="002A7487"/>
    <w:rsid w:val="00307F5D"/>
    <w:rsid w:val="003248ED"/>
    <w:rsid w:val="00370080"/>
    <w:rsid w:val="003F19A6"/>
    <w:rsid w:val="003F3E72"/>
    <w:rsid w:val="00402ADD"/>
    <w:rsid w:val="00406FF4"/>
    <w:rsid w:val="0041682E"/>
    <w:rsid w:val="004215FE"/>
    <w:rsid w:val="004242DB"/>
    <w:rsid w:val="00426FD0"/>
    <w:rsid w:val="00436BB5"/>
    <w:rsid w:val="00441726"/>
    <w:rsid w:val="004505C5"/>
    <w:rsid w:val="00451B01"/>
    <w:rsid w:val="00455849"/>
    <w:rsid w:val="00471732"/>
    <w:rsid w:val="00482249"/>
    <w:rsid w:val="004A5C32"/>
    <w:rsid w:val="004B41D4"/>
    <w:rsid w:val="004D5E59"/>
    <w:rsid w:val="004D602A"/>
    <w:rsid w:val="004D73CF"/>
    <w:rsid w:val="004E4945"/>
    <w:rsid w:val="004F451D"/>
    <w:rsid w:val="00505C51"/>
    <w:rsid w:val="00516A01"/>
    <w:rsid w:val="0053000A"/>
    <w:rsid w:val="0053538F"/>
    <w:rsid w:val="00550F13"/>
    <w:rsid w:val="005530AE"/>
    <w:rsid w:val="00555F44"/>
    <w:rsid w:val="00566103"/>
    <w:rsid w:val="005A7906"/>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252E"/>
    <w:rsid w:val="008D7885"/>
    <w:rsid w:val="00912B0B"/>
    <w:rsid w:val="009205E9"/>
    <w:rsid w:val="0092438C"/>
    <w:rsid w:val="00941D04"/>
    <w:rsid w:val="00963CEF"/>
    <w:rsid w:val="00993065"/>
    <w:rsid w:val="009A0661"/>
    <w:rsid w:val="009D0D28"/>
    <w:rsid w:val="009D5D7F"/>
    <w:rsid w:val="009E6ACE"/>
    <w:rsid w:val="009E7B13"/>
    <w:rsid w:val="00A11EC6"/>
    <w:rsid w:val="00A131BD"/>
    <w:rsid w:val="00A13425"/>
    <w:rsid w:val="00A32E20"/>
    <w:rsid w:val="00A5368C"/>
    <w:rsid w:val="00A62B52"/>
    <w:rsid w:val="00A81EB3"/>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E0EFC"/>
    <w:rsid w:val="00C1184B"/>
    <w:rsid w:val="00C15BF2"/>
    <w:rsid w:val="00C21D14"/>
    <w:rsid w:val="00C24CF7"/>
    <w:rsid w:val="00C42ECB"/>
    <w:rsid w:val="00C52A77"/>
    <w:rsid w:val="00C727C9"/>
    <w:rsid w:val="00C820B0"/>
    <w:rsid w:val="00CC6EF3"/>
    <w:rsid w:val="00CD1EBD"/>
    <w:rsid w:val="00CD6AEC"/>
    <w:rsid w:val="00CE6849"/>
    <w:rsid w:val="00CF4BBE"/>
    <w:rsid w:val="00CF6CB5"/>
    <w:rsid w:val="00D10224"/>
    <w:rsid w:val="00D13A36"/>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992243E-C7E8-9546-A049-E73493B2A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1659067">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054-F89E-C14B-93B3-AE8E93DF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Christopher Duncan-Lewis</cp:lastModifiedBy>
  <cp:revision>2</cp:revision>
  <dcterms:created xsi:type="dcterms:W3CDTF">2021-03-24T03:53:00Z</dcterms:created>
  <dcterms:modified xsi:type="dcterms:W3CDTF">2021-03-24T03:53:00Z</dcterms:modified>
</cp:coreProperties>
</file>