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D2FD" w14:textId="71B0A563" w:rsidR="00B8732F" w:rsidRDefault="00B8732F" w:rsidP="00B8732F">
      <w:pPr>
        <w:rPr>
          <w:lang w:val="en-GB"/>
        </w:rPr>
      </w:pPr>
      <w:bookmarkStart w:id="0" w:name="_GoBack"/>
      <w:bookmarkEnd w:id="0"/>
    </w:p>
    <w:tbl>
      <w:tblPr>
        <w:tblW w:w="8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5"/>
        <w:gridCol w:w="709"/>
        <w:gridCol w:w="757"/>
        <w:gridCol w:w="960"/>
        <w:gridCol w:w="961"/>
        <w:gridCol w:w="960"/>
        <w:gridCol w:w="961"/>
        <w:gridCol w:w="960"/>
        <w:gridCol w:w="961"/>
      </w:tblGrid>
      <w:tr w:rsidR="00B8732F" w:rsidRPr="008E74D6" w14:paraId="71FA63D2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AF9F193" w14:textId="77777777" w:rsidR="00B8732F" w:rsidRPr="00F9736A" w:rsidRDefault="00B8732F" w:rsidP="00A77F26">
            <w:pPr>
              <w:rPr>
                <w:b/>
                <w:sz w:val="20"/>
                <w:szCs w:val="20"/>
              </w:rPr>
            </w:pPr>
            <w:r w:rsidRPr="00F9736A">
              <w:rPr>
                <w:b/>
                <w:sz w:val="20"/>
                <w:szCs w:val="20"/>
              </w:rPr>
              <w:t>atomic model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1B5810C" w14:textId="77777777" w:rsidR="00B8732F" w:rsidRPr="00F9736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F9736A">
              <w:rPr>
                <w:b/>
                <w:bCs/>
                <w:sz w:val="20"/>
                <w:szCs w:val="20"/>
              </w:rPr>
              <w:t>APE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B2491BB" w14:textId="77777777" w:rsidR="00B8732F" w:rsidRPr="00F9736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F9736A">
              <w:rPr>
                <w:b/>
                <w:bCs/>
                <w:sz w:val="20"/>
                <w:szCs w:val="20"/>
              </w:rPr>
              <w:t>AP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4F7B41B" w14:textId="77777777" w:rsidR="00B8732F" w:rsidRPr="00F9736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F9736A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DC575B4" w14:textId="77777777" w:rsidR="00B8732F" w:rsidRPr="00F9736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F9736A">
              <w:rPr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B416B01" w14:textId="77777777" w:rsidR="00B8732F" w:rsidRPr="00F9736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F9736A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7B305CB" w14:textId="77777777" w:rsidR="00B8732F" w:rsidRPr="00F9736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F9736A">
              <w:rPr>
                <w:b/>
                <w:bCs/>
                <w:sz w:val="20"/>
                <w:szCs w:val="20"/>
              </w:rPr>
              <w:t>A/P, P/E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9F1FD1C" w14:textId="77777777" w:rsidR="00B8732F" w:rsidRPr="00F9736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F9736A">
              <w:rPr>
                <w:b/>
                <w:bCs/>
                <w:sz w:val="20"/>
                <w:szCs w:val="20"/>
              </w:rPr>
              <w:t>P/E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387F622" w14:textId="77777777" w:rsidR="00B8732F" w:rsidRPr="00F9736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F9736A">
              <w:rPr>
                <w:b/>
                <w:bCs/>
                <w:sz w:val="20"/>
                <w:szCs w:val="20"/>
              </w:rPr>
              <w:t>RRF</w:t>
            </w:r>
          </w:p>
        </w:tc>
      </w:tr>
      <w:tr w:rsidR="00B8732F" w:rsidRPr="008E74D6" w14:paraId="7911C98A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DD45797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map resolution (Å)*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6310FB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33429A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32FE86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FF2A7D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B1E557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5C2DA4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F3CBA4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7C2D929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4.0</w:t>
            </w:r>
          </w:p>
        </w:tc>
      </w:tr>
      <w:tr w:rsidR="00B8732F" w:rsidRPr="008E74D6" w14:paraId="4690CD5C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A6DB68F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CC-volume (map/model)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E01568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0.75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460627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0.76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0AD38C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0.69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0681F2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0.78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5810F55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0.73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363819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0.68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212F99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0.74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CFED07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0.69</w:t>
            </w:r>
          </w:p>
        </w:tc>
      </w:tr>
      <w:tr w:rsidR="00B8732F" w:rsidRPr="008E74D6" w14:paraId="1137A419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C2328A0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resolution (map/model)**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BDA52AD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1A2747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059D25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0E8265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514527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7AC8C8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1981FA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4028F1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3.8</w:t>
            </w:r>
          </w:p>
        </w:tc>
      </w:tr>
      <w:tr w:rsidR="00B8732F" w:rsidRPr="008E74D6" w14:paraId="1CE7C5D9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E9EFE8B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PDB accession code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497DB75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6ZSG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0CB03D9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6ZSA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75F8EB2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6ZSB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7F22DF6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6ZSD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0DA1468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6ZSC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94D8BAF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6ZSE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EF4915E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6ZSF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7798B74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6ZS9</w:t>
            </w:r>
          </w:p>
        </w:tc>
      </w:tr>
      <w:tr w:rsidR="00B8732F" w:rsidRPr="008E74D6" w14:paraId="6E2B1618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29DCE1B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EMDB accession  code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AF8A517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EMD-11397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FE267E8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EMD-11391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BB90620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EMD-11392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42CC11C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EMD-11394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3F90D96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EMD-11393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48B1918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EMD-11395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74E933F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EMD-11396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C73B673" w14:textId="77777777" w:rsidR="00B8732F" w:rsidRPr="0096173B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D1194A">
              <w:rPr>
                <w:b/>
                <w:bCs/>
                <w:sz w:val="20"/>
                <w:szCs w:val="20"/>
              </w:rPr>
              <w:t>EMD-11390</w:t>
            </w:r>
          </w:p>
        </w:tc>
      </w:tr>
      <w:tr w:rsidR="00B8732F" w:rsidRPr="008E74D6" w14:paraId="51237438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5FB7907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model composition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B5EC10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D1F3DC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2928D4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B43CD24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321B5D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F4907AA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FB7DE7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BDDA584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732F" w:rsidRPr="008E74D6" w14:paraId="7CA9997F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82E7C2F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# atoms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A5EE9E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315651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63EDED5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313935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4F794E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312295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9174D3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313934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DF8EEE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311801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1F2AE5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313955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61670C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312210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5F17F32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313827</w:t>
            </w:r>
          </w:p>
        </w:tc>
      </w:tr>
      <w:tr w:rsidR="00B8732F" w:rsidRPr="008E74D6" w14:paraId="088018B3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1729267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# protein residues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67373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14045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9BECD04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14031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7CBF29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14031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626400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14031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474319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14008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89EC219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14033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890FE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14024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E34BE94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14223</w:t>
            </w:r>
          </w:p>
        </w:tc>
      </w:tr>
      <w:tr w:rsidR="00B8732F" w:rsidRPr="008E74D6" w14:paraId="3FD18F98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54031D7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# nucleotide residues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AC4E26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2600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2DF5A2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2562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43549D9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2523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B5F0FB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2562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8EB433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2526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47D628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2561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938AF1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2526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A15F4A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2487</w:t>
            </w:r>
          </w:p>
        </w:tc>
      </w:tr>
      <w:tr w:rsidR="00B8732F" w:rsidRPr="008E74D6" w14:paraId="69B57F79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57EA1D8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# GTP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613BD5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E52FB8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0887D34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F3803D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2F821AD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430CA2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EC73D7D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C8EB4A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B8732F" w:rsidRPr="008E74D6" w14:paraId="660E69FD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2E83B1E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# Mg ions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30D8E5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6FDB1B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D97A23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D3788B9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685127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A23848D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FA0FD1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19924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195</w:t>
            </w:r>
          </w:p>
        </w:tc>
      </w:tr>
      <w:tr w:rsidR="00B8732F" w:rsidRPr="008E74D6" w14:paraId="05AE69FD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204FCD4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# Zn ions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4643CC4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47BE65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03FBDB2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85D0A5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46279A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0E2EC8A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C994C4A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0108AED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B8732F" w:rsidRPr="008E74D6" w14:paraId="7D61B579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F24B1C1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#DOL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DC3FE5A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016FE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92DD285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F2129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AC0996D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9CAD1A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4D8B799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908459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B8732F" w:rsidRPr="008E74D6" w14:paraId="1AA8B111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87BCF15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#QU1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0C4104D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CB2323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B3E26F4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A691B8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D530A4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5BE0AA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6AB7FB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C502BA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B8732F" w:rsidRPr="008E74D6" w14:paraId="28EED6DA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49DA082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B-factor (Å2)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E237212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0DBE405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EC7789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56A44E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8E1F1B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F01C76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24A90E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1A6D964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732F" w:rsidRPr="008E74D6" w14:paraId="354FF5DA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DB5370B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- protein (mean)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C0D96A2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105.49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058A59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108.07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D5321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95.75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4EEE0CA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100.13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B326FB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53.62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8F47A2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108.78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5FEE642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82.5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ED465BD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65.8</w:t>
            </w:r>
          </w:p>
        </w:tc>
      </w:tr>
      <w:tr w:rsidR="00B8732F" w:rsidRPr="008E74D6" w14:paraId="51D5A355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7977F24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-nucleotide (mean)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9F564D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82.66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62A610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85.76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2D80F2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87.42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5C8F519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78.4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96F9BF2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54.44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9BE60EA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109.23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798CE3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72.48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C2C12A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60.54</w:t>
            </w:r>
          </w:p>
        </w:tc>
      </w:tr>
      <w:tr w:rsidR="00B8732F" w:rsidRPr="008E74D6" w14:paraId="75BB5AB0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BE7D2F7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-ligand (mean)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795147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165.70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D3EDEB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157.9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FF1EE6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121.76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F532DB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167.37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50ED3C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 xml:space="preserve">    80.65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4E02A0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184.12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6B91E3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145.49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6C81AD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46.73</w:t>
            </w:r>
          </w:p>
        </w:tc>
      </w:tr>
      <w:tr w:rsidR="00B8732F" w:rsidRPr="008E74D6" w14:paraId="202544F9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F92FA04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rotamer outliers (%)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48E2A7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000E3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2E3EE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0.04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730057A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84EDFD4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0.12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4ED9EE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AF7054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0.04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1922F1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0.02</w:t>
            </w:r>
          </w:p>
        </w:tc>
      </w:tr>
      <w:tr w:rsidR="00B8732F" w:rsidRPr="008E74D6" w14:paraId="793C1ED7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0D3C019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Ramanchandran  (%)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67D6F6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527809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77DB16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C0A551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3701DF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F39694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889F5D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FA8C93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732F" w:rsidRPr="008E74D6" w14:paraId="1B1DBBF0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2781279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- outliers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36962E2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D03310D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E7D750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0.02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FE3A1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D07944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D0D87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50D113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0.03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15954F9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0.02</w:t>
            </w:r>
          </w:p>
        </w:tc>
      </w:tr>
      <w:tr w:rsidR="00B8732F" w:rsidRPr="008E74D6" w14:paraId="1020AD0E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EBF93BE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- allowed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693CAA5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4.74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ED207F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4.58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A894C0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4.87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0377215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4.52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A203DB5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4.54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1EC3DCA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4.56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F0B725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4.57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52DFBC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4.62</w:t>
            </w:r>
          </w:p>
        </w:tc>
      </w:tr>
      <w:tr w:rsidR="00B8732F" w:rsidRPr="008E74D6" w14:paraId="63085F28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09BA88F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- favored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E9E51C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95.21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AB5669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95.37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C2C7F99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95.11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227EFE5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95.46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12AD97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95.45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3E589B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95.41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E00E84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95.40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9998EC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95.36</w:t>
            </w:r>
          </w:p>
        </w:tc>
      </w:tr>
      <w:tr w:rsidR="00B8732F" w:rsidRPr="008E74D6" w14:paraId="6F92444B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3377811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lastRenderedPageBreak/>
              <w:t>clash score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2060BA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5.06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CF9D99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5.01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81D3A1D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5.38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44B5695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4.83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945692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4.38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DE9FA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5.53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5A0B2B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0F62FBD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5.14</w:t>
            </w:r>
          </w:p>
        </w:tc>
      </w:tr>
      <w:tr w:rsidR="00B8732F" w:rsidRPr="008E74D6" w14:paraId="6BDC253B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952DAE5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MolProbity score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AA4618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F3E45D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1.59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309519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1.61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78C18F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1.57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4A7D43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1.53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5860DB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1.62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2C7F780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1.56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C6EA5D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1.6</w:t>
            </w:r>
          </w:p>
        </w:tc>
      </w:tr>
      <w:tr w:rsidR="00B8732F" w:rsidRPr="008E74D6" w14:paraId="4F934251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78D2E42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RMSD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E34947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2313249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463013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533A8DA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9E17A7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A238403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F8C5935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647123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732F" w:rsidRPr="008E74D6" w14:paraId="61B4BB20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F63F1F1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- bonds (Å)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845A68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0.005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313870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F2FF18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0.005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51CE04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6594099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0.006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91022E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B187C72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0.005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56AEA8C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0.005</w:t>
            </w:r>
          </w:p>
        </w:tc>
      </w:tr>
      <w:tr w:rsidR="00B8732F" w:rsidRPr="008E74D6" w14:paraId="7822FDEA" w14:textId="77777777" w:rsidTr="00A77F26">
        <w:trPr>
          <w:trHeight w:val="41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D7B924A" w14:textId="77777777" w:rsidR="00B8732F" w:rsidRPr="003C1B8A" w:rsidRDefault="00B8732F" w:rsidP="00A77F26">
            <w:pPr>
              <w:rPr>
                <w:b/>
                <w:sz w:val="20"/>
                <w:szCs w:val="20"/>
              </w:rPr>
            </w:pPr>
            <w:r w:rsidRPr="003C1B8A">
              <w:rPr>
                <w:b/>
                <w:sz w:val="20"/>
                <w:szCs w:val="20"/>
              </w:rPr>
              <w:t>- angles (°)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8A80EA7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0.564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246FA8E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0.543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806E3EB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0.533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B62690A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0.55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9648716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0.551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09F4AC1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0.528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A03C04F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0.55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CF54348" w14:textId="77777777" w:rsidR="00B8732F" w:rsidRPr="003C1B8A" w:rsidRDefault="00B8732F" w:rsidP="00A77F26">
            <w:pPr>
              <w:rPr>
                <w:b/>
                <w:bCs/>
                <w:sz w:val="20"/>
                <w:szCs w:val="20"/>
              </w:rPr>
            </w:pPr>
            <w:r w:rsidRPr="003C1B8A">
              <w:rPr>
                <w:b/>
                <w:bCs/>
                <w:sz w:val="20"/>
                <w:szCs w:val="20"/>
              </w:rPr>
              <w:t>0.545</w:t>
            </w:r>
          </w:p>
        </w:tc>
      </w:tr>
    </w:tbl>
    <w:p w14:paraId="63D1AF7F" w14:textId="77777777" w:rsidR="00EB3179" w:rsidRDefault="00F02A20"/>
    <w:sectPr w:rsidR="00EB3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5"/>
    <w:rsid w:val="00141E3D"/>
    <w:rsid w:val="004573D5"/>
    <w:rsid w:val="00B8732F"/>
    <w:rsid w:val="00F02A20"/>
    <w:rsid w:val="00F6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D57D50-428E-4976-A86B-ED4DBF5C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2F"/>
    <w:rPr>
      <w:rFonts w:ascii="Segoe UI" w:eastAsia="Times New Roman" w:hAnsi="Segoe UI" w:cs="Segoe UI"/>
      <w:sz w:val="18"/>
      <w:szCs w:val="18"/>
      <w:lang w:val="sv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Shintaro Aibara</dc:creator>
  <cp:keywords/>
  <dc:description/>
  <cp:lastModifiedBy>Amunts</cp:lastModifiedBy>
  <cp:revision>3</cp:revision>
  <dcterms:created xsi:type="dcterms:W3CDTF">2020-07-15T20:23:00Z</dcterms:created>
  <dcterms:modified xsi:type="dcterms:W3CDTF">2020-07-23T14:07:00Z</dcterms:modified>
</cp:coreProperties>
</file>