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B4A82D4" w:rsidR="00877644" w:rsidRPr="007566FD" w:rsidRDefault="007566F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sample size was estimated based on previous experience. </w:t>
      </w:r>
      <w:r w:rsidR="000407ED" w:rsidRPr="000407ED">
        <w:rPr>
          <w:rFonts w:asciiTheme="minorHAnsi" w:hAnsiTheme="minorHAnsi"/>
        </w:rPr>
        <w:t xml:space="preserve">Replicates numbers were decided from </w:t>
      </w:r>
      <w:r w:rsidR="003252C1">
        <w:rPr>
          <w:rFonts w:asciiTheme="minorHAnsi" w:hAnsiTheme="minorHAnsi"/>
        </w:rPr>
        <w:t xml:space="preserve">previous experimental </w:t>
      </w:r>
      <w:r w:rsidR="000407ED" w:rsidRPr="000407ED">
        <w:rPr>
          <w:rFonts w:asciiTheme="minorHAnsi" w:hAnsiTheme="minorHAnsi"/>
        </w:rPr>
        <w:t>experience of the techniques performed and practical considerations. N number</w:t>
      </w:r>
      <w:r w:rsidR="00BE3674">
        <w:rPr>
          <w:rFonts w:asciiTheme="minorHAnsi" w:hAnsiTheme="minorHAnsi"/>
        </w:rPr>
        <w:t>s, descriptive sta</w:t>
      </w:r>
      <w:r w:rsidR="003A4FC4">
        <w:rPr>
          <w:rFonts w:asciiTheme="minorHAnsi" w:hAnsiTheme="minorHAnsi"/>
        </w:rPr>
        <w:t xml:space="preserve">tistics and p-value </w:t>
      </w:r>
      <w:r w:rsidR="000407ED" w:rsidRPr="000407ED">
        <w:rPr>
          <w:rFonts w:asciiTheme="minorHAnsi" w:hAnsiTheme="minorHAnsi"/>
        </w:rPr>
        <w:t xml:space="preserve">are given in every </w:t>
      </w:r>
      <w:r w:rsidR="00F71303">
        <w:rPr>
          <w:rFonts w:asciiTheme="minorHAnsi" w:hAnsiTheme="minorHAnsi"/>
        </w:rPr>
        <w:t>figure/</w:t>
      </w:r>
      <w:r w:rsidR="000407ED" w:rsidRPr="000407ED">
        <w:rPr>
          <w:rFonts w:asciiTheme="minorHAnsi" w:hAnsiTheme="minorHAnsi"/>
        </w:rPr>
        <w:t>figure legend.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A85E1CC" w14:textId="1FAE72B3" w:rsidR="003A4FC4" w:rsidRPr="00125190" w:rsidRDefault="003252C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3252C1">
        <w:rPr>
          <w:rFonts w:asciiTheme="minorHAnsi" w:hAnsiTheme="minorHAnsi"/>
        </w:rPr>
        <w:t xml:space="preserve">Generally, all </w:t>
      </w:r>
      <w:r w:rsidR="003A4FC4" w:rsidRPr="003252C1">
        <w:rPr>
          <w:rFonts w:asciiTheme="minorHAnsi" w:hAnsiTheme="minorHAnsi"/>
          <w:i/>
        </w:rPr>
        <w:t xml:space="preserve">in vitro </w:t>
      </w:r>
      <w:r w:rsidR="000407ED" w:rsidRPr="003252C1">
        <w:rPr>
          <w:rFonts w:asciiTheme="minorHAnsi" w:hAnsiTheme="minorHAnsi"/>
        </w:rPr>
        <w:t>e</w:t>
      </w:r>
      <w:r w:rsidR="006F1084" w:rsidRPr="003252C1">
        <w:rPr>
          <w:rFonts w:asciiTheme="minorHAnsi" w:hAnsiTheme="minorHAnsi"/>
        </w:rPr>
        <w:t>xperiments</w:t>
      </w:r>
      <w:r w:rsidR="000407ED" w:rsidRPr="003252C1">
        <w:rPr>
          <w:rFonts w:asciiTheme="minorHAnsi" w:hAnsiTheme="minorHAnsi"/>
        </w:rPr>
        <w:t xml:space="preserve"> were performed a minimum of 3 times</w:t>
      </w:r>
      <w:r w:rsidR="003A4FC4" w:rsidRPr="003252C1">
        <w:rPr>
          <w:rFonts w:asciiTheme="minorHAnsi" w:hAnsiTheme="minorHAnsi"/>
        </w:rPr>
        <w:t xml:space="preserve">. Different N sizes in any experiment are reported in the </w:t>
      </w:r>
      <w:r w:rsidR="00211179" w:rsidRPr="003252C1">
        <w:rPr>
          <w:rFonts w:asciiTheme="minorHAnsi" w:hAnsiTheme="minorHAnsi"/>
        </w:rPr>
        <w:t>correspond</w:t>
      </w:r>
      <w:r w:rsidR="00211179">
        <w:rPr>
          <w:rFonts w:asciiTheme="minorHAnsi" w:hAnsiTheme="minorHAnsi"/>
        </w:rPr>
        <w:t xml:space="preserve">ing </w:t>
      </w:r>
      <w:r w:rsidR="00F71303">
        <w:rPr>
          <w:rFonts w:asciiTheme="minorHAnsi" w:hAnsiTheme="minorHAnsi"/>
        </w:rPr>
        <w:t>figure/</w:t>
      </w:r>
      <w:r w:rsidR="003A4FC4" w:rsidRPr="003252C1">
        <w:rPr>
          <w:rFonts w:asciiTheme="minorHAnsi" w:hAnsiTheme="minorHAnsi"/>
        </w:rPr>
        <w:t xml:space="preserve">figure legend. </w:t>
      </w:r>
      <w:r>
        <w:rPr>
          <w:rFonts w:asciiTheme="minorHAnsi" w:hAnsiTheme="minorHAnsi"/>
        </w:rPr>
        <w:t xml:space="preserve"> </w:t>
      </w:r>
      <w:proofErr w:type="spellStart"/>
      <w:r w:rsidR="003A4FC4" w:rsidRPr="0013432E">
        <w:rPr>
          <w:rFonts w:asciiTheme="minorHAnsi" w:hAnsiTheme="minorHAnsi"/>
        </w:rPr>
        <w:t>RNAseq</w:t>
      </w:r>
      <w:proofErr w:type="spellEnd"/>
      <w:r w:rsidR="003A4FC4" w:rsidRPr="0013432E">
        <w:rPr>
          <w:rFonts w:asciiTheme="minorHAnsi" w:hAnsiTheme="minorHAnsi"/>
        </w:rPr>
        <w:t xml:space="preserve"> generated datasets have been deposited in </w:t>
      </w:r>
      <w:proofErr w:type="spellStart"/>
      <w:r w:rsidR="003A4FC4" w:rsidRPr="0013432E">
        <w:rPr>
          <w:rFonts w:asciiTheme="minorHAnsi" w:hAnsiTheme="minorHAnsi"/>
        </w:rPr>
        <w:t>ArrayExpress</w:t>
      </w:r>
      <w:proofErr w:type="spellEnd"/>
      <w:r>
        <w:rPr>
          <w:rFonts w:asciiTheme="minorHAnsi" w:hAnsiTheme="minorHAnsi"/>
        </w:rPr>
        <w:t xml:space="preserve"> as </w:t>
      </w:r>
      <w:r w:rsidRPr="001616E3">
        <w:rPr>
          <w:rFonts w:asciiTheme="minorHAnsi" w:hAnsiTheme="minorHAnsi"/>
          <w:lang w:val="en-GB"/>
        </w:rPr>
        <w:t>E-MTAB-9108</w:t>
      </w:r>
      <w:r>
        <w:rPr>
          <w:rFonts w:asciiTheme="minorHAnsi" w:hAnsiTheme="minorHAnsi"/>
          <w:lang w:val="en-GB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4501B6F" w:rsidR="0015519A" w:rsidRDefault="000407ED" w:rsidP="00AB70B8">
      <w:pPr>
        <w:pStyle w:val="NormalWeb"/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Statistical analysis methods are described in the Materials &amp; Methods section</w:t>
      </w:r>
      <w:r w:rsidR="00AB70B8">
        <w:rPr>
          <w:rFonts w:ascii="Calibri" w:hAnsi="Calibri" w:cs="Calibri"/>
        </w:rPr>
        <w:t xml:space="preserve">, </w:t>
      </w:r>
      <w:r w:rsidR="00AB70B8" w:rsidRPr="00AB70B8">
        <w:rPr>
          <w:rFonts w:ascii="Calibri" w:hAnsi="Calibri" w:cs="Calibri"/>
        </w:rPr>
        <w:t>two-tailed Student's t</w:t>
      </w:r>
      <w:r w:rsidR="00AB70B8">
        <w:rPr>
          <w:rFonts w:ascii="Calibri" w:hAnsi="Calibri" w:cs="Calibri"/>
        </w:rPr>
        <w:t>-</w:t>
      </w:r>
      <w:r w:rsidR="00AB70B8" w:rsidRPr="00AB70B8">
        <w:rPr>
          <w:rFonts w:ascii="Calibri" w:hAnsi="Calibri" w:cs="Calibri"/>
        </w:rPr>
        <w:t>test</w:t>
      </w:r>
      <w:r w:rsidR="00AB70B8">
        <w:rPr>
          <w:rFonts w:ascii="Calibri" w:hAnsi="Calibri" w:cs="Calibri"/>
        </w:rPr>
        <w:t xml:space="preserve"> </w:t>
      </w:r>
      <w:r w:rsidR="00AB70B8" w:rsidRPr="00AB70B8">
        <w:rPr>
          <w:rFonts w:ascii="Calibri" w:hAnsi="Calibri" w:cs="Calibri"/>
        </w:rPr>
        <w:t>with a confidence interval of 95% when the number of groups equalled 2,</w:t>
      </w:r>
      <w:r w:rsidR="00AB70B8">
        <w:rPr>
          <w:rFonts w:ascii="Calibri" w:hAnsi="Calibri" w:cs="Calibri"/>
        </w:rPr>
        <w:t xml:space="preserve"> </w:t>
      </w:r>
      <w:r w:rsidR="00AB70B8" w:rsidRPr="00AB70B8">
        <w:rPr>
          <w:rFonts w:ascii="Calibri" w:hAnsi="Calibri" w:cs="Calibri"/>
        </w:rPr>
        <w:t xml:space="preserve">or with a parametric ANOVA and </w:t>
      </w:r>
      <w:r w:rsidR="00AB70B8" w:rsidRPr="0013432E">
        <w:rPr>
          <w:rFonts w:ascii="Calibri" w:hAnsi="Calibri" w:cs="Calibri"/>
          <w:i/>
          <w:iCs/>
        </w:rPr>
        <w:t>post hoc</w:t>
      </w:r>
      <w:r w:rsidR="00AB70B8" w:rsidRPr="00AB70B8">
        <w:rPr>
          <w:rFonts w:ascii="Calibri" w:hAnsi="Calibri" w:cs="Calibri"/>
        </w:rPr>
        <w:t xml:space="preserve"> test when the number of groups was</w:t>
      </w:r>
      <w:r w:rsidR="00AB70B8">
        <w:rPr>
          <w:rFonts w:ascii="Calibri" w:hAnsi="Calibri" w:cs="Calibri"/>
        </w:rPr>
        <w:t xml:space="preserve"> </w:t>
      </w:r>
      <w:r w:rsidR="00AB70B8" w:rsidRPr="00AB70B8">
        <w:rPr>
          <w:rFonts w:ascii="Calibri" w:hAnsi="Calibri" w:cs="Calibri"/>
        </w:rPr>
        <w:t>&gt;2, unless otherwise specified</w:t>
      </w:r>
      <w:r w:rsidR="00AB70B8">
        <w:rPr>
          <w:rFonts w:ascii="Calibri" w:hAnsi="Calibri" w:cs="Calibri"/>
        </w:rPr>
        <w:t xml:space="preserve"> in the figure legend.</w:t>
      </w:r>
    </w:p>
    <w:p w14:paraId="30394791" w14:textId="20749FCC" w:rsidR="00AB70B8" w:rsidRDefault="00AB70B8" w:rsidP="00AB70B8">
      <w:pPr>
        <w:pStyle w:val="NormalWeb"/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 xml:space="preserve">In general, the descriptive statistics used are </w:t>
      </w:r>
      <w:r w:rsidRPr="00AB70B8">
        <w:rPr>
          <w:rFonts w:ascii="Calibri" w:hAnsi="Calibri" w:cs="Calibri"/>
        </w:rPr>
        <w:t>mean and standard deviation, unless</w:t>
      </w:r>
      <w:r>
        <w:rPr>
          <w:rFonts w:ascii="Calibri" w:hAnsi="Calibri" w:cs="Calibri"/>
        </w:rPr>
        <w:t xml:space="preserve"> </w:t>
      </w:r>
      <w:r w:rsidRPr="00AB70B8">
        <w:rPr>
          <w:rFonts w:ascii="Calibri" w:hAnsi="Calibri" w:cs="Calibri"/>
        </w:rPr>
        <w:t>specified otherwise</w:t>
      </w:r>
      <w:r>
        <w:rPr>
          <w:rFonts w:ascii="Calibri" w:hAnsi="Calibri" w:cs="Calibri"/>
        </w:rPr>
        <w:t xml:space="preserve"> in the figure legend.</w:t>
      </w:r>
    </w:p>
    <w:p w14:paraId="35232881" w14:textId="6BF86D17" w:rsidR="00AB70B8" w:rsidRDefault="00AB70B8" w:rsidP="00AB70B8">
      <w:pPr>
        <w:pStyle w:val="NormalWeb"/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 xml:space="preserve">Exact values of N are indicated in each figure legend. </w:t>
      </w:r>
    </w:p>
    <w:p w14:paraId="351132EA" w14:textId="1F7D68BD" w:rsidR="00AB70B8" w:rsidRPr="00AB70B8" w:rsidRDefault="00AB70B8" w:rsidP="00AB70B8">
      <w:pPr>
        <w:pStyle w:val="NormalWeb"/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Exact p-values are reported in each figure legend.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272F740" w:rsidR="00BC3CCE" w:rsidRPr="0013432E" w:rsidRDefault="003252C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For</w:t>
      </w:r>
      <w:r w:rsidRPr="0013432E">
        <w:rPr>
          <w:rFonts w:asciiTheme="minorHAnsi" w:hAnsiTheme="minorHAnsi"/>
        </w:rPr>
        <w:t xml:space="preserve"> </w:t>
      </w:r>
      <w:r w:rsidR="00BE3674" w:rsidRPr="0013432E">
        <w:rPr>
          <w:rFonts w:asciiTheme="minorHAnsi" w:hAnsiTheme="minorHAnsi"/>
          <w:i/>
        </w:rPr>
        <w:t xml:space="preserve">in vivo </w:t>
      </w:r>
      <w:r w:rsidR="00BE3674" w:rsidRPr="0013432E">
        <w:rPr>
          <w:rFonts w:asciiTheme="minorHAnsi" w:hAnsiTheme="minorHAnsi"/>
        </w:rPr>
        <w:t xml:space="preserve">experiments, mice were randomly allocated in different groups after a randomization based on their weight.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bookmarkStart w:id="0" w:name="_GoBack"/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bookmarkEnd w:id="0"/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62E2A38" w:rsidR="00BC3CCE" w:rsidRPr="00505C51" w:rsidRDefault="00BE367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RNAseq</w:t>
      </w:r>
      <w:proofErr w:type="spellEnd"/>
      <w:r>
        <w:rPr>
          <w:rFonts w:asciiTheme="minorHAnsi" w:hAnsiTheme="minorHAnsi"/>
          <w:sz w:val="22"/>
          <w:szCs w:val="22"/>
        </w:rPr>
        <w:t xml:space="preserve"> generated datasets have been deposi</w:t>
      </w:r>
      <w:r w:rsidR="003252C1">
        <w:rPr>
          <w:rFonts w:asciiTheme="minorHAnsi" w:hAnsiTheme="minorHAnsi"/>
          <w:sz w:val="22"/>
          <w:szCs w:val="22"/>
        </w:rPr>
        <w:t>t</w:t>
      </w:r>
      <w:r>
        <w:rPr>
          <w:rFonts w:asciiTheme="minorHAnsi" w:hAnsiTheme="minorHAnsi"/>
          <w:sz w:val="22"/>
          <w:szCs w:val="22"/>
        </w:rPr>
        <w:t xml:space="preserve">ed in </w:t>
      </w:r>
      <w:proofErr w:type="spellStart"/>
      <w:r>
        <w:rPr>
          <w:rFonts w:asciiTheme="minorHAnsi" w:hAnsiTheme="minorHAnsi"/>
          <w:sz w:val="22"/>
          <w:szCs w:val="22"/>
        </w:rPr>
        <w:t>ArrayExpress</w:t>
      </w:r>
      <w:proofErr w:type="spellEnd"/>
      <w:r w:rsidR="003252C1">
        <w:rPr>
          <w:rFonts w:asciiTheme="minorHAnsi" w:hAnsiTheme="minorHAnsi"/>
          <w:sz w:val="22"/>
          <w:szCs w:val="22"/>
        </w:rPr>
        <w:t xml:space="preserve"> as </w:t>
      </w:r>
      <w:r w:rsidR="003252C1" w:rsidRPr="001616E3">
        <w:rPr>
          <w:rFonts w:ascii="Times New Roman" w:eastAsia="Times New Roman" w:hAnsi="Times New Roman"/>
          <w:lang w:eastAsia="en-GB"/>
        </w:rPr>
        <w:t>E-MTAB-9108</w:t>
      </w:r>
      <w:r w:rsidR="003252C1">
        <w:rPr>
          <w:rFonts w:ascii="Times New Roman" w:eastAsia="Times New Roman" w:hAnsi="Times New Roman"/>
          <w:lang w:eastAsia="en-GB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297239" w14:textId="77777777" w:rsidR="00744549" w:rsidRDefault="00744549" w:rsidP="004215FE">
      <w:r>
        <w:separator/>
      </w:r>
    </w:p>
  </w:endnote>
  <w:endnote w:type="continuationSeparator" w:id="0">
    <w:p w14:paraId="48A7E2BC" w14:textId="77777777" w:rsidR="00744549" w:rsidRDefault="0074454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7AC880" w14:textId="77777777" w:rsidR="00744549" w:rsidRDefault="00744549" w:rsidP="004215FE">
      <w:r>
        <w:separator/>
      </w:r>
    </w:p>
  </w:footnote>
  <w:footnote w:type="continuationSeparator" w:id="0">
    <w:p w14:paraId="200A81A7" w14:textId="77777777" w:rsidR="00744549" w:rsidRDefault="0074454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407ED"/>
    <w:rsid w:val="000474F1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3432E"/>
    <w:rsid w:val="00146DE9"/>
    <w:rsid w:val="0015519A"/>
    <w:rsid w:val="001618D5"/>
    <w:rsid w:val="00175192"/>
    <w:rsid w:val="001E1D59"/>
    <w:rsid w:val="00211179"/>
    <w:rsid w:val="00212F30"/>
    <w:rsid w:val="00217B9E"/>
    <w:rsid w:val="002336C6"/>
    <w:rsid w:val="00241081"/>
    <w:rsid w:val="00266462"/>
    <w:rsid w:val="002A068D"/>
    <w:rsid w:val="002A0ED1"/>
    <w:rsid w:val="002A7487"/>
    <w:rsid w:val="002F3B69"/>
    <w:rsid w:val="00307F5D"/>
    <w:rsid w:val="003248ED"/>
    <w:rsid w:val="003252C1"/>
    <w:rsid w:val="00370080"/>
    <w:rsid w:val="003A4FC4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627B6"/>
    <w:rsid w:val="00672545"/>
    <w:rsid w:val="00685CCF"/>
    <w:rsid w:val="006A632B"/>
    <w:rsid w:val="006C06F5"/>
    <w:rsid w:val="006C7BC3"/>
    <w:rsid w:val="006E4A6C"/>
    <w:rsid w:val="006E6B2A"/>
    <w:rsid w:val="006F1084"/>
    <w:rsid w:val="00700103"/>
    <w:rsid w:val="007137E1"/>
    <w:rsid w:val="00744549"/>
    <w:rsid w:val="007566FD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4DDB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B70B8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2E4C"/>
    <w:rsid w:val="00BA4D1B"/>
    <w:rsid w:val="00BA5BB7"/>
    <w:rsid w:val="00BB00D0"/>
    <w:rsid w:val="00BB55EC"/>
    <w:rsid w:val="00BC3CCE"/>
    <w:rsid w:val="00BE3674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9574E"/>
    <w:rsid w:val="00ED346E"/>
    <w:rsid w:val="00EF7423"/>
    <w:rsid w:val="00F27DEC"/>
    <w:rsid w:val="00F3344F"/>
    <w:rsid w:val="00F60CF4"/>
    <w:rsid w:val="00F71303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9C8F87AF-4B86-6941-BC9B-7EB0E074B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407ED"/>
    <w:pPr>
      <w:spacing w:before="100" w:beforeAutospacing="1" w:after="100" w:afterAutospacing="1"/>
    </w:pPr>
    <w:rPr>
      <w:rFonts w:ascii="Times New Roman" w:eastAsia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6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79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F8680C-B96B-4B4B-A644-E5A88AB19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5704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Bea Bea</cp:lastModifiedBy>
  <cp:revision>3</cp:revision>
  <dcterms:created xsi:type="dcterms:W3CDTF">2020-05-18T10:59:00Z</dcterms:created>
  <dcterms:modified xsi:type="dcterms:W3CDTF">2020-05-18T11:16:00Z</dcterms:modified>
</cp:coreProperties>
</file>