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12A19">
        <w:fldChar w:fldCharType="begin"/>
      </w:r>
      <w:r w:rsidR="00D12A19">
        <w:instrText xml:space="preserve"> HYPERLINK "https://biosharing.org/" \t "_blank" </w:instrText>
      </w:r>
      <w:r w:rsidR="00D12A1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12A1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3556A14" w:rsidR="00877644" w:rsidRPr="00125190" w:rsidRDefault="00A972E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Calibri" w:hAnsi="Calibri" w:cs="Calibri"/>
          <w:sz w:val="22"/>
          <w:szCs w:val="22"/>
        </w:rPr>
        <w:t>Group sizes were based on previous work from our lab</w:t>
      </w:r>
      <w:r w:rsidR="001C2DEE">
        <w:rPr>
          <w:rFonts w:ascii="Calibri" w:hAnsi="Calibri" w:cs="Calibri"/>
          <w:sz w:val="22"/>
          <w:szCs w:val="22"/>
        </w:rPr>
        <w:t xml:space="preserve"> assessing sex differences in risky decision making and executive functions (see Orsini et al., 2016 and Blaes et al., 2019</w:t>
      </w:r>
      <w:r w:rsidR="004F6193">
        <w:rPr>
          <w:rFonts w:ascii="Calibri" w:hAnsi="Calibri" w:cs="Calibri"/>
          <w:sz w:val="22"/>
          <w:szCs w:val="22"/>
        </w:rPr>
        <w:t xml:space="preserve"> cited in text and found in the references section</w:t>
      </w:r>
      <w:r w:rsidR="001C2DEE">
        <w:rPr>
          <w:rFonts w:ascii="Calibri" w:hAnsi="Calibri" w:cs="Calibri"/>
          <w:sz w:val="22"/>
          <w:szCs w:val="22"/>
        </w:rPr>
        <w:t>).</w:t>
      </w:r>
      <w:r>
        <w:rPr>
          <w:rFonts w:ascii="Calibri" w:hAnsi="Calibri" w:cs="Calibri"/>
          <w:sz w:val="22"/>
          <w:szCs w:val="22"/>
        </w:rPr>
        <w:t xml:space="preserve"> </w:t>
      </w:r>
      <w:r w:rsidR="004F6193">
        <w:rPr>
          <w:rFonts w:ascii="Calibri" w:hAnsi="Calibri" w:cs="Calibri"/>
          <w:sz w:val="22"/>
          <w:szCs w:val="22"/>
        </w:rPr>
        <w:t>A more detailed explanation can be</w:t>
      </w:r>
      <w:r w:rsidR="00BF6766">
        <w:rPr>
          <w:rFonts w:ascii="Calibri" w:hAnsi="Calibri" w:cs="Calibri"/>
          <w:sz w:val="22"/>
          <w:szCs w:val="22"/>
        </w:rPr>
        <w:t xml:space="preserve"> found in the Materials and Methods section under Subjects.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6D5122E" w:rsidR="00B330BD" w:rsidRPr="00125190" w:rsidRDefault="00EB15C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numbers of rats that were tested under each condition are provided in the Results section. There were no outliers in the datasets, and hence no data were excluded from the analyses other than for reasons due to </w:t>
      </w:r>
      <w:r w:rsidR="004D5E8C">
        <w:rPr>
          <w:rFonts w:asciiTheme="minorHAnsi" w:hAnsiTheme="minorHAnsi"/>
        </w:rPr>
        <w:t>omissions of all trials</w:t>
      </w:r>
      <w:r w:rsidR="00835FD6">
        <w:rPr>
          <w:rFonts w:asciiTheme="minorHAnsi" w:hAnsiTheme="minorHAnsi"/>
        </w:rPr>
        <w:t xml:space="preserve"> during the pre-feeding experiments </w:t>
      </w:r>
      <w:r w:rsidR="004D5E8C">
        <w:rPr>
          <w:rFonts w:asciiTheme="minorHAnsi" w:hAnsiTheme="minorHAnsi"/>
        </w:rPr>
        <w:t>or</w:t>
      </w:r>
      <w:r w:rsidR="00835FD6">
        <w:rPr>
          <w:rFonts w:asciiTheme="minorHAnsi" w:hAnsiTheme="minorHAnsi"/>
        </w:rPr>
        <w:t xml:space="preserve"> </w:t>
      </w:r>
      <w:r w:rsidR="004D5E8C">
        <w:rPr>
          <w:rFonts w:asciiTheme="minorHAnsi" w:hAnsiTheme="minorHAnsi"/>
        </w:rPr>
        <w:t>premature death due to post-surgical complications.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95DC3EE" w:rsidR="0015519A" w:rsidRPr="00505C51" w:rsidRDefault="00EB15C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analyses, including the specific tests used and exact group sizes, are described in Methods, Experimental Design and Statistical Analysis (as well as in the R</w:t>
      </w:r>
      <w:r w:rsidR="00D545CC">
        <w:rPr>
          <w:rFonts w:asciiTheme="minorHAnsi" w:hAnsiTheme="minorHAnsi"/>
          <w:sz w:val="22"/>
          <w:szCs w:val="22"/>
        </w:rPr>
        <w:t>esults). E</w:t>
      </w:r>
      <w:r>
        <w:rPr>
          <w:rFonts w:asciiTheme="minorHAnsi" w:hAnsiTheme="minorHAnsi"/>
          <w:sz w:val="22"/>
          <w:szCs w:val="22"/>
        </w:rPr>
        <w:t xml:space="preserve">xact p values are reported in the Results. Means and SEMs for all data are reported in the Figures and Tables.  We did not present raw data in </w:t>
      </w:r>
      <w:r w:rsidR="00D545CC">
        <w:rPr>
          <w:rFonts w:asciiTheme="minorHAnsi" w:hAnsiTheme="minorHAnsi"/>
          <w:sz w:val="22"/>
          <w:szCs w:val="22"/>
        </w:rPr>
        <w:t xml:space="preserve">most of </w:t>
      </w:r>
      <w:r>
        <w:rPr>
          <w:rFonts w:asciiTheme="minorHAnsi" w:hAnsiTheme="minorHAnsi"/>
          <w:sz w:val="22"/>
          <w:szCs w:val="22"/>
        </w:rPr>
        <w:t>the figures, as we believe that the line graph format of much of the primary data would require a distracting number of lines to depict each subject. We do, however, provide all of the raw data that go into these graphs in table format in the “raw data” file</w:t>
      </w:r>
      <w:r w:rsidR="00377EF3">
        <w:rPr>
          <w:rFonts w:asciiTheme="minorHAnsi" w:hAnsiTheme="minorHAnsi"/>
          <w:sz w:val="22"/>
          <w:szCs w:val="22"/>
        </w:rPr>
        <w:t>s</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F7E4C15" w:rsidR="00BC3CCE" w:rsidRPr="00505C51" w:rsidRDefault="00EB15C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B15CA">
        <w:rPr>
          <w:rFonts w:asciiTheme="minorHAnsi" w:hAnsiTheme="minorHAnsi"/>
          <w:sz w:val="22"/>
          <w:szCs w:val="22"/>
        </w:rPr>
        <w:t xml:space="preserve">Rats were received from the vendor as either </w:t>
      </w:r>
      <w:r>
        <w:rPr>
          <w:rFonts w:asciiTheme="minorHAnsi" w:hAnsiTheme="minorHAnsi"/>
          <w:sz w:val="22"/>
          <w:szCs w:val="22"/>
        </w:rPr>
        <w:t>male</w:t>
      </w:r>
      <w:r w:rsidRPr="00EB15CA">
        <w:rPr>
          <w:rFonts w:asciiTheme="minorHAnsi" w:hAnsiTheme="minorHAnsi"/>
          <w:sz w:val="22"/>
          <w:szCs w:val="22"/>
        </w:rPr>
        <w:t xml:space="preserve"> or </w:t>
      </w:r>
      <w:r>
        <w:rPr>
          <w:rFonts w:asciiTheme="minorHAnsi" w:hAnsiTheme="minorHAnsi"/>
          <w:sz w:val="22"/>
          <w:szCs w:val="22"/>
        </w:rPr>
        <w:t>female</w:t>
      </w:r>
      <w:r w:rsidRPr="00EB15CA">
        <w:rPr>
          <w:rFonts w:asciiTheme="minorHAnsi" w:hAnsiTheme="minorHAnsi"/>
          <w:sz w:val="22"/>
          <w:szCs w:val="22"/>
        </w:rPr>
        <w:t>, and hence this was not an assignable condition.</w:t>
      </w:r>
      <w:r>
        <w:rPr>
          <w:rFonts w:asciiTheme="minorHAnsi" w:hAnsiTheme="minorHAnsi"/>
          <w:sz w:val="22"/>
          <w:szCs w:val="22"/>
        </w:rPr>
        <w:t xml:space="preserve"> After baseline experiments, males and females were assigned to receive either sham or gonadectomy surgeries. Assignments were based on baseline matching such that </w:t>
      </w:r>
      <w:r w:rsidR="009160EC">
        <w:rPr>
          <w:rFonts w:asciiTheme="minorHAnsi" w:hAnsiTheme="minorHAnsi"/>
          <w:sz w:val="22"/>
          <w:szCs w:val="22"/>
        </w:rPr>
        <w:t xml:space="preserve">the mean and variance of their </w:t>
      </w:r>
      <w:r>
        <w:rPr>
          <w:rFonts w:asciiTheme="minorHAnsi" w:hAnsiTheme="minorHAnsi"/>
          <w:sz w:val="22"/>
          <w:szCs w:val="22"/>
        </w:rPr>
        <w:t xml:space="preserve">choice performance was </w:t>
      </w:r>
      <w:r w:rsidR="009160EC">
        <w:rPr>
          <w:rFonts w:asciiTheme="minorHAnsi" w:hAnsiTheme="minorHAnsi"/>
          <w:sz w:val="22"/>
          <w:szCs w:val="22"/>
        </w:rPr>
        <w:t xml:space="preserve">approximately </w:t>
      </w:r>
      <w:r>
        <w:rPr>
          <w:rFonts w:asciiTheme="minorHAnsi" w:hAnsiTheme="minorHAnsi"/>
          <w:sz w:val="22"/>
          <w:szCs w:val="22"/>
        </w:rPr>
        <w:t xml:space="preserve">equal </w:t>
      </w:r>
      <w:r w:rsidR="00377EF3">
        <w:rPr>
          <w:rFonts w:asciiTheme="minorHAnsi" w:hAnsiTheme="minorHAnsi"/>
          <w:sz w:val="22"/>
          <w:szCs w:val="22"/>
        </w:rPr>
        <w:t>between</w:t>
      </w:r>
      <w:r>
        <w:rPr>
          <w:rFonts w:asciiTheme="minorHAnsi" w:hAnsiTheme="minorHAnsi"/>
          <w:sz w:val="22"/>
          <w:szCs w:val="22"/>
        </w:rPr>
        <w:t xml:space="preserve"> surgery groups within sex prior to surgery.</w:t>
      </w:r>
      <w:r w:rsidRPr="00EB15CA">
        <w:rPr>
          <w:rFonts w:asciiTheme="minorHAnsi" w:hAnsiTheme="minorHAnsi"/>
          <w:sz w:val="22"/>
          <w:szCs w:val="22"/>
        </w:rPr>
        <w:t xml:space="preserve"> All other experiments employed within-subjects designs. The obvious differences in appearance between </w:t>
      </w:r>
      <w:r>
        <w:rPr>
          <w:rFonts w:asciiTheme="minorHAnsi" w:hAnsiTheme="minorHAnsi"/>
          <w:sz w:val="22"/>
          <w:szCs w:val="22"/>
        </w:rPr>
        <w:t>male</w:t>
      </w:r>
      <w:r w:rsidRPr="00EB15CA">
        <w:rPr>
          <w:rFonts w:asciiTheme="minorHAnsi" w:hAnsiTheme="minorHAnsi"/>
          <w:sz w:val="22"/>
          <w:szCs w:val="22"/>
        </w:rPr>
        <w:t xml:space="preserve"> and </w:t>
      </w:r>
      <w:r>
        <w:rPr>
          <w:rFonts w:asciiTheme="minorHAnsi" w:hAnsiTheme="minorHAnsi"/>
          <w:sz w:val="22"/>
          <w:szCs w:val="22"/>
        </w:rPr>
        <w:t>female</w:t>
      </w:r>
      <w:r w:rsidRPr="00EB15CA">
        <w:rPr>
          <w:rFonts w:asciiTheme="minorHAnsi" w:hAnsiTheme="minorHAnsi"/>
          <w:sz w:val="22"/>
          <w:szCs w:val="22"/>
        </w:rPr>
        <w:t xml:space="preserve"> rats made it impossible to mask these co</w:t>
      </w:r>
      <w:r w:rsidR="00377EF3">
        <w:rPr>
          <w:rFonts w:asciiTheme="minorHAnsi" w:hAnsiTheme="minorHAnsi"/>
          <w:sz w:val="22"/>
          <w:szCs w:val="22"/>
        </w:rPr>
        <w:t>nditions during data collection; however, the surgical conditions within each</w:t>
      </w:r>
      <w:r>
        <w:rPr>
          <w:rFonts w:asciiTheme="minorHAnsi" w:hAnsiTheme="minorHAnsi"/>
          <w:sz w:val="22"/>
          <w:szCs w:val="22"/>
        </w:rPr>
        <w:t xml:space="preserve"> sex were </w:t>
      </w:r>
      <w:r w:rsidR="00AA7395">
        <w:rPr>
          <w:rFonts w:asciiTheme="minorHAnsi" w:hAnsiTheme="minorHAnsi"/>
          <w:sz w:val="22"/>
          <w:szCs w:val="22"/>
        </w:rPr>
        <w:t>not known to the experimenter</w:t>
      </w:r>
      <w:r w:rsidR="00377EF3">
        <w:rPr>
          <w:rFonts w:asciiTheme="minorHAnsi" w:hAnsiTheme="minorHAnsi"/>
          <w:sz w:val="22"/>
          <w:szCs w:val="22"/>
        </w:rPr>
        <w:t>s</w:t>
      </w:r>
      <w:r w:rsidR="00AA7395">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C077564" w:rsidR="00BC3CCE" w:rsidRPr="00505C51" w:rsidRDefault="00AA73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raw data that are depicted in summary form in Figures 2-7 and that were used for statistical analyses are provided in source data file</w:t>
      </w:r>
      <w:r w:rsidR="00377EF3">
        <w:rPr>
          <w:rFonts w:asciiTheme="minorHAnsi" w:hAnsiTheme="minorHAnsi"/>
          <w:sz w:val="22"/>
          <w:szCs w:val="22"/>
        </w:rPr>
        <w:t>s corresponding to each Figure.</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F23C7" w14:textId="77777777" w:rsidR="00377C95" w:rsidRDefault="00377C95" w:rsidP="004215FE">
      <w:r>
        <w:separator/>
      </w:r>
    </w:p>
  </w:endnote>
  <w:endnote w:type="continuationSeparator" w:id="0">
    <w:p w14:paraId="3D7D9019" w14:textId="77777777" w:rsidR="00377C95" w:rsidRDefault="00377C9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2FD9EA9"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160EC">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F73F1" w14:textId="77777777" w:rsidR="00377C95" w:rsidRDefault="00377C95" w:rsidP="004215FE">
      <w:r>
        <w:separator/>
      </w:r>
    </w:p>
  </w:footnote>
  <w:footnote w:type="continuationSeparator" w:id="0">
    <w:p w14:paraId="34BDC9A8" w14:textId="77777777" w:rsidR="00377C95" w:rsidRDefault="00377C9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NTU3MDUyNzMwtzBW0lEKTi0uzszPAykwrAUAKI/eeiwAAAA="/>
  </w:docVars>
  <w:rsids>
    <w:rsidRoot w:val="004215FE"/>
    <w:rsid w:val="00004579"/>
    <w:rsid w:val="00022DC0"/>
    <w:rsid w:val="00062DBF"/>
    <w:rsid w:val="0007588C"/>
    <w:rsid w:val="00083FE8"/>
    <w:rsid w:val="0009444E"/>
    <w:rsid w:val="0009520A"/>
    <w:rsid w:val="000A1CD9"/>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2DEE"/>
    <w:rsid w:val="001D4C5F"/>
    <w:rsid w:val="001E1D59"/>
    <w:rsid w:val="00212F30"/>
    <w:rsid w:val="00217B9E"/>
    <w:rsid w:val="002336C6"/>
    <w:rsid w:val="00241081"/>
    <w:rsid w:val="00266462"/>
    <w:rsid w:val="002A068D"/>
    <w:rsid w:val="002A0ED1"/>
    <w:rsid w:val="002A7487"/>
    <w:rsid w:val="00307F5D"/>
    <w:rsid w:val="003248ED"/>
    <w:rsid w:val="00370080"/>
    <w:rsid w:val="00377C95"/>
    <w:rsid w:val="00377EF3"/>
    <w:rsid w:val="00392F25"/>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5E8C"/>
    <w:rsid w:val="004D602A"/>
    <w:rsid w:val="004D73CF"/>
    <w:rsid w:val="004E4945"/>
    <w:rsid w:val="004F451D"/>
    <w:rsid w:val="004F6193"/>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5FD6"/>
    <w:rsid w:val="008531D3"/>
    <w:rsid w:val="00860995"/>
    <w:rsid w:val="00865914"/>
    <w:rsid w:val="008669DA"/>
    <w:rsid w:val="0087056D"/>
    <w:rsid w:val="00876F8F"/>
    <w:rsid w:val="00877644"/>
    <w:rsid w:val="00877729"/>
    <w:rsid w:val="008A22A7"/>
    <w:rsid w:val="008C73C0"/>
    <w:rsid w:val="008D7885"/>
    <w:rsid w:val="00912B0B"/>
    <w:rsid w:val="009160EC"/>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972E1"/>
    <w:rsid w:val="00AA7395"/>
    <w:rsid w:val="00AB5612"/>
    <w:rsid w:val="00AC49AA"/>
    <w:rsid w:val="00AD7A8F"/>
    <w:rsid w:val="00AE7C75"/>
    <w:rsid w:val="00AF5736"/>
    <w:rsid w:val="00B05CFC"/>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6766"/>
    <w:rsid w:val="00C1184B"/>
    <w:rsid w:val="00C21D14"/>
    <w:rsid w:val="00C24CF7"/>
    <w:rsid w:val="00C42ECB"/>
    <w:rsid w:val="00C52A77"/>
    <w:rsid w:val="00C820B0"/>
    <w:rsid w:val="00CC6EF3"/>
    <w:rsid w:val="00CD6AEC"/>
    <w:rsid w:val="00CE6849"/>
    <w:rsid w:val="00CF4BBE"/>
    <w:rsid w:val="00CF6CB5"/>
    <w:rsid w:val="00D10224"/>
    <w:rsid w:val="00D12A19"/>
    <w:rsid w:val="00D44612"/>
    <w:rsid w:val="00D50299"/>
    <w:rsid w:val="00D545CC"/>
    <w:rsid w:val="00D74320"/>
    <w:rsid w:val="00D779BF"/>
    <w:rsid w:val="00D83D45"/>
    <w:rsid w:val="00D93937"/>
    <w:rsid w:val="00DE207A"/>
    <w:rsid w:val="00DE2719"/>
    <w:rsid w:val="00DF1913"/>
    <w:rsid w:val="00E007B4"/>
    <w:rsid w:val="00E234CA"/>
    <w:rsid w:val="00E41364"/>
    <w:rsid w:val="00E61AB4"/>
    <w:rsid w:val="00E70517"/>
    <w:rsid w:val="00E870D1"/>
    <w:rsid w:val="00EB15C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F936D6B-F9C7-49DF-935B-D29F46C0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70635151">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941913289">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5C49-5242-4491-B572-0E507C84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Setlow,Barry</cp:lastModifiedBy>
  <cp:revision>3</cp:revision>
  <dcterms:created xsi:type="dcterms:W3CDTF">2020-08-20T12:03:00Z</dcterms:created>
  <dcterms:modified xsi:type="dcterms:W3CDTF">2020-08-20T12:04:00Z</dcterms:modified>
</cp:coreProperties>
</file>