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A157DA" w14:textId="5464F8E7" w:rsidR="00E1698D" w:rsidRPr="00632C64" w:rsidRDefault="00CB3B2C" w:rsidP="00E1698D">
      <w:pPr>
        <w:spacing w:line="480" w:lineRule="auto"/>
        <w:rPr>
          <w:color w:val="000000" w:themeColor="text1"/>
        </w:rPr>
      </w:pPr>
      <w:r w:rsidRPr="00CB3B2C">
        <w:rPr>
          <w:b/>
          <w:bCs/>
          <w:color w:val="000000" w:themeColor="text1"/>
        </w:rPr>
        <w:t>Supplementary File 1</w:t>
      </w:r>
      <w:r w:rsidR="00D63530">
        <w:rPr>
          <w:b/>
          <w:bCs/>
          <w:color w:val="000000" w:themeColor="text1"/>
        </w:rPr>
        <w:t>.</w:t>
      </w:r>
      <w:r w:rsidR="00E1698D" w:rsidRPr="00632C64">
        <w:rPr>
          <w:b/>
          <w:bCs/>
          <w:color w:val="000000" w:themeColor="text1"/>
        </w:rPr>
        <w:t xml:space="preserve"> </w:t>
      </w:r>
      <w:r w:rsidR="00E1698D" w:rsidRPr="00632C64">
        <w:rPr>
          <w:color w:val="000000" w:themeColor="text1"/>
        </w:rPr>
        <w:t>Primers for mutagenesis, generated for this study</w:t>
      </w:r>
    </w:p>
    <w:p w14:paraId="2A477C46" w14:textId="2E986D2E" w:rsidR="00E1698D" w:rsidRPr="00E1698D" w:rsidRDefault="00E1698D">
      <w:pPr>
        <w:rPr>
          <w:b/>
          <w:bCs/>
        </w:rPr>
      </w:pPr>
      <w:r>
        <w:rPr>
          <w:b/>
          <w:bCs/>
        </w:rPr>
        <w:t xml:space="preserve"> </w:t>
      </w:r>
    </w:p>
    <w:tbl>
      <w:tblPr>
        <w:tblStyle w:val="TableGrid"/>
        <w:tblW w:w="9535" w:type="dxa"/>
        <w:tblLayout w:type="fixed"/>
        <w:tblLook w:val="04A0" w:firstRow="1" w:lastRow="0" w:firstColumn="1" w:lastColumn="0" w:noHBand="0" w:noVBand="1"/>
      </w:tblPr>
      <w:tblGrid>
        <w:gridCol w:w="1975"/>
        <w:gridCol w:w="7560"/>
      </w:tblGrid>
      <w:tr w:rsidR="00E1698D" w:rsidRPr="00632C64" w14:paraId="40879EE3" w14:textId="77777777" w:rsidTr="00D27108">
        <w:tc>
          <w:tcPr>
            <w:tcW w:w="1975" w:type="dxa"/>
          </w:tcPr>
          <w:p w14:paraId="3F36CD96" w14:textId="77777777" w:rsidR="00E1698D" w:rsidRPr="00632C64" w:rsidRDefault="00E1698D" w:rsidP="000053D5">
            <w:pPr>
              <w:spacing w:line="480" w:lineRule="auto"/>
              <w:rPr>
                <w:b/>
                <w:bCs/>
                <w:color w:val="000000" w:themeColor="text1"/>
              </w:rPr>
            </w:pPr>
            <w:r w:rsidRPr="00632C64">
              <w:rPr>
                <w:b/>
                <w:bCs/>
                <w:color w:val="000000" w:themeColor="text1"/>
              </w:rPr>
              <w:t>Purpose</w:t>
            </w:r>
          </w:p>
        </w:tc>
        <w:tc>
          <w:tcPr>
            <w:tcW w:w="7560" w:type="dxa"/>
          </w:tcPr>
          <w:p w14:paraId="3479D25A" w14:textId="77777777" w:rsidR="00E1698D" w:rsidRPr="00632C64" w:rsidRDefault="00E1698D" w:rsidP="000053D5">
            <w:pPr>
              <w:spacing w:line="480" w:lineRule="auto"/>
              <w:rPr>
                <w:color w:val="000000" w:themeColor="text1"/>
              </w:rPr>
            </w:pPr>
            <w:r w:rsidRPr="00632C64">
              <w:rPr>
                <w:b/>
                <w:bCs/>
                <w:color w:val="000000" w:themeColor="text1"/>
              </w:rPr>
              <w:t>Sequence</w:t>
            </w:r>
            <w:r w:rsidRPr="00632C64">
              <w:rPr>
                <w:color w:val="000000" w:themeColor="text1"/>
              </w:rPr>
              <w:t xml:space="preserve"> (sequences homologous to flanking regions are printed in italics)</w:t>
            </w:r>
          </w:p>
        </w:tc>
      </w:tr>
      <w:tr w:rsidR="00E1698D" w:rsidRPr="00632C64" w14:paraId="029A81D2" w14:textId="77777777" w:rsidTr="00D27108">
        <w:tc>
          <w:tcPr>
            <w:tcW w:w="1975" w:type="dxa"/>
            <w:vMerge w:val="restart"/>
          </w:tcPr>
          <w:p w14:paraId="2DE73C4A" w14:textId="77777777" w:rsidR="00E1698D" w:rsidRPr="00632C64" w:rsidRDefault="00E1698D" w:rsidP="000053D5">
            <w:pPr>
              <w:spacing w:line="480" w:lineRule="auto"/>
              <w:rPr>
                <w:color w:val="000000" w:themeColor="text1"/>
              </w:rPr>
            </w:pPr>
            <w:r w:rsidRPr="00632C64">
              <w:rPr>
                <w:color w:val="000000" w:themeColor="text1"/>
              </w:rPr>
              <w:t xml:space="preserve">Deletion of </w:t>
            </w:r>
            <w:proofErr w:type="spellStart"/>
            <w:r w:rsidRPr="00632C64">
              <w:rPr>
                <w:i/>
                <w:iCs/>
                <w:color w:val="000000" w:themeColor="text1"/>
              </w:rPr>
              <w:t>hyaABC</w:t>
            </w:r>
            <w:proofErr w:type="spellEnd"/>
            <w:r w:rsidRPr="00632C64">
              <w:rPr>
                <w:color w:val="000000" w:themeColor="text1"/>
              </w:rPr>
              <w:t xml:space="preserve"> in </w:t>
            </w:r>
            <w:proofErr w:type="spellStart"/>
            <w:r w:rsidRPr="00632C64">
              <w:rPr>
                <w:color w:val="000000" w:themeColor="text1"/>
              </w:rPr>
              <w:t>EcN</w:t>
            </w:r>
            <w:proofErr w:type="spellEnd"/>
          </w:p>
        </w:tc>
        <w:tc>
          <w:tcPr>
            <w:tcW w:w="7560" w:type="dxa"/>
          </w:tcPr>
          <w:p w14:paraId="1B00A3D9" w14:textId="77777777" w:rsidR="00E1698D" w:rsidRPr="00632C64" w:rsidRDefault="00E1698D" w:rsidP="000053D5">
            <w:pPr>
              <w:spacing w:line="480" w:lineRule="auto"/>
              <w:rPr>
                <w:rFonts w:cs="Arial"/>
                <w:color w:val="000000" w:themeColor="text1"/>
                <w:szCs w:val="24"/>
                <w:vertAlign w:val="superscript"/>
                <w:lang w:val="fr-FR"/>
              </w:rPr>
            </w:pPr>
            <w:r w:rsidRPr="00632C64">
              <w:rPr>
                <w:rFonts w:cs="Arial"/>
                <w:color w:val="000000" w:themeColor="text1"/>
                <w:szCs w:val="24"/>
                <w:lang w:val="fr-FR"/>
              </w:rPr>
              <w:t>5’-</w:t>
            </w:r>
            <w:r w:rsidRPr="00632C64">
              <w:rPr>
                <w:rFonts w:cs="Arial"/>
                <w:color w:val="000000" w:themeColor="text1"/>
              </w:rPr>
              <w:t>gccatctccttgcatgc</w:t>
            </w:r>
            <w:r w:rsidRPr="00632C64">
              <w:rPr>
                <w:rFonts w:cs="Arial"/>
                <w:i/>
                <w:iCs/>
                <w:color w:val="000000" w:themeColor="text1"/>
              </w:rPr>
              <w:t>AGAACTAACTATACGATCCATTGAGTCACTCTCTATGAC</w:t>
            </w:r>
            <w:r w:rsidRPr="00632C64">
              <w:rPr>
                <w:rFonts w:cs="Arial"/>
                <w:color w:val="000000" w:themeColor="text1"/>
              </w:rPr>
              <w:t>-3’</w:t>
            </w:r>
          </w:p>
        </w:tc>
      </w:tr>
      <w:tr w:rsidR="00E1698D" w:rsidRPr="00632C64" w14:paraId="2AE5994E" w14:textId="77777777" w:rsidTr="00D27108">
        <w:tc>
          <w:tcPr>
            <w:tcW w:w="1975" w:type="dxa"/>
            <w:vMerge/>
          </w:tcPr>
          <w:p w14:paraId="7C72FB6D" w14:textId="77777777" w:rsidR="00E1698D" w:rsidRPr="00632C64" w:rsidRDefault="00E1698D" w:rsidP="000053D5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7560" w:type="dxa"/>
          </w:tcPr>
          <w:p w14:paraId="62246FE5" w14:textId="77777777" w:rsidR="00E1698D" w:rsidRPr="00632C64" w:rsidRDefault="00E1698D" w:rsidP="000053D5">
            <w:pPr>
              <w:spacing w:line="480" w:lineRule="auto"/>
              <w:rPr>
                <w:rFonts w:cs="Arial"/>
                <w:color w:val="000000" w:themeColor="text1"/>
              </w:rPr>
            </w:pPr>
            <w:r w:rsidRPr="00632C64">
              <w:rPr>
                <w:rFonts w:cs="Arial"/>
                <w:color w:val="000000" w:themeColor="text1"/>
              </w:rPr>
              <w:t>5’-</w:t>
            </w:r>
            <w:r w:rsidRPr="00632C64">
              <w:rPr>
                <w:rFonts w:cs="Arial"/>
                <w:i/>
                <w:iCs/>
                <w:color w:val="000000" w:themeColor="text1"/>
              </w:rPr>
              <w:t>gttacttatttGGGCGCACATGGTCGGCA</w:t>
            </w:r>
            <w:r w:rsidRPr="00632C64">
              <w:rPr>
                <w:rFonts w:cs="Arial"/>
                <w:color w:val="000000" w:themeColor="text1"/>
              </w:rPr>
              <w:t>-3’</w:t>
            </w:r>
          </w:p>
        </w:tc>
      </w:tr>
      <w:tr w:rsidR="00E1698D" w:rsidRPr="00632C64" w14:paraId="6838FB90" w14:textId="77777777" w:rsidTr="00D27108">
        <w:tc>
          <w:tcPr>
            <w:tcW w:w="1975" w:type="dxa"/>
            <w:vMerge/>
          </w:tcPr>
          <w:p w14:paraId="45371B81" w14:textId="77777777" w:rsidR="00E1698D" w:rsidRPr="00632C64" w:rsidRDefault="00E1698D" w:rsidP="000053D5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7560" w:type="dxa"/>
          </w:tcPr>
          <w:p w14:paraId="6E26F95B" w14:textId="77777777" w:rsidR="00E1698D" w:rsidRPr="00632C64" w:rsidRDefault="00E1698D" w:rsidP="000053D5">
            <w:pPr>
              <w:spacing w:line="480" w:lineRule="auto"/>
              <w:rPr>
                <w:rFonts w:cs="Arial"/>
                <w:color w:val="000000" w:themeColor="text1"/>
              </w:rPr>
            </w:pPr>
            <w:r w:rsidRPr="00632C64">
              <w:rPr>
                <w:rFonts w:cs="Arial"/>
                <w:color w:val="000000" w:themeColor="text1"/>
              </w:rPr>
              <w:t>5’-</w:t>
            </w:r>
            <w:r w:rsidRPr="00632C64">
              <w:rPr>
                <w:rFonts w:cs="Arial"/>
                <w:i/>
                <w:iCs/>
                <w:color w:val="000000" w:themeColor="text1"/>
              </w:rPr>
              <w:t>gtgcgcccAAATAAGTAACAAGGAGCGTTCATG</w:t>
            </w:r>
            <w:r w:rsidRPr="00632C64">
              <w:rPr>
                <w:rFonts w:cs="Arial"/>
                <w:color w:val="000000" w:themeColor="text1"/>
              </w:rPr>
              <w:t>-3’</w:t>
            </w:r>
          </w:p>
        </w:tc>
      </w:tr>
      <w:tr w:rsidR="00E1698D" w:rsidRPr="00632C64" w14:paraId="2E4C0F67" w14:textId="77777777" w:rsidTr="00D27108">
        <w:tc>
          <w:tcPr>
            <w:tcW w:w="1975" w:type="dxa"/>
            <w:vMerge/>
          </w:tcPr>
          <w:p w14:paraId="6D17A58B" w14:textId="77777777" w:rsidR="00E1698D" w:rsidRPr="00632C64" w:rsidRDefault="00E1698D" w:rsidP="000053D5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7560" w:type="dxa"/>
          </w:tcPr>
          <w:p w14:paraId="3F36A45B" w14:textId="77777777" w:rsidR="00E1698D" w:rsidRPr="00632C64" w:rsidRDefault="00E1698D" w:rsidP="000053D5">
            <w:pPr>
              <w:spacing w:line="480" w:lineRule="auto"/>
              <w:rPr>
                <w:color w:val="000000" w:themeColor="text1"/>
              </w:rPr>
            </w:pPr>
            <w:r w:rsidRPr="00632C64">
              <w:rPr>
                <w:color w:val="000000" w:themeColor="text1"/>
              </w:rPr>
              <w:t>5’-caaggaatggtgcatgc</w:t>
            </w:r>
            <w:r w:rsidRPr="00632C64">
              <w:rPr>
                <w:i/>
                <w:iCs/>
                <w:color w:val="000000" w:themeColor="text1"/>
              </w:rPr>
              <w:t>TGCGTAAGCCAGTCGTCA</w:t>
            </w:r>
            <w:r w:rsidRPr="00632C64">
              <w:rPr>
                <w:color w:val="000000" w:themeColor="text1"/>
              </w:rPr>
              <w:t>-3’</w:t>
            </w:r>
          </w:p>
        </w:tc>
      </w:tr>
      <w:tr w:rsidR="00E1698D" w:rsidRPr="00632C64" w14:paraId="1E78FC0A" w14:textId="77777777" w:rsidTr="00D27108">
        <w:tc>
          <w:tcPr>
            <w:tcW w:w="1975" w:type="dxa"/>
            <w:vMerge w:val="restart"/>
          </w:tcPr>
          <w:p w14:paraId="36F79BD0" w14:textId="77777777" w:rsidR="00E1698D" w:rsidRPr="00632C64" w:rsidRDefault="00E1698D" w:rsidP="000053D5">
            <w:pPr>
              <w:spacing w:line="480" w:lineRule="auto"/>
              <w:rPr>
                <w:color w:val="000000" w:themeColor="text1"/>
              </w:rPr>
            </w:pPr>
            <w:bookmarkStart w:id="0" w:name="_Hlk37770462"/>
            <w:r w:rsidRPr="00632C64">
              <w:rPr>
                <w:color w:val="000000" w:themeColor="text1"/>
              </w:rPr>
              <w:t xml:space="preserve">Deletion of </w:t>
            </w:r>
            <w:proofErr w:type="spellStart"/>
            <w:r w:rsidRPr="00632C64">
              <w:rPr>
                <w:i/>
                <w:iCs/>
                <w:color w:val="000000" w:themeColor="text1"/>
              </w:rPr>
              <w:t>hybABC</w:t>
            </w:r>
            <w:proofErr w:type="spellEnd"/>
            <w:r w:rsidRPr="00632C64">
              <w:rPr>
                <w:color w:val="000000" w:themeColor="text1"/>
              </w:rPr>
              <w:t xml:space="preserve"> in </w:t>
            </w:r>
            <w:proofErr w:type="spellStart"/>
            <w:r w:rsidRPr="00632C64">
              <w:rPr>
                <w:color w:val="000000" w:themeColor="text1"/>
              </w:rPr>
              <w:t>EcN</w:t>
            </w:r>
            <w:proofErr w:type="spellEnd"/>
          </w:p>
        </w:tc>
        <w:tc>
          <w:tcPr>
            <w:tcW w:w="7560" w:type="dxa"/>
          </w:tcPr>
          <w:p w14:paraId="542159A5" w14:textId="77777777" w:rsidR="00E1698D" w:rsidRPr="00632C64" w:rsidRDefault="00E1698D" w:rsidP="000053D5">
            <w:pPr>
              <w:spacing w:line="480" w:lineRule="auto"/>
              <w:rPr>
                <w:color w:val="000000" w:themeColor="text1"/>
              </w:rPr>
            </w:pPr>
            <w:r w:rsidRPr="00632C64">
              <w:rPr>
                <w:color w:val="000000" w:themeColor="text1"/>
              </w:rPr>
              <w:t>5’-gccatctccttgcatgc</w:t>
            </w:r>
            <w:r w:rsidRPr="00632C64">
              <w:rPr>
                <w:i/>
                <w:iCs/>
                <w:color w:val="000000" w:themeColor="text1"/>
              </w:rPr>
              <w:t>GTGTTAGTGGTGGATGGTTC</w:t>
            </w:r>
            <w:r w:rsidRPr="00632C64">
              <w:rPr>
                <w:color w:val="000000" w:themeColor="text1"/>
              </w:rPr>
              <w:t>-3’</w:t>
            </w:r>
          </w:p>
        </w:tc>
      </w:tr>
      <w:tr w:rsidR="00E1698D" w:rsidRPr="00632C64" w14:paraId="70DA8B9D" w14:textId="77777777" w:rsidTr="00D27108">
        <w:tc>
          <w:tcPr>
            <w:tcW w:w="1975" w:type="dxa"/>
            <w:vMerge/>
          </w:tcPr>
          <w:p w14:paraId="2269D118" w14:textId="77777777" w:rsidR="00E1698D" w:rsidRPr="00632C64" w:rsidRDefault="00E1698D" w:rsidP="000053D5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7560" w:type="dxa"/>
          </w:tcPr>
          <w:p w14:paraId="508747CE" w14:textId="77777777" w:rsidR="00E1698D" w:rsidRPr="00632C64" w:rsidRDefault="00E1698D" w:rsidP="000053D5">
            <w:pPr>
              <w:spacing w:line="480" w:lineRule="auto"/>
              <w:rPr>
                <w:color w:val="000000" w:themeColor="text1"/>
              </w:rPr>
            </w:pPr>
            <w:r w:rsidRPr="00632C64">
              <w:rPr>
                <w:color w:val="000000" w:themeColor="text1"/>
              </w:rPr>
              <w:t>5’-</w:t>
            </w:r>
            <w:r w:rsidRPr="00632C64">
              <w:rPr>
                <w:i/>
                <w:iCs/>
                <w:color w:val="000000" w:themeColor="text1"/>
              </w:rPr>
              <w:t>tccactacTACGTCTGTTCACGGTTATTC</w:t>
            </w:r>
            <w:r w:rsidRPr="00632C64">
              <w:rPr>
                <w:color w:val="000000" w:themeColor="text1"/>
              </w:rPr>
              <w:t>-3’</w:t>
            </w:r>
          </w:p>
        </w:tc>
      </w:tr>
      <w:tr w:rsidR="00E1698D" w:rsidRPr="00632C64" w14:paraId="42812B79" w14:textId="77777777" w:rsidTr="00D27108">
        <w:tc>
          <w:tcPr>
            <w:tcW w:w="1975" w:type="dxa"/>
            <w:vMerge/>
          </w:tcPr>
          <w:p w14:paraId="0B2B07D1" w14:textId="77777777" w:rsidR="00E1698D" w:rsidRPr="00632C64" w:rsidRDefault="00E1698D" w:rsidP="000053D5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7560" w:type="dxa"/>
          </w:tcPr>
          <w:p w14:paraId="0CD7811F" w14:textId="77777777" w:rsidR="00E1698D" w:rsidRPr="00632C64" w:rsidRDefault="00E1698D" w:rsidP="000053D5">
            <w:pPr>
              <w:spacing w:line="480" w:lineRule="auto"/>
              <w:rPr>
                <w:color w:val="000000" w:themeColor="text1"/>
              </w:rPr>
            </w:pPr>
            <w:r w:rsidRPr="00632C64">
              <w:rPr>
                <w:color w:val="000000" w:themeColor="text1"/>
              </w:rPr>
              <w:t>5’-</w:t>
            </w:r>
            <w:r w:rsidRPr="00632C64">
              <w:rPr>
                <w:i/>
                <w:iCs/>
                <w:color w:val="000000" w:themeColor="text1"/>
              </w:rPr>
              <w:t>cagacgtaGTAGTGGATGCCGACGGC</w:t>
            </w:r>
            <w:r w:rsidRPr="00632C64">
              <w:rPr>
                <w:color w:val="000000" w:themeColor="text1"/>
              </w:rPr>
              <w:t>-3’</w:t>
            </w:r>
          </w:p>
        </w:tc>
      </w:tr>
      <w:tr w:rsidR="00E1698D" w:rsidRPr="00632C64" w14:paraId="779F0482" w14:textId="77777777" w:rsidTr="00D27108">
        <w:tc>
          <w:tcPr>
            <w:tcW w:w="1975" w:type="dxa"/>
            <w:vMerge/>
          </w:tcPr>
          <w:p w14:paraId="706D970C" w14:textId="77777777" w:rsidR="00E1698D" w:rsidRPr="00632C64" w:rsidRDefault="00E1698D" w:rsidP="000053D5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7560" w:type="dxa"/>
          </w:tcPr>
          <w:p w14:paraId="37489C40" w14:textId="77777777" w:rsidR="00E1698D" w:rsidRPr="00632C64" w:rsidRDefault="00E1698D" w:rsidP="000053D5">
            <w:pPr>
              <w:spacing w:line="480" w:lineRule="auto"/>
              <w:rPr>
                <w:color w:val="000000" w:themeColor="text1"/>
              </w:rPr>
            </w:pPr>
            <w:r w:rsidRPr="00632C64">
              <w:rPr>
                <w:color w:val="000000" w:themeColor="text1"/>
              </w:rPr>
              <w:t>5’-caaggaatggtgcatgc</w:t>
            </w:r>
            <w:r w:rsidRPr="00632C64">
              <w:rPr>
                <w:i/>
                <w:iCs/>
                <w:color w:val="000000" w:themeColor="text1"/>
              </w:rPr>
              <w:t>ACCAACAGTAAAGGTCATAGTGC</w:t>
            </w:r>
            <w:r w:rsidRPr="00632C64">
              <w:rPr>
                <w:color w:val="000000" w:themeColor="text1"/>
              </w:rPr>
              <w:t>-3’</w:t>
            </w:r>
          </w:p>
        </w:tc>
      </w:tr>
      <w:bookmarkEnd w:id="0"/>
      <w:tr w:rsidR="00E1698D" w:rsidRPr="00632C64" w14:paraId="4F36C248" w14:textId="77777777" w:rsidTr="00D27108">
        <w:tc>
          <w:tcPr>
            <w:tcW w:w="1975" w:type="dxa"/>
            <w:vMerge w:val="restart"/>
          </w:tcPr>
          <w:p w14:paraId="2A7CF773" w14:textId="77777777" w:rsidR="00E1698D" w:rsidRPr="00632C64" w:rsidRDefault="00E1698D" w:rsidP="000053D5">
            <w:pPr>
              <w:spacing w:line="480" w:lineRule="auto"/>
              <w:rPr>
                <w:color w:val="000000" w:themeColor="text1"/>
              </w:rPr>
            </w:pPr>
            <w:r w:rsidRPr="00632C64">
              <w:rPr>
                <w:color w:val="000000" w:themeColor="text1"/>
              </w:rPr>
              <w:t xml:space="preserve">Deletion of </w:t>
            </w:r>
            <w:proofErr w:type="spellStart"/>
            <w:r w:rsidRPr="00632C64">
              <w:rPr>
                <w:i/>
                <w:iCs/>
                <w:color w:val="000000" w:themeColor="text1"/>
              </w:rPr>
              <w:t>hyaABC</w:t>
            </w:r>
            <w:proofErr w:type="spellEnd"/>
            <w:r w:rsidRPr="00632C64">
              <w:rPr>
                <w:color w:val="000000" w:themeColor="text1"/>
              </w:rPr>
              <w:t xml:space="preserve"> in MP1</w:t>
            </w:r>
          </w:p>
        </w:tc>
        <w:tc>
          <w:tcPr>
            <w:tcW w:w="7560" w:type="dxa"/>
          </w:tcPr>
          <w:p w14:paraId="172DB2F3" w14:textId="77777777" w:rsidR="00E1698D" w:rsidRPr="00632C64" w:rsidRDefault="00E1698D" w:rsidP="000053D5">
            <w:pPr>
              <w:spacing w:line="480" w:lineRule="auto"/>
              <w:rPr>
                <w:color w:val="000000" w:themeColor="text1"/>
              </w:rPr>
            </w:pPr>
            <w:r w:rsidRPr="00632C64">
              <w:rPr>
                <w:color w:val="000000" w:themeColor="text1"/>
              </w:rPr>
              <w:t>5’-ctagaggtaccgcatgc</w:t>
            </w:r>
            <w:r w:rsidRPr="00632C64">
              <w:rPr>
                <w:i/>
                <w:iCs/>
                <w:color w:val="000000" w:themeColor="text1"/>
              </w:rPr>
              <w:t>AGAACTAACTATACGATCCATTGAGTCACTCTCTATGACAG</w:t>
            </w:r>
            <w:r w:rsidRPr="00632C64">
              <w:rPr>
                <w:color w:val="000000" w:themeColor="text1"/>
              </w:rPr>
              <w:t>-3’</w:t>
            </w:r>
          </w:p>
        </w:tc>
      </w:tr>
      <w:tr w:rsidR="00E1698D" w:rsidRPr="00632C64" w14:paraId="6D9E0B91" w14:textId="77777777" w:rsidTr="00D27108">
        <w:tc>
          <w:tcPr>
            <w:tcW w:w="1975" w:type="dxa"/>
            <w:vMerge/>
          </w:tcPr>
          <w:p w14:paraId="02C8323B" w14:textId="77777777" w:rsidR="00E1698D" w:rsidRPr="00632C64" w:rsidRDefault="00E1698D" w:rsidP="000053D5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7560" w:type="dxa"/>
          </w:tcPr>
          <w:p w14:paraId="553BAE64" w14:textId="77777777" w:rsidR="00E1698D" w:rsidRPr="00632C64" w:rsidRDefault="00E1698D" w:rsidP="000053D5">
            <w:pPr>
              <w:spacing w:line="480" w:lineRule="auto"/>
              <w:rPr>
                <w:color w:val="000000" w:themeColor="text1"/>
              </w:rPr>
            </w:pPr>
            <w:r w:rsidRPr="00632C64">
              <w:rPr>
                <w:color w:val="000000" w:themeColor="text1"/>
              </w:rPr>
              <w:t>5’-</w:t>
            </w:r>
            <w:r w:rsidRPr="00632C64">
              <w:rPr>
                <w:i/>
                <w:iCs/>
                <w:color w:val="000000" w:themeColor="text1"/>
              </w:rPr>
              <w:t>gttacttatttGGGCGCACATGGTCGGCA</w:t>
            </w:r>
            <w:r w:rsidRPr="00632C64">
              <w:rPr>
                <w:color w:val="000000" w:themeColor="text1"/>
              </w:rPr>
              <w:t>-3’</w:t>
            </w:r>
          </w:p>
        </w:tc>
      </w:tr>
      <w:tr w:rsidR="00E1698D" w:rsidRPr="00632C64" w14:paraId="23476B20" w14:textId="77777777" w:rsidTr="00D27108">
        <w:tc>
          <w:tcPr>
            <w:tcW w:w="1975" w:type="dxa"/>
            <w:vMerge/>
          </w:tcPr>
          <w:p w14:paraId="632EB754" w14:textId="77777777" w:rsidR="00E1698D" w:rsidRPr="00632C64" w:rsidRDefault="00E1698D" w:rsidP="000053D5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7560" w:type="dxa"/>
          </w:tcPr>
          <w:p w14:paraId="123C02E3" w14:textId="77777777" w:rsidR="00E1698D" w:rsidRPr="00632C64" w:rsidRDefault="00E1698D" w:rsidP="000053D5">
            <w:pPr>
              <w:spacing w:line="480" w:lineRule="auto"/>
              <w:rPr>
                <w:color w:val="000000" w:themeColor="text1"/>
              </w:rPr>
            </w:pPr>
            <w:r w:rsidRPr="00632C64">
              <w:rPr>
                <w:color w:val="000000" w:themeColor="text1"/>
              </w:rPr>
              <w:t>5’-</w:t>
            </w:r>
            <w:r w:rsidRPr="00632C64">
              <w:rPr>
                <w:i/>
                <w:iCs/>
                <w:color w:val="000000" w:themeColor="text1"/>
              </w:rPr>
              <w:t>gtgcgcccAAATAAGTAACAAGGAGCGTTCATG</w:t>
            </w:r>
            <w:r w:rsidRPr="00632C64">
              <w:rPr>
                <w:color w:val="000000" w:themeColor="text1"/>
              </w:rPr>
              <w:t>-3’</w:t>
            </w:r>
          </w:p>
        </w:tc>
      </w:tr>
      <w:tr w:rsidR="00E1698D" w:rsidRPr="00632C64" w14:paraId="61193ADB" w14:textId="77777777" w:rsidTr="00D27108">
        <w:tc>
          <w:tcPr>
            <w:tcW w:w="1975" w:type="dxa"/>
            <w:vMerge/>
          </w:tcPr>
          <w:p w14:paraId="05E567FF" w14:textId="77777777" w:rsidR="00E1698D" w:rsidRPr="00632C64" w:rsidRDefault="00E1698D" w:rsidP="000053D5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7560" w:type="dxa"/>
          </w:tcPr>
          <w:p w14:paraId="4CD34C0C" w14:textId="77777777" w:rsidR="00E1698D" w:rsidRPr="00632C64" w:rsidRDefault="00E1698D" w:rsidP="000053D5">
            <w:pPr>
              <w:spacing w:line="480" w:lineRule="auto"/>
              <w:rPr>
                <w:color w:val="000000" w:themeColor="text1"/>
              </w:rPr>
            </w:pPr>
            <w:r w:rsidRPr="00632C64">
              <w:rPr>
                <w:color w:val="000000" w:themeColor="text1"/>
              </w:rPr>
              <w:t>5’-agctcgatatcgcatgc</w:t>
            </w:r>
            <w:r w:rsidRPr="00632C64">
              <w:rPr>
                <w:i/>
                <w:iCs/>
                <w:color w:val="000000" w:themeColor="text1"/>
              </w:rPr>
              <w:t>TGCGTAAGCCAGTCGTCAAG</w:t>
            </w:r>
            <w:r w:rsidRPr="00632C64">
              <w:rPr>
                <w:color w:val="000000" w:themeColor="text1"/>
              </w:rPr>
              <w:t>-3'</w:t>
            </w:r>
          </w:p>
        </w:tc>
      </w:tr>
      <w:tr w:rsidR="00E1698D" w:rsidRPr="00632C64" w14:paraId="2835AABA" w14:textId="77777777" w:rsidTr="00D27108">
        <w:tc>
          <w:tcPr>
            <w:tcW w:w="1975" w:type="dxa"/>
            <w:vMerge w:val="restart"/>
          </w:tcPr>
          <w:p w14:paraId="1FF3BCE0" w14:textId="77777777" w:rsidR="00E1698D" w:rsidRPr="00632C64" w:rsidRDefault="00E1698D" w:rsidP="000053D5">
            <w:pPr>
              <w:spacing w:line="480" w:lineRule="auto"/>
              <w:rPr>
                <w:color w:val="000000" w:themeColor="text1"/>
              </w:rPr>
            </w:pPr>
            <w:r w:rsidRPr="00632C64">
              <w:rPr>
                <w:color w:val="000000" w:themeColor="text1"/>
              </w:rPr>
              <w:t xml:space="preserve">Deletion of </w:t>
            </w:r>
            <w:proofErr w:type="spellStart"/>
            <w:r w:rsidRPr="00632C64">
              <w:rPr>
                <w:i/>
                <w:iCs/>
                <w:color w:val="000000" w:themeColor="text1"/>
              </w:rPr>
              <w:t>hybABC</w:t>
            </w:r>
            <w:proofErr w:type="spellEnd"/>
            <w:r w:rsidRPr="00632C64">
              <w:rPr>
                <w:color w:val="000000" w:themeColor="text1"/>
              </w:rPr>
              <w:t xml:space="preserve"> in MP1</w:t>
            </w:r>
          </w:p>
        </w:tc>
        <w:tc>
          <w:tcPr>
            <w:tcW w:w="7560" w:type="dxa"/>
          </w:tcPr>
          <w:p w14:paraId="64A1A4A1" w14:textId="77777777" w:rsidR="00E1698D" w:rsidRPr="00632C64" w:rsidRDefault="00E1698D" w:rsidP="000053D5">
            <w:pPr>
              <w:spacing w:line="480" w:lineRule="auto"/>
              <w:rPr>
                <w:color w:val="000000" w:themeColor="text1"/>
              </w:rPr>
            </w:pPr>
            <w:r w:rsidRPr="00632C64">
              <w:rPr>
                <w:color w:val="000000" w:themeColor="text1"/>
              </w:rPr>
              <w:t>5’-ctagaggtaccgcatgc</w:t>
            </w:r>
            <w:r w:rsidRPr="00632C64">
              <w:rPr>
                <w:i/>
                <w:iCs/>
                <w:color w:val="000000" w:themeColor="text1"/>
              </w:rPr>
              <w:t>GCCGATTGTGGATCACATC</w:t>
            </w:r>
            <w:r w:rsidRPr="00632C64">
              <w:rPr>
                <w:color w:val="000000" w:themeColor="text1"/>
              </w:rPr>
              <w:t>-3’</w:t>
            </w:r>
          </w:p>
        </w:tc>
      </w:tr>
      <w:tr w:rsidR="00E1698D" w:rsidRPr="00632C64" w14:paraId="17A16018" w14:textId="77777777" w:rsidTr="00D27108">
        <w:tc>
          <w:tcPr>
            <w:tcW w:w="1975" w:type="dxa"/>
            <w:vMerge/>
          </w:tcPr>
          <w:p w14:paraId="2DE36D2D" w14:textId="77777777" w:rsidR="00E1698D" w:rsidRPr="00632C64" w:rsidRDefault="00E1698D" w:rsidP="000053D5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7560" w:type="dxa"/>
          </w:tcPr>
          <w:p w14:paraId="08E01564" w14:textId="77777777" w:rsidR="00E1698D" w:rsidRPr="00632C64" w:rsidRDefault="00E1698D" w:rsidP="000053D5">
            <w:pPr>
              <w:spacing w:line="480" w:lineRule="auto"/>
              <w:rPr>
                <w:color w:val="000000" w:themeColor="text1"/>
              </w:rPr>
            </w:pPr>
            <w:r w:rsidRPr="00632C64">
              <w:rPr>
                <w:color w:val="000000" w:themeColor="text1"/>
              </w:rPr>
              <w:t>5’-</w:t>
            </w:r>
            <w:r w:rsidRPr="00632C64">
              <w:rPr>
                <w:i/>
                <w:iCs/>
                <w:color w:val="000000" w:themeColor="text1"/>
              </w:rPr>
              <w:t>cacttcgtTTATTCTCCCCGTGAGTC</w:t>
            </w:r>
            <w:r w:rsidRPr="00632C64">
              <w:rPr>
                <w:color w:val="000000" w:themeColor="text1"/>
              </w:rPr>
              <w:t>-3’</w:t>
            </w:r>
          </w:p>
        </w:tc>
      </w:tr>
      <w:tr w:rsidR="00E1698D" w:rsidRPr="00632C64" w14:paraId="360EA8FD" w14:textId="77777777" w:rsidTr="00D27108">
        <w:tc>
          <w:tcPr>
            <w:tcW w:w="1975" w:type="dxa"/>
            <w:vMerge/>
          </w:tcPr>
          <w:p w14:paraId="24F02621" w14:textId="77777777" w:rsidR="00E1698D" w:rsidRPr="00632C64" w:rsidRDefault="00E1698D" w:rsidP="000053D5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7560" w:type="dxa"/>
          </w:tcPr>
          <w:p w14:paraId="2BF37650" w14:textId="77777777" w:rsidR="00E1698D" w:rsidRPr="00632C64" w:rsidRDefault="00E1698D" w:rsidP="000053D5">
            <w:pPr>
              <w:spacing w:line="480" w:lineRule="auto"/>
              <w:rPr>
                <w:color w:val="000000" w:themeColor="text1"/>
              </w:rPr>
            </w:pPr>
            <w:r w:rsidRPr="00632C64">
              <w:rPr>
                <w:color w:val="000000" w:themeColor="text1"/>
              </w:rPr>
              <w:t>5’-</w:t>
            </w:r>
            <w:r w:rsidRPr="00632C64">
              <w:rPr>
                <w:i/>
                <w:iCs/>
                <w:color w:val="000000" w:themeColor="text1"/>
              </w:rPr>
              <w:t>ggagaataaACGAAGTGGTTTCAGTGAAGG</w:t>
            </w:r>
            <w:r w:rsidRPr="00632C64">
              <w:rPr>
                <w:color w:val="000000" w:themeColor="text1"/>
              </w:rPr>
              <w:t>-3’</w:t>
            </w:r>
          </w:p>
        </w:tc>
      </w:tr>
      <w:tr w:rsidR="00E1698D" w:rsidRPr="00632C64" w14:paraId="43CA6C06" w14:textId="77777777" w:rsidTr="00D27108">
        <w:tc>
          <w:tcPr>
            <w:tcW w:w="1975" w:type="dxa"/>
            <w:vMerge/>
          </w:tcPr>
          <w:p w14:paraId="6B75C826" w14:textId="77777777" w:rsidR="00E1698D" w:rsidRPr="00632C64" w:rsidRDefault="00E1698D" w:rsidP="000053D5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7560" w:type="dxa"/>
          </w:tcPr>
          <w:p w14:paraId="208C5CA2" w14:textId="77777777" w:rsidR="00E1698D" w:rsidRPr="00632C64" w:rsidRDefault="00E1698D" w:rsidP="000053D5">
            <w:pPr>
              <w:spacing w:line="480" w:lineRule="auto"/>
              <w:rPr>
                <w:color w:val="000000" w:themeColor="text1"/>
              </w:rPr>
            </w:pPr>
            <w:r w:rsidRPr="00632C64">
              <w:rPr>
                <w:color w:val="000000" w:themeColor="text1"/>
              </w:rPr>
              <w:t>5’-agctcgatatcgcatgc</w:t>
            </w:r>
            <w:r w:rsidRPr="00632C64">
              <w:rPr>
                <w:i/>
                <w:iCs/>
                <w:color w:val="000000" w:themeColor="text1"/>
              </w:rPr>
              <w:t>TGCACTCAGCATCCACGG</w:t>
            </w:r>
            <w:r w:rsidRPr="00632C64">
              <w:rPr>
                <w:color w:val="000000" w:themeColor="text1"/>
              </w:rPr>
              <w:t>-3’</w:t>
            </w:r>
          </w:p>
        </w:tc>
      </w:tr>
      <w:tr w:rsidR="00B14E4D" w:rsidRPr="00BC33EB" w14:paraId="77753CD0" w14:textId="77777777" w:rsidTr="00D27108">
        <w:tc>
          <w:tcPr>
            <w:tcW w:w="1975" w:type="dxa"/>
            <w:vMerge w:val="restart"/>
          </w:tcPr>
          <w:p w14:paraId="4F49DB14" w14:textId="326B54D4" w:rsidR="00B14E4D" w:rsidRPr="00BC33EB" w:rsidRDefault="00B14E4D" w:rsidP="00980E66">
            <w:pPr>
              <w:spacing w:line="480" w:lineRule="auto"/>
              <w:rPr>
                <w:color w:val="000000" w:themeColor="text1"/>
              </w:rPr>
            </w:pPr>
            <w:r w:rsidRPr="00BC33EB">
              <w:rPr>
                <w:color w:val="000000" w:themeColor="text1"/>
              </w:rPr>
              <w:t xml:space="preserve">Deletion of </w:t>
            </w:r>
            <w:proofErr w:type="spellStart"/>
            <w:r w:rsidRPr="00BC33EB">
              <w:rPr>
                <w:i/>
                <w:iCs/>
                <w:color w:val="000000" w:themeColor="text1"/>
              </w:rPr>
              <w:t>frdABCD</w:t>
            </w:r>
            <w:proofErr w:type="spellEnd"/>
            <w:r w:rsidRPr="00BC33EB">
              <w:rPr>
                <w:color w:val="000000" w:themeColor="text1"/>
              </w:rPr>
              <w:t xml:space="preserve"> in </w:t>
            </w:r>
            <w:proofErr w:type="spellStart"/>
            <w:r w:rsidRPr="00BC33EB">
              <w:rPr>
                <w:color w:val="000000" w:themeColor="text1"/>
              </w:rPr>
              <w:t>EcN</w:t>
            </w:r>
            <w:proofErr w:type="spellEnd"/>
          </w:p>
        </w:tc>
        <w:tc>
          <w:tcPr>
            <w:tcW w:w="7560" w:type="dxa"/>
          </w:tcPr>
          <w:p w14:paraId="5F666D20" w14:textId="1D42C329" w:rsidR="00B14E4D" w:rsidRPr="00BC33EB" w:rsidRDefault="00B14E4D" w:rsidP="00980E66">
            <w:pPr>
              <w:spacing w:line="480" w:lineRule="auto"/>
              <w:rPr>
                <w:color w:val="000000" w:themeColor="text1"/>
              </w:rPr>
            </w:pPr>
            <w:r w:rsidRPr="00BC33EB">
              <w:rPr>
                <w:color w:val="000000" w:themeColor="text1"/>
              </w:rPr>
              <w:t>5’-</w:t>
            </w:r>
            <w:r w:rsidR="007129C5" w:rsidRPr="007129C5">
              <w:rPr>
                <w:color w:val="000000" w:themeColor="text1"/>
              </w:rPr>
              <w:t>tcttctagaggtaccgcatg</w:t>
            </w:r>
            <w:r w:rsidR="007129C5" w:rsidRPr="00D27108">
              <w:rPr>
                <w:i/>
                <w:iCs/>
                <w:color w:val="000000" w:themeColor="text1"/>
              </w:rPr>
              <w:t>GCGGTGTAGGTTGCGAGATG</w:t>
            </w:r>
            <w:r w:rsidRPr="00BC33EB">
              <w:rPr>
                <w:color w:val="000000" w:themeColor="text1"/>
              </w:rPr>
              <w:t>-3’</w:t>
            </w:r>
          </w:p>
        </w:tc>
      </w:tr>
      <w:tr w:rsidR="00B14E4D" w:rsidRPr="00BC33EB" w14:paraId="0BCA8778" w14:textId="77777777" w:rsidTr="00D27108">
        <w:tc>
          <w:tcPr>
            <w:tcW w:w="1975" w:type="dxa"/>
            <w:vMerge/>
          </w:tcPr>
          <w:p w14:paraId="67AAEFBF" w14:textId="77777777" w:rsidR="00B14E4D" w:rsidRPr="00BC33EB" w:rsidRDefault="00B14E4D" w:rsidP="00980E66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7560" w:type="dxa"/>
          </w:tcPr>
          <w:p w14:paraId="23BC59B7" w14:textId="6A38235D" w:rsidR="00B14E4D" w:rsidRPr="00BC33EB" w:rsidRDefault="00B14E4D" w:rsidP="00980E66">
            <w:pPr>
              <w:spacing w:line="480" w:lineRule="auto"/>
              <w:rPr>
                <w:color w:val="000000" w:themeColor="text1"/>
              </w:rPr>
            </w:pPr>
            <w:r w:rsidRPr="00BC33EB">
              <w:rPr>
                <w:color w:val="000000" w:themeColor="text1"/>
              </w:rPr>
              <w:t>5’-</w:t>
            </w:r>
            <w:r w:rsidR="007129C5" w:rsidRPr="00D27108">
              <w:rPr>
                <w:i/>
                <w:iCs/>
                <w:color w:val="000000" w:themeColor="text1"/>
              </w:rPr>
              <w:t>gctgtgggatCGCATCGCCAATGTAAATCC</w:t>
            </w:r>
            <w:r w:rsidRPr="00BC33EB">
              <w:rPr>
                <w:color w:val="000000" w:themeColor="text1"/>
              </w:rPr>
              <w:t>-3’</w:t>
            </w:r>
          </w:p>
        </w:tc>
      </w:tr>
      <w:tr w:rsidR="00B14E4D" w:rsidRPr="00BC33EB" w14:paraId="4D114E78" w14:textId="77777777" w:rsidTr="00D27108">
        <w:tc>
          <w:tcPr>
            <w:tcW w:w="1975" w:type="dxa"/>
            <w:vMerge/>
          </w:tcPr>
          <w:p w14:paraId="73BBACBB" w14:textId="77777777" w:rsidR="00B14E4D" w:rsidRPr="00BC33EB" w:rsidRDefault="00B14E4D" w:rsidP="00980E66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7560" w:type="dxa"/>
          </w:tcPr>
          <w:p w14:paraId="01DE6D3C" w14:textId="7AD1F44D" w:rsidR="00B14E4D" w:rsidRPr="00BC33EB" w:rsidRDefault="00B14E4D" w:rsidP="00980E66">
            <w:pPr>
              <w:spacing w:line="480" w:lineRule="auto"/>
              <w:rPr>
                <w:color w:val="000000" w:themeColor="text1"/>
              </w:rPr>
            </w:pPr>
            <w:r w:rsidRPr="00BC33EB">
              <w:rPr>
                <w:color w:val="000000" w:themeColor="text1"/>
              </w:rPr>
              <w:t>5’-</w:t>
            </w:r>
            <w:r w:rsidR="007129C5" w:rsidRPr="00D27108">
              <w:rPr>
                <w:i/>
                <w:iCs/>
                <w:color w:val="000000" w:themeColor="text1"/>
              </w:rPr>
              <w:t>tggcgatgcgATCCCACAGCCCCGTACTTC</w:t>
            </w:r>
            <w:r w:rsidRPr="00BC33EB">
              <w:rPr>
                <w:color w:val="000000" w:themeColor="text1"/>
              </w:rPr>
              <w:t>-3’</w:t>
            </w:r>
          </w:p>
        </w:tc>
      </w:tr>
      <w:tr w:rsidR="00B14E4D" w:rsidRPr="00BC33EB" w14:paraId="1560629F" w14:textId="77777777" w:rsidTr="00D27108">
        <w:tc>
          <w:tcPr>
            <w:tcW w:w="1975" w:type="dxa"/>
            <w:vMerge/>
          </w:tcPr>
          <w:p w14:paraId="2BFC29DD" w14:textId="77777777" w:rsidR="00B14E4D" w:rsidRPr="00BC33EB" w:rsidRDefault="00B14E4D" w:rsidP="00980E66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7560" w:type="dxa"/>
          </w:tcPr>
          <w:p w14:paraId="03DECCB8" w14:textId="30AD1AE2" w:rsidR="00B14E4D" w:rsidRPr="00BC33EB" w:rsidRDefault="00B14E4D" w:rsidP="00980E66">
            <w:pPr>
              <w:spacing w:line="480" w:lineRule="auto"/>
              <w:rPr>
                <w:color w:val="000000" w:themeColor="text1"/>
              </w:rPr>
            </w:pPr>
            <w:r w:rsidRPr="00BC33EB">
              <w:rPr>
                <w:color w:val="000000" w:themeColor="text1"/>
              </w:rPr>
              <w:t>5’-</w:t>
            </w:r>
            <w:r w:rsidR="007129C5" w:rsidRPr="007129C5">
              <w:rPr>
                <w:color w:val="000000" w:themeColor="text1"/>
              </w:rPr>
              <w:t>ggagagctcgatatcgcatg</w:t>
            </w:r>
            <w:r w:rsidR="007129C5" w:rsidRPr="00D27108">
              <w:rPr>
                <w:i/>
                <w:iCs/>
                <w:color w:val="000000" w:themeColor="text1"/>
              </w:rPr>
              <w:t>GGGCCAACGAAACGTGTC</w:t>
            </w:r>
            <w:r w:rsidRPr="00BC33EB">
              <w:rPr>
                <w:color w:val="000000" w:themeColor="text1"/>
              </w:rPr>
              <w:t>-3’</w:t>
            </w:r>
          </w:p>
        </w:tc>
      </w:tr>
      <w:tr w:rsidR="00B14E4D" w:rsidRPr="00BC33EB" w14:paraId="3419976B" w14:textId="77777777" w:rsidTr="00D27108">
        <w:trPr>
          <w:trHeight w:val="737"/>
        </w:trPr>
        <w:tc>
          <w:tcPr>
            <w:tcW w:w="1975" w:type="dxa"/>
            <w:vMerge w:val="restart"/>
          </w:tcPr>
          <w:p w14:paraId="3B14923D" w14:textId="70706DF6" w:rsidR="00B14E4D" w:rsidRPr="00BC33EB" w:rsidRDefault="00B14E4D" w:rsidP="00980E66">
            <w:pPr>
              <w:spacing w:line="480" w:lineRule="auto"/>
              <w:rPr>
                <w:color w:val="000000" w:themeColor="text1"/>
              </w:rPr>
            </w:pPr>
            <w:r w:rsidRPr="00BC33EB">
              <w:rPr>
                <w:color w:val="000000" w:themeColor="text1"/>
              </w:rPr>
              <w:t xml:space="preserve">Amplification of </w:t>
            </w:r>
            <w:proofErr w:type="spellStart"/>
            <w:r w:rsidRPr="00BC33EB">
              <w:rPr>
                <w:color w:val="000000" w:themeColor="text1"/>
              </w:rPr>
              <w:t>EcN</w:t>
            </w:r>
            <w:proofErr w:type="spellEnd"/>
            <w:r w:rsidRPr="00BC33EB">
              <w:rPr>
                <w:color w:val="000000" w:themeColor="text1"/>
              </w:rPr>
              <w:t xml:space="preserve"> </w:t>
            </w:r>
            <w:proofErr w:type="spellStart"/>
            <w:r w:rsidRPr="00BC33EB">
              <w:rPr>
                <w:i/>
                <w:iCs/>
                <w:color w:val="000000" w:themeColor="text1"/>
              </w:rPr>
              <w:t>hybABC</w:t>
            </w:r>
            <w:proofErr w:type="spellEnd"/>
            <w:r w:rsidRPr="00BC33EB">
              <w:rPr>
                <w:i/>
                <w:iCs/>
                <w:color w:val="000000" w:themeColor="text1"/>
              </w:rPr>
              <w:t xml:space="preserve"> </w:t>
            </w:r>
            <w:r w:rsidRPr="00BC33EB">
              <w:rPr>
                <w:color w:val="000000" w:themeColor="text1"/>
              </w:rPr>
              <w:t>promoter region</w:t>
            </w:r>
          </w:p>
        </w:tc>
        <w:tc>
          <w:tcPr>
            <w:tcW w:w="7560" w:type="dxa"/>
          </w:tcPr>
          <w:p w14:paraId="1F3AF6C5" w14:textId="6B072059" w:rsidR="00B14E4D" w:rsidRPr="00BC33EB" w:rsidRDefault="00B14E4D" w:rsidP="00980E66">
            <w:pPr>
              <w:spacing w:line="480" w:lineRule="auto"/>
              <w:rPr>
                <w:color w:val="000000" w:themeColor="text1"/>
              </w:rPr>
            </w:pPr>
            <w:r w:rsidRPr="00BC33EB">
              <w:rPr>
                <w:color w:val="000000" w:themeColor="text1"/>
              </w:rPr>
              <w:t>5’-</w:t>
            </w:r>
            <w:r w:rsidR="00D27108">
              <w:rPr>
                <w:color w:val="000000"/>
                <w:szCs w:val="24"/>
                <w:shd w:val="clear" w:color="auto" w:fill="FFFFFF"/>
              </w:rPr>
              <w:t>acggttattcGTTATTCCGTTGCGAAGAC</w:t>
            </w:r>
            <w:r w:rsidRPr="00BC33EB">
              <w:rPr>
                <w:color w:val="000000" w:themeColor="text1"/>
              </w:rPr>
              <w:t>-3’</w:t>
            </w:r>
          </w:p>
        </w:tc>
      </w:tr>
      <w:tr w:rsidR="00B14E4D" w:rsidRPr="00BC33EB" w14:paraId="6B3C57D4" w14:textId="77777777" w:rsidTr="00D27108">
        <w:tc>
          <w:tcPr>
            <w:tcW w:w="1975" w:type="dxa"/>
            <w:vMerge/>
          </w:tcPr>
          <w:p w14:paraId="54D2B205" w14:textId="77777777" w:rsidR="00B14E4D" w:rsidRPr="00BC33EB" w:rsidRDefault="00B14E4D" w:rsidP="00980E66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7560" w:type="dxa"/>
          </w:tcPr>
          <w:p w14:paraId="320454F7" w14:textId="7B754CA1" w:rsidR="00B14E4D" w:rsidRPr="00BC33EB" w:rsidRDefault="00B14E4D" w:rsidP="00980E66">
            <w:pPr>
              <w:spacing w:line="480" w:lineRule="auto"/>
              <w:rPr>
                <w:color w:val="000000" w:themeColor="text1"/>
              </w:rPr>
            </w:pPr>
            <w:r w:rsidRPr="00BC33EB">
              <w:rPr>
                <w:color w:val="000000" w:themeColor="text1"/>
              </w:rPr>
              <w:t>5’-</w:t>
            </w:r>
            <w:r w:rsidR="00D27108" w:rsidRPr="00D27108">
              <w:rPr>
                <w:color w:val="000000" w:themeColor="text1"/>
              </w:rPr>
              <w:t>tggatcccccgggctgcaggATGGATTTCTTTCGTGAGAATAATTC</w:t>
            </w:r>
            <w:r w:rsidRPr="00BC33EB">
              <w:rPr>
                <w:color w:val="000000" w:themeColor="text1"/>
              </w:rPr>
              <w:t>-3’</w:t>
            </w:r>
          </w:p>
        </w:tc>
      </w:tr>
      <w:tr w:rsidR="00D27108" w:rsidRPr="00BC33EB" w14:paraId="57B5BAD1" w14:textId="77777777" w:rsidTr="00D27108">
        <w:trPr>
          <w:trHeight w:val="1070"/>
        </w:trPr>
        <w:tc>
          <w:tcPr>
            <w:tcW w:w="1975" w:type="dxa"/>
            <w:vMerge w:val="restart"/>
          </w:tcPr>
          <w:p w14:paraId="4EA4E376" w14:textId="1BB94D69" w:rsidR="00D27108" w:rsidRPr="00BC33EB" w:rsidRDefault="00D27108" w:rsidP="00980E66">
            <w:pPr>
              <w:spacing w:line="480" w:lineRule="auto"/>
              <w:rPr>
                <w:color w:val="000000" w:themeColor="text1"/>
              </w:rPr>
            </w:pPr>
            <w:r w:rsidRPr="00BC33EB">
              <w:rPr>
                <w:color w:val="000000" w:themeColor="text1"/>
              </w:rPr>
              <w:t xml:space="preserve">Amplification of </w:t>
            </w:r>
            <w:proofErr w:type="spellStart"/>
            <w:r w:rsidRPr="00BC33EB">
              <w:rPr>
                <w:color w:val="000000" w:themeColor="text1"/>
              </w:rPr>
              <w:t>EcN</w:t>
            </w:r>
            <w:proofErr w:type="spellEnd"/>
            <w:r w:rsidRPr="00BC33EB">
              <w:rPr>
                <w:color w:val="000000" w:themeColor="text1"/>
              </w:rPr>
              <w:t xml:space="preserve"> </w:t>
            </w:r>
            <w:proofErr w:type="spellStart"/>
            <w:r w:rsidRPr="00BC33EB">
              <w:rPr>
                <w:i/>
                <w:iCs/>
                <w:color w:val="000000" w:themeColor="text1"/>
              </w:rPr>
              <w:t>hybABC</w:t>
            </w:r>
            <w:proofErr w:type="spellEnd"/>
            <w:r w:rsidRPr="00BC33EB">
              <w:rPr>
                <w:i/>
                <w:iCs/>
                <w:color w:val="000000" w:themeColor="text1"/>
              </w:rPr>
              <w:t xml:space="preserve"> </w:t>
            </w:r>
            <w:r w:rsidRPr="00BC33EB">
              <w:rPr>
                <w:color w:val="000000" w:themeColor="text1"/>
              </w:rPr>
              <w:t>coding sequence</w:t>
            </w:r>
          </w:p>
        </w:tc>
        <w:tc>
          <w:tcPr>
            <w:tcW w:w="7560" w:type="dxa"/>
          </w:tcPr>
          <w:p w14:paraId="26B70E8B" w14:textId="298B6124" w:rsidR="00D27108" w:rsidRPr="00BC33EB" w:rsidRDefault="00D27108" w:rsidP="00980E66">
            <w:pPr>
              <w:spacing w:line="480" w:lineRule="auto"/>
              <w:rPr>
                <w:color w:val="000000" w:themeColor="text1"/>
              </w:rPr>
            </w:pPr>
            <w:r w:rsidRPr="00BC33EB">
              <w:rPr>
                <w:color w:val="000000" w:themeColor="text1"/>
              </w:rPr>
              <w:t>5’-</w:t>
            </w:r>
            <w:r w:rsidRPr="00D27108">
              <w:rPr>
                <w:color w:val="000000" w:themeColor="text1"/>
              </w:rPr>
              <w:t>tatcgataagcttgatatcgTTACAGAACCTTCACTGAAAC</w:t>
            </w:r>
            <w:r w:rsidRPr="00BC33EB">
              <w:rPr>
                <w:color w:val="000000" w:themeColor="text1"/>
              </w:rPr>
              <w:t>-3’</w:t>
            </w:r>
          </w:p>
        </w:tc>
      </w:tr>
      <w:tr w:rsidR="00D27108" w:rsidRPr="00BC33EB" w14:paraId="462377AE" w14:textId="77777777" w:rsidTr="00D27108">
        <w:tc>
          <w:tcPr>
            <w:tcW w:w="1975" w:type="dxa"/>
            <w:vMerge/>
          </w:tcPr>
          <w:p w14:paraId="71CCD956" w14:textId="77777777" w:rsidR="00D27108" w:rsidRPr="00BC33EB" w:rsidRDefault="00D27108" w:rsidP="00980E66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7560" w:type="dxa"/>
          </w:tcPr>
          <w:p w14:paraId="5ABAAA48" w14:textId="7F649892" w:rsidR="00D27108" w:rsidRPr="00BC33EB" w:rsidRDefault="00D27108" w:rsidP="00980E66">
            <w:pPr>
              <w:spacing w:line="480" w:lineRule="auto"/>
              <w:rPr>
                <w:color w:val="000000" w:themeColor="text1"/>
              </w:rPr>
            </w:pPr>
            <w:r w:rsidRPr="00BC33EB">
              <w:rPr>
                <w:color w:val="000000" w:themeColor="text1"/>
              </w:rPr>
              <w:t>5’-</w:t>
            </w:r>
            <w:r w:rsidRPr="00D27108">
              <w:rPr>
                <w:color w:val="000000" w:themeColor="text1"/>
              </w:rPr>
              <w:t>acggaataacGAATAACCGTGAACAGAC</w:t>
            </w:r>
            <w:r w:rsidRPr="00BC33EB">
              <w:rPr>
                <w:color w:val="000000" w:themeColor="text1"/>
              </w:rPr>
              <w:t>-3’</w:t>
            </w:r>
          </w:p>
        </w:tc>
      </w:tr>
    </w:tbl>
    <w:p w14:paraId="500232FC" w14:textId="77777777" w:rsidR="00E1698D" w:rsidRDefault="00E1698D"/>
    <w:sectPr w:rsidR="00E169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9B4"/>
    <w:rsid w:val="000053D5"/>
    <w:rsid w:val="00416C3B"/>
    <w:rsid w:val="007129C5"/>
    <w:rsid w:val="007306EB"/>
    <w:rsid w:val="00912ECE"/>
    <w:rsid w:val="00B14E4D"/>
    <w:rsid w:val="00BA4ABB"/>
    <w:rsid w:val="00BC33EB"/>
    <w:rsid w:val="00CB3B2C"/>
    <w:rsid w:val="00D27108"/>
    <w:rsid w:val="00D63530"/>
    <w:rsid w:val="00E1698D"/>
    <w:rsid w:val="00E843BB"/>
    <w:rsid w:val="00EC1B83"/>
    <w:rsid w:val="00F31F93"/>
    <w:rsid w:val="00FE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E45A9"/>
  <w15:chartTrackingRefBased/>
  <w15:docId w15:val="{8EDC3CAE-CA3D-4119-B281-9A73A9E8F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9B4"/>
    <w:rPr>
      <w:rFonts w:ascii="Arial" w:hAnsi="Arial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49B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E49B4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E16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306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8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Hughes</dc:creator>
  <cp:keywords/>
  <dc:description/>
  <cp:lastModifiedBy>Sebastian Winter</cp:lastModifiedBy>
  <cp:revision>5</cp:revision>
  <dcterms:created xsi:type="dcterms:W3CDTF">2021-04-22T15:45:00Z</dcterms:created>
  <dcterms:modified xsi:type="dcterms:W3CDTF">2021-05-10T19:43:00Z</dcterms:modified>
</cp:coreProperties>
</file>