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61A4D">
        <w:fldChar w:fldCharType="begin"/>
      </w:r>
      <w:r w:rsidR="00461A4D">
        <w:instrText xml:space="preserve"> HYPERLINK "https://biosharing.org/" \t "_blank" </w:instrText>
      </w:r>
      <w:r w:rsidR="00461A4D">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61A4D">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C7DD01C" w:rsidR="00877644" w:rsidRPr="00125190" w:rsidRDefault="0039711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Details about sample size for each experiment can be found in the figure legend. </w:t>
      </w:r>
      <w:r w:rsidRPr="00397111">
        <w:rPr>
          <w:rFonts w:asciiTheme="minorHAnsi" w:hAnsiTheme="minorHAnsi"/>
        </w:rPr>
        <w:t xml:space="preserve">No sample size calculations were performed prior to experiments. Due to limited availability of developing human cortical tissue, we replicated experiments as many times as possible during the timeframe of the study. All experiments included samples from at least 2 individuals, although most were performed with &gt;3 individuals, and multiple technical replicates within each of those independent experiments. As organoids are a more readily available and renewable resource, we utilized </w:t>
      </w:r>
      <w:r>
        <w:rPr>
          <w:rFonts w:asciiTheme="minorHAnsi" w:hAnsiTheme="minorHAnsi"/>
        </w:rPr>
        <w:t>&gt;</w:t>
      </w:r>
      <w:r w:rsidRPr="00397111">
        <w:rPr>
          <w:rFonts w:asciiTheme="minorHAnsi" w:hAnsiTheme="minorHAnsi"/>
        </w:rPr>
        <w:t>3 organoids for each experiment. All experiments also contained organoids derived from 3 different iPSC lines and several experimental replicates were collected from each line.</w:t>
      </w:r>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2FEFC65" w14:textId="79EB4ABC" w:rsidR="00FD7336" w:rsidRDefault="00FD733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Information regarding replicates can be found in figure legends. </w:t>
      </w:r>
      <w:r w:rsidR="00DF0D43">
        <w:rPr>
          <w:rFonts w:asciiTheme="minorHAnsi" w:hAnsiTheme="minorHAnsi"/>
        </w:rPr>
        <w:t xml:space="preserve">Exclusion criteria </w:t>
      </w:r>
      <w:r w:rsidR="00757FEF">
        <w:rPr>
          <w:rFonts w:asciiTheme="minorHAnsi" w:hAnsiTheme="minorHAnsi"/>
        </w:rPr>
        <w:t xml:space="preserve">were determined based on paired controls and experimental samples treated with all conditions. As organoids and primary organotypic slices are variable in size and </w:t>
      </w:r>
      <w:r w:rsidR="00B0074A">
        <w:rPr>
          <w:rFonts w:asciiTheme="minorHAnsi" w:hAnsiTheme="minorHAnsi"/>
        </w:rPr>
        <w:t>developmental stage</w:t>
      </w:r>
      <w:r w:rsidR="00757FEF">
        <w:rPr>
          <w:rFonts w:asciiTheme="minorHAnsi" w:hAnsiTheme="minorHAnsi"/>
        </w:rPr>
        <w:t xml:space="preserve"> upon collection, data analyzed in the manuscript </w:t>
      </w:r>
      <w:r w:rsidR="00FE39DC">
        <w:rPr>
          <w:rFonts w:asciiTheme="minorHAnsi" w:hAnsiTheme="minorHAnsi"/>
        </w:rPr>
        <w:t xml:space="preserve">is limited to samples where all conditions were collected within the same technical experimental replicate. </w:t>
      </w:r>
      <w:bookmarkStart w:id="0" w:name="_GoBack"/>
      <w:bookmarkEnd w:id="0"/>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4724B87" w:rsidR="0015519A" w:rsidRPr="00505C51" w:rsidRDefault="00FD733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information is included in figures and legends. Individual data points represented in all main figures and includes dispersion and precision measures.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C49FF0E" w:rsidR="00BC3CCE" w:rsidRPr="00505C51" w:rsidRDefault="0047631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can be found in the </w:t>
      </w:r>
      <w:r w:rsidR="00DB3B5C">
        <w:rPr>
          <w:rFonts w:asciiTheme="minorHAnsi" w:hAnsiTheme="minorHAnsi"/>
          <w:sz w:val="22"/>
          <w:szCs w:val="22"/>
        </w:rPr>
        <w:t xml:space="preserve">randomization subheading within the methods section.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EEAC64C" w:rsidR="00BC3CCE" w:rsidRPr="00505C51" w:rsidRDefault="00912D9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all figures has been provided.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01A92" w14:textId="77777777" w:rsidR="006128D1" w:rsidRDefault="006128D1" w:rsidP="004215FE">
      <w:r>
        <w:separator/>
      </w:r>
    </w:p>
  </w:endnote>
  <w:endnote w:type="continuationSeparator" w:id="0">
    <w:p w14:paraId="06150919" w14:textId="77777777" w:rsidR="006128D1" w:rsidRDefault="006128D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915E" w14:textId="77777777" w:rsidR="006128D1" w:rsidRDefault="006128D1" w:rsidP="004215FE">
      <w:r>
        <w:separator/>
      </w:r>
    </w:p>
  </w:footnote>
  <w:footnote w:type="continuationSeparator" w:id="0">
    <w:p w14:paraId="5358625A" w14:textId="77777777" w:rsidR="006128D1" w:rsidRDefault="006128D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D2093"/>
    <w:rsid w:val="001E1D59"/>
    <w:rsid w:val="00212F30"/>
    <w:rsid w:val="00217B9E"/>
    <w:rsid w:val="002336C6"/>
    <w:rsid w:val="00241081"/>
    <w:rsid w:val="00266462"/>
    <w:rsid w:val="002A068D"/>
    <w:rsid w:val="002A0ED1"/>
    <w:rsid w:val="002A7487"/>
    <w:rsid w:val="00307F5D"/>
    <w:rsid w:val="003248ED"/>
    <w:rsid w:val="00370080"/>
    <w:rsid w:val="00397111"/>
    <w:rsid w:val="003F19A6"/>
    <w:rsid w:val="00402ADD"/>
    <w:rsid w:val="00406FF4"/>
    <w:rsid w:val="0041682E"/>
    <w:rsid w:val="004215FE"/>
    <w:rsid w:val="004242DB"/>
    <w:rsid w:val="00426FD0"/>
    <w:rsid w:val="00441726"/>
    <w:rsid w:val="004505C5"/>
    <w:rsid w:val="00451B01"/>
    <w:rsid w:val="00455849"/>
    <w:rsid w:val="00461A4D"/>
    <w:rsid w:val="00471732"/>
    <w:rsid w:val="0047631A"/>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128D1"/>
    <w:rsid w:val="00634AC7"/>
    <w:rsid w:val="00657587"/>
    <w:rsid w:val="00661DCC"/>
    <w:rsid w:val="00672545"/>
    <w:rsid w:val="00685CCF"/>
    <w:rsid w:val="006A632B"/>
    <w:rsid w:val="006C06F5"/>
    <w:rsid w:val="006C7BC3"/>
    <w:rsid w:val="006E4A6C"/>
    <w:rsid w:val="006E6B2A"/>
    <w:rsid w:val="00700103"/>
    <w:rsid w:val="007137E1"/>
    <w:rsid w:val="00757FEF"/>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8E13E9"/>
    <w:rsid w:val="009061BF"/>
    <w:rsid w:val="00912B0B"/>
    <w:rsid w:val="00912D9D"/>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0074A"/>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1847"/>
    <w:rsid w:val="00D93937"/>
    <w:rsid w:val="00DB3B5C"/>
    <w:rsid w:val="00DE207A"/>
    <w:rsid w:val="00DE2719"/>
    <w:rsid w:val="00DF0D43"/>
    <w:rsid w:val="00DF1913"/>
    <w:rsid w:val="00E007B4"/>
    <w:rsid w:val="00E106F6"/>
    <w:rsid w:val="00E17121"/>
    <w:rsid w:val="00E234CA"/>
    <w:rsid w:val="00E41364"/>
    <w:rsid w:val="00E61AB4"/>
    <w:rsid w:val="00E70517"/>
    <w:rsid w:val="00E870D1"/>
    <w:rsid w:val="00ED346E"/>
    <w:rsid w:val="00EF7423"/>
    <w:rsid w:val="00F27DEC"/>
    <w:rsid w:val="00F3344F"/>
    <w:rsid w:val="00F60CF4"/>
    <w:rsid w:val="00FC1F40"/>
    <w:rsid w:val="00FD0F2C"/>
    <w:rsid w:val="00FD7336"/>
    <w:rsid w:val="00FE362B"/>
    <w:rsid w:val="00FE39DC"/>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6C24-6185-7143-B101-A38BE40C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2</cp:revision>
  <dcterms:created xsi:type="dcterms:W3CDTF">2020-08-12T16:31:00Z</dcterms:created>
  <dcterms:modified xsi:type="dcterms:W3CDTF">2020-08-12T16:31:00Z</dcterms:modified>
</cp:coreProperties>
</file>