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 xml:space="preserve">Journal </w:t>
      </w:r>
      <w:proofErr w:type="gramStart"/>
      <w:r w:rsidR="00100F97" w:rsidRPr="00AC49AA">
        <w:rPr>
          <w:rFonts w:asciiTheme="minorHAnsi" w:hAnsiTheme="minorHAnsi"/>
          <w:bCs/>
          <w:sz w:val="22"/>
          <w:szCs w:val="22"/>
        </w:rPr>
        <w:t>Policies</w:t>
      </w:r>
      <w:proofErr w:type="gramEnd"/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7A4B000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41AF8C25" w14:textId="7D62C0B1" w:rsidR="00CD722C" w:rsidRPr="00125190" w:rsidRDefault="00AF1C5F" w:rsidP="00CD722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CD722C">
        <w:rPr>
          <w:rFonts w:asciiTheme="minorHAnsi" w:hAnsiTheme="minorHAnsi"/>
        </w:rPr>
        <w:t>e used sample size</w:t>
      </w:r>
      <w:r>
        <w:rPr>
          <w:rFonts w:asciiTheme="minorHAnsi" w:hAnsiTheme="minorHAnsi"/>
        </w:rPr>
        <w:t>s</w:t>
      </w:r>
      <w:r w:rsidR="00CD722C">
        <w:rPr>
          <w:rFonts w:asciiTheme="minorHAnsi" w:hAnsiTheme="minorHAnsi"/>
        </w:rPr>
        <w:t xml:space="preserve"> that </w:t>
      </w:r>
      <w:r>
        <w:rPr>
          <w:rFonts w:asciiTheme="minorHAnsi" w:hAnsiTheme="minorHAnsi"/>
        </w:rPr>
        <w:t>are</w:t>
      </w:r>
      <w:r w:rsidR="00CD722C">
        <w:rPr>
          <w:rFonts w:asciiTheme="minorHAnsi" w:hAnsiTheme="minorHAnsi"/>
        </w:rPr>
        <w:t xml:space="preserve"> routinely used</w:t>
      </w:r>
      <w:r>
        <w:rPr>
          <w:rFonts w:asciiTheme="minorHAnsi" w:hAnsiTheme="minorHAnsi"/>
        </w:rPr>
        <w:t xml:space="preserve"> and are considered standard</w:t>
      </w:r>
      <w:r w:rsidR="003163A6">
        <w:rPr>
          <w:rFonts w:asciiTheme="minorHAnsi" w:hAnsiTheme="minorHAnsi"/>
        </w:rPr>
        <w:t xml:space="preserve"> practice for th</w:t>
      </w:r>
      <w:r w:rsidR="00CD722C">
        <w:rPr>
          <w:rFonts w:asciiTheme="minorHAnsi" w:hAnsiTheme="minorHAnsi"/>
        </w:rPr>
        <w:t xml:space="preserve"> experiment</w:t>
      </w:r>
      <w:r>
        <w:rPr>
          <w:rFonts w:asciiTheme="minorHAnsi" w:hAnsiTheme="minorHAnsi"/>
        </w:rPr>
        <w:t>s</w:t>
      </w:r>
      <w:r w:rsidR="003163A6">
        <w:rPr>
          <w:rFonts w:asciiTheme="minorHAnsi" w:hAnsiTheme="minorHAnsi"/>
        </w:rPr>
        <w:t xml:space="preserve"> described in </w:t>
      </w:r>
      <w:proofErr w:type="spellStart"/>
      <w:r w:rsidR="003163A6">
        <w:rPr>
          <w:rFonts w:asciiTheme="minorHAnsi" w:hAnsiTheme="minorHAnsi"/>
        </w:rPr>
        <w:t>ouranuscript</w:t>
      </w:r>
      <w:proofErr w:type="spellEnd"/>
      <w:r w:rsidR="003163A6">
        <w:rPr>
          <w:rFonts w:asciiTheme="minorHAnsi" w:hAnsiTheme="minorHAnsi"/>
        </w:rPr>
        <w:t>.</w:t>
      </w:r>
    </w:p>
    <w:p w14:paraId="7FF843C9" w14:textId="77777777" w:rsidR="0015519A" w:rsidRPr="00660735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64724647" w:rsidR="00B330BD" w:rsidRPr="00125190" w:rsidRDefault="0066073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replicates for each experiment is specified in the results and in the materials and methods sections.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EC3C9B0" w:rsidR="0015519A" w:rsidRPr="00505C51" w:rsidRDefault="0066073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analysis methods are specified in the figure legends, and more details can be found in the materials and method section. 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</w:t>
      </w:r>
      <w:proofErr w:type="gramStart"/>
      <w:r w:rsidR="000C4C4F" w:rsidRPr="00505C51">
        <w:rPr>
          <w:rFonts w:asciiTheme="minorHAnsi" w:hAnsiTheme="minorHAnsi"/>
          <w:bCs/>
          <w:sz w:val="22"/>
          <w:szCs w:val="22"/>
        </w:rPr>
        <w:t>a very large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2C883337" w:rsidR="00BC3CCE" w:rsidRPr="00505C51" w:rsidRDefault="0066073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samples were allocated into experimental groups depending on the treatment and genotype studied.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E26BE93" w:rsidR="00BC3CCE" w:rsidRDefault="005F256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summary tables for the data represented as graphs in the figures are uploaded as Supplementary files. </w:t>
      </w:r>
      <w:r w:rsidR="00E911B0">
        <w:rPr>
          <w:rFonts w:asciiTheme="minorHAnsi" w:hAnsiTheme="minorHAnsi"/>
          <w:sz w:val="22"/>
          <w:szCs w:val="22"/>
        </w:rPr>
        <w:t xml:space="preserve">The code used for data analysis is </w:t>
      </w:r>
      <w:r w:rsidR="001D12C6">
        <w:rPr>
          <w:rFonts w:asciiTheme="minorHAnsi" w:hAnsiTheme="minorHAnsi"/>
          <w:sz w:val="22"/>
          <w:szCs w:val="22"/>
        </w:rPr>
        <w:t xml:space="preserve">described in Material and Methods section and the scripts will be uploaded to </w:t>
      </w:r>
      <w:proofErr w:type="spellStart"/>
      <w:r w:rsidR="001D12C6">
        <w:rPr>
          <w:rFonts w:asciiTheme="minorHAnsi" w:hAnsiTheme="minorHAnsi"/>
          <w:sz w:val="22"/>
          <w:szCs w:val="22"/>
        </w:rPr>
        <w:t>github</w:t>
      </w:r>
      <w:proofErr w:type="spellEnd"/>
      <w:r w:rsidR="001D12C6">
        <w:rPr>
          <w:rFonts w:asciiTheme="minorHAnsi" w:hAnsiTheme="minorHAnsi"/>
          <w:sz w:val="22"/>
          <w:szCs w:val="22"/>
        </w:rPr>
        <w:t xml:space="preserve"> repository. </w:t>
      </w:r>
      <w:r w:rsidR="001D12C6" w:rsidRPr="001D12C6">
        <w:rPr>
          <w:rFonts w:asciiTheme="minorHAnsi" w:hAnsiTheme="minorHAnsi"/>
          <w:sz w:val="22"/>
          <w:szCs w:val="22"/>
        </w:rPr>
        <w:t>Sequencing data are being deposited in GEO and processed by NCBI. Proteome data are being deposited in public repositories and are currently being processed.</w:t>
      </w:r>
    </w:p>
    <w:p w14:paraId="4D14B7AD" w14:textId="77777777" w:rsidR="005F2564" w:rsidRPr="00505C51" w:rsidRDefault="005F256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DACC0" w14:textId="77777777" w:rsidR="000876C0" w:rsidRDefault="000876C0" w:rsidP="004215FE">
      <w:r>
        <w:separator/>
      </w:r>
    </w:p>
  </w:endnote>
  <w:endnote w:type="continuationSeparator" w:id="0">
    <w:p w14:paraId="469A3D55" w14:textId="77777777" w:rsidR="000876C0" w:rsidRDefault="000876C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AFACB" w14:textId="77777777" w:rsidR="000876C0" w:rsidRDefault="000876C0" w:rsidP="004215FE">
      <w:r>
        <w:separator/>
      </w:r>
    </w:p>
  </w:footnote>
  <w:footnote w:type="continuationSeparator" w:id="0">
    <w:p w14:paraId="043D692B" w14:textId="77777777" w:rsidR="000876C0" w:rsidRDefault="000876C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876C0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12C6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3730"/>
    <w:rsid w:val="00307F5D"/>
    <w:rsid w:val="003163A6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753F"/>
    <w:rsid w:val="004A5C32"/>
    <w:rsid w:val="004B41D4"/>
    <w:rsid w:val="004B61DF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2564"/>
    <w:rsid w:val="00605A12"/>
    <w:rsid w:val="00634AC7"/>
    <w:rsid w:val="00657587"/>
    <w:rsid w:val="00660735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1C5F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D722C"/>
    <w:rsid w:val="00CE6849"/>
    <w:rsid w:val="00CF4BBE"/>
    <w:rsid w:val="00CF6CB5"/>
    <w:rsid w:val="00D10224"/>
    <w:rsid w:val="00D31C8B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11B0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00DECB0-1B83-4125-91B5-72FE78B1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3C4772-7B9B-436F-B1C2-6978EFA0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2020-05-22T07:25:00Z</dcterms:created>
  <dcterms:modified xsi:type="dcterms:W3CDTF">2020-05-22T07:25:00Z</dcterms:modified>
</cp:coreProperties>
</file>