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r w:rsidR="007B7AF0" w:rsidRPr="00505C51">
          <w:rPr>
            <w:rStyle w:val="Hyperlink"/>
            <w:rFonts w:asciiTheme="minorHAnsi" w:hAnsiTheme="minorHAnsi"/>
            <w:bCs/>
            <w:sz w:val="22"/>
            <w:szCs w:val="22"/>
            <w:lang w:val="en-GB"/>
          </w:rPr>
          <w:t>BioSharing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enabsatz"/>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enabsatz"/>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enabsatz"/>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2EF003B7" w:rsidR="00877644" w:rsidRPr="00125190" w:rsidRDefault="00A72C8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480AC6">
        <w:rPr>
          <w:rFonts w:asciiTheme="minorHAnsi" w:hAnsiTheme="minorHAnsi"/>
          <w:sz w:val="22"/>
          <w:szCs w:val="22"/>
        </w:rPr>
        <w:t>No explicit power analysis was used.</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473E3287" w14:textId="2F2BE2AA" w:rsidR="00A72C8F" w:rsidRDefault="00A72C8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A72C8F">
        <w:rPr>
          <w:rFonts w:asciiTheme="minorHAnsi" w:hAnsiTheme="minorHAnsi"/>
          <w:b/>
          <w:bCs/>
        </w:rPr>
        <w:lastRenderedPageBreak/>
        <w:t>Flagella length and flagellation:</w:t>
      </w:r>
      <w:r>
        <w:rPr>
          <w:rFonts w:asciiTheme="minorHAnsi" w:hAnsiTheme="minorHAnsi"/>
          <w:b/>
          <w:bCs/>
        </w:rPr>
        <w:t xml:space="preserve"> </w:t>
      </w:r>
      <w:r>
        <w:rPr>
          <w:rFonts w:asciiTheme="minorHAnsi" w:hAnsiTheme="minorHAnsi"/>
        </w:rPr>
        <w:t>Three independent biological replicates were performed with minimum 100 cells per replicates analyzed. Information can be obtained from material and methods.</w:t>
      </w:r>
    </w:p>
    <w:p w14:paraId="41A35D30" w14:textId="23E119E0" w:rsidR="00A72C8F" w:rsidRDefault="00A72C8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0DAA6B16" w14:textId="20AA771C" w:rsidR="00A72C8F" w:rsidRPr="00A72C8F" w:rsidRDefault="00A72C8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A72C8F">
        <w:rPr>
          <w:rFonts w:asciiTheme="minorHAnsi" w:hAnsiTheme="minorHAnsi"/>
          <w:b/>
          <w:bCs/>
        </w:rPr>
        <w:t xml:space="preserve">Protein abundances: </w:t>
      </w:r>
      <w:r w:rsidRPr="00A72C8F">
        <w:rPr>
          <w:rFonts w:asciiTheme="minorHAnsi" w:hAnsiTheme="minorHAnsi"/>
        </w:rPr>
        <w:t xml:space="preserve">Protein abundance rations were calculated based on three independent biological replicates. </w:t>
      </w:r>
    </w:p>
    <w:p w14:paraId="72F9F8F2" w14:textId="3DF76A2F" w:rsidR="00A72C8F" w:rsidRDefault="00A72C8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57B16603" w14:textId="4122FA2F" w:rsidR="00A72C8F" w:rsidRDefault="00A72C8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rPr>
      </w:pPr>
      <w:r w:rsidRPr="00A72C8F">
        <w:rPr>
          <w:rFonts w:asciiTheme="minorHAnsi" w:hAnsiTheme="minorHAnsi"/>
          <w:b/>
          <w:bCs/>
        </w:rPr>
        <w:t xml:space="preserve">Microbead measurements: </w:t>
      </w:r>
      <w:r w:rsidR="00854D21" w:rsidRPr="00854D21">
        <w:rPr>
          <w:rFonts w:asciiTheme="minorHAnsi" w:hAnsiTheme="minorHAnsi"/>
        </w:rPr>
        <w:t>Three biological replicates were performed with 50 cells analyzed per replicate.</w:t>
      </w:r>
      <w:r w:rsidR="00854D21">
        <w:rPr>
          <w:rFonts w:asciiTheme="minorHAnsi" w:hAnsiTheme="minorHAnsi"/>
        </w:rPr>
        <w:t xml:space="preserve"> Information can be obtained from figure legend of figure 2.</w:t>
      </w:r>
    </w:p>
    <w:p w14:paraId="4113C047" w14:textId="2DC42967" w:rsidR="00A72C8F" w:rsidRDefault="00A72C8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rPr>
      </w:pPr>
    </w:p>
    <w:p w14:paraId="59752471" w14:textId="620659E2" w:rsidR="00A72C8F" w:rsidRDefault="00A72C8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rPr>
      </w:pPr>
      <w:r>
        <w:rPr>
          <w:rFonts w:asciiTheme="minorHAnsi" w:hAnsiTheme="minorHAnsi"/>
          <w:b/>
          <w:bCs/>
        </w:rPr>
        <w:t xml:space="preserve">AFM Measurements: </w:t>
      </w:r>
      <w:r>
        <w:rPr>
          <w:rFonts w:asciiTheme="minorHAnsi" w:hAnsiTheme="minorHAnsi"/>
        </w:rPr>
        <w:t xml:space="preserve">Three biological replicates were performed with minimum 5 cells per replicate analyzed. </w:t>
      </w:r>
      <w:r w:rsidR="00AF4652">
        <w:rPr>
          <w:rFonts w:asciiTheme="minorHAnsi" w:hAnsiTheme="minorHAnsi"/>
        </w:rPr>
        <w:t>Information can be found in figure legend of Figure 3.</w:t>
      </w:r>
    </w:p>
    <w:p w14:paraId="17F050F8" w14:textId="795EEA32" w:rsidR="00A72C8F" w:rsidRDefault="00A72C8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rPr>
      </w:pPr>
    </w:p>
    <w:p w14:paraId="494B7188" w14:textId="3D3237D8" w:rsidR="00A72C8F" w:rsidRDefault="00A72C8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rPr>
      </w:pPr>
      <w:r>
        <w:rPr>
          <w:rFonts w:asciiTheme="minorHAnsi" w:hAnsiTheme="minorHAnsi"/>
          <w:b/>
          <w:bCs/>
        </w:rPr>
        <w:t xml:space="preserve">Micropipette force measurements: </w:t>
      </w:r>
      <w:r w:rsidRPr="00A72C8F">
        <w:rPr>
          <w:rFonts w:asciiTheme="minorHAnsi" w:hAnsiTheme="minorHAnsi"/>
        </w:rPr>
        <w:t>N of micropipette force measurements can be obtained from Figure 4</w:t>
      </w:r>
      <w:r>
        <w:rPr>
          <w:rFonts w:asciiTheme="minorHAnsi" w:hAnsiTheme="minorHAnsi"/>
        </w:rPr>
        <w:t>.</w:t>
      </w:r>
      <w:r w:rsidR="00AF4652">
        <w:rPr>
          <w:rFonts w:asciiTheme="minorHAnsi" w:hAnsiTheme="minorHAnsi"/>
        </w:rPr>
        <w:t xml:space="preserve"> 10 force measurements were performed per cell analyzed.  </w:t>
      </w:r>
    </w:p>
    <w:p w14:paraId="3A1D1E24" w14:textId="0A1A2EE3" w:rsidR="00A72C8F" w:rsidRDefault="00A72C8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rPr>
      </w:pPr>
    </w:p>
    <w:p w14:paraId="298582D9" w14:textId="6E2BCEB1" w:rsidR="00A72C8F" w:rsidRPr="00A72C8F" w:rsidRDefault="00A72C8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b/>
          <w:bCs/>
        </w:rPr>
      </w:pPr>
      <w:r>
        <w:rPr>
          <w:rFonts w:asciiTheme="minorHAnsi" w:hAnsiTheme="minorHAnsi"/>
          <w:b/>
          <w:bCs/>
        </w:rPr>
        <w:t xml:space="preserve">IFT- and Gliding-velocities: </w:t>
      </w:r>
      <w:r>
        <w:rPr>
          <w:rFonts w:asciiTheme="minorHAnsi" w:hAnsiTheme="minorHAnsi"/>
        </w:rPr>
        <w:t>Three biological replicates were performed with 10 cells in gliding configuration per replicate analyzed.</w:t>
      </w:r>
      <w:r w:rsidR="00AF4652">
        <w:rPr>
          <w:rFonts w:asciiTheme="minorHAnsi" w:hAnsiTheme="minorHAnsi"/>
        </w:rPr>
        <w:t xml:space="preserve"> Information can be found in figure legend of Figure 5.</w:t>
      </w:r>
    </w:p>
    <w:p w14:paraId="6DEB80E5" w14:textId="675D27F5" w:rsidR="00A72C8F" w:rsidRPr="00A72C8F" w:rsidRDefault="00A72C8F"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8102952" w14:textId="7BD2C92D" w:rsidR="00B330BD" w:rsidRPr="00A72C8F"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Pr="00A72C8F" w:rsidRDefault="00FF5ED7" w:rsidP="00FF5ED7">
      <w:pPr>
        <w:rPr>
          <w:rFonts w:asciiTheme="minorHAnsi" w:hAnsiTheme="minorHAnsi"/>
          <w:b/>
          <w:bCs/>
        </w:rPr>
      </w:pPr>
    </w:p>
    <w:p w14:paraId="3E1A6B61" w14:textId="09281821" w:rsidR="0015519A" w:rsidRPr="00A72C8F" w:rsidRDefault="0015519A">
      <w:pPr>
        <w:rPr>
          <w:rFonts w:asciiTheme="minorHAnsi" w:hAnsiTheme="minorHAnsi"/>
          <w:b/>
          <w:bCs/>
        </w:rPr>
      </w:pPr>
      <w:r w:rsidRPr="00A72C8F">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enabsatz"/>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enabsatz"/>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00C2486B" w14:textId="0FB48EB0" w:rsidR="00A72C8F" w:rsidRDefault="00A72C8F"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A72C8F">
        <w:rPr>
          <w:rFonts w:asciiTheme="minorHAnsi" w:hAnsiTheme="minorHAnsi"/>
          <w:b/>
          <w:bCs/>
          <w:sz w:val="22"/>
          <w:szCs w:val="22"/>
        </w:rPr>
        <w:t>Figure 2:</w:t>
      </w:r>
      <w:r>
        <w:rPr>
          <w:rFonts w:asciiTheme="minorHAnsi" w:hAnsiTheme="minorHAnsi"/>
          <w:sz w:val="22"/>
          <w:szCs w:val="22"/>
        </w:rPr>
        <w:t xml:space="preserve"> Data shown represents mean of three replicates à </w:t>
      </w:r>
      <w:r w:rsidR="00854D21">
        <w:rPr>
          <w:rFonts w:asciiTheme="minorHAnsi" w:hAnsiTheme="minorHAnsi"/>
          <w:sz w:val="22"/>
          <w:szCs w:val="22"/>
        </w:rPr>
        <w:t xml:space="preserve">50 </w:t>
      </w:r>
      <w:r>
        <w:rPr>
          <w:rFonts w:asciiTheme="minorHAnsi" w:hAnsiTheme="minorHAnsi"/>
          <w:sz w:val="22"/>
          <w:szCs w:val="22"/>
        </w:rPr>
        <w:t>cells</w:t>
      </w:r>
      <w:r w:rsidR="00854D21">
        <w:rPr>
          <w:rFonts w:asciiTheme="minorHAnsi" w:hAnsiTheme="minorHAnsi"/>
          <w:sz w:val="22"/>
          <w:szCs w:val="22"/>
        </w:rPr>
        <w:t>.</w:t>
      </w:r>
      <w:r>
        <w:rPr>
          <w:rFonts w:asciiTheme="minorHAnsi" w:hAnsiTheme="minorHAnsi"/>
          <w:sz w:val="22"/>
          <w:szCs w:val="22"/>
        </w:rPr>
        <w:t xml:space="preserve"> </w:t>
      </w:r>
      <w:r>
        <w:rPr>
          <w:rFonts w:asciiTheme="minorHAnsi" w:hAnsiTheme="minorHAnsi"/>
          <w:b/>
          <w:bCs/>
          <w:sz w:val="22"/>
          <w:szCs w:val="22"/>
        </w:rPr>
        <w:t xml:space="preserve"> </w:t>
      </w:r>
      <w:r w:rsidRPr="00A72C8F">
        <w:rPr>
          <w:rFonts w:asciiTheme="minorHAnsi" w:hAnsiTheme="minorHAnsi"/>
          <w:sz w:val="22"/>
          <w:szCs w:val="22"/>
        </w:rPr>
        <w:t>Error bars</w:t>
      </w:r>
      <w:r>
        <w:rPr>
          <w:rFonts w:asciiTheme="minorHAnsi" w:hAnsiTheme="minorHAnsi"/>
          <w:b/>
          <w:bCs/>
          <w:sz w:val="22"/>
          <w:szCs w:val="22"/>
        </w:rPr>
        <w:t xml:space="preserve"> </w:t>
      </w:r>
      <w:r w:rsidRPr="00A72C8F">
        <w:rPr>
          <w:rFonts w:asciiTheme="minorHAnsi" w:hAnsiTheme="minorHAnsi"/>
          <w:sz w:val="22"/>
          <w:szCs w:val="22"/>
        </w:rPr>
        <w:t>show</w:t>
      </w:r>
      <w:r>
        <w:rPr>
          <w:rFonts w:asciiTheme="minorHAnsi" w:hAnsiTheme="minorHAnsi"/>
          <w:b/>
          <w:bCs/>
          <w:sz w:val="22"/>
          <w:szCs w:val="22"/>
        </w:rPr>
        <w:t xml:space="preserve"> </w:t>
      </w:r>
      <w:r w:rsidR="00854D21" w:rsidRPr="00854D21">
        <w:rPr>
          <w:rFonts w:asciiTheme="minorHAnsi" w:hAnsiTheme="minorHAnsi"/>
          <w:sz w:val="22"/>
          <w:szCs w:val="22"/>
        </w:rPr>
        <w:t>SEM.</w:t>
      </w:r>
      <w:r w:rsidR="00854D21">
        <w:rPr>
          <w:rFonts w:asciiTheme="minorHAnsi" w:hAnsiTheme="minorHAnsi"/>
          <w:sz w:val="22"/>
          <w:szCs w:val="22"/>
        </w:rPr>
        <w:t xml:space="preserve"> T</w:t>
      </w:r>
      <w:bookmarkStart w:id="0" w:name="_GoBack"/>
      <w:bookmarkEnd w:id="0"/>
      <w:r>
        <w:rPr>
          <w:rFonts w:asciiTheme="minorHAnsi" w:hAnsiTheme="minorHAnsi"/>
          <w:sz w:val="22"/>
          <w:szCs w:val="22"/>
        </w:rPr>
        <w:t>-test was performed to compare variation from mean between WT and mutants.</w:t>
      </w:r>
      <w:r w:rsidR="00AF4652">
        <w:rPr>
          <w:rFonts w:asciiTheme="minorHAnsi" w:hAnsiTheme="minorHAnsi"/>
          <w:sz w:val="22"/>
          <w:szCs w:val="22"/>
        </w:rPr>
        <w:t xml:space="preserve"> </w:t>
      </w:r>
    </w:p>
    <w:p w14:paraId="157D29B9" w14:textId="77777777" w:rsidR="00AF4652" w:rsidRDefault="00AF4652"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3CF8C1D" w14:textId="552820D3" w:rsidR="00A72C8F" w:rsidRDefault="00A72C8F" w:rsidP="00AF4652">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A72C8F">
        <w:rPr>
          <w:rFonts w:asciiTheme="minorHAnsi" w:hAnsiTheme="minorHAnsi"/>
          <w:b/>
          <w:bCs/>
          <w:sz w:val="22"/>
          <w:szCs w:val="22"/>
        </w:rPr>
        <w:t xml:space="preserve">Figure 3: </w:t>
      </w:r>
      <w:r w:rsidR="00AF4652">
        <w:rPr>
          <w:rFonts w:asciiTheme="minorHAnsi" w:hAnsiTheme="minorHAnsi"/>
          <w:sz w:val="22"/>
          <w:szCs w:val="22"/>
        </w:rPr>
        <w:t>Two sided, two sample t-test was performed to compare variation from mean between WT and mutants.</w:t>
      </w:r>
    </w:p>
    <w:p w14:paraId="7F8032A3" w14:textId="77777777" w:rsidR="00AF4652" w:rsidRPr="00AF4652" w:rsidRDefault="00AF4652" w:rsidP="00AF4652">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2DBF44D" w14:textId="7DB65CC5" w:rsidR="00A72C8F" w:rsidRDefault="00A72C8F" w:rsidP="00A72C8F">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b/>
          <w:bCs/>
          <w:sz w:val="22"/>
          <w:szCs w:val="22"/>
        </w:rPr>
        <w:t xml:space="preserve">Figure 4: </w:t>
      </w:r>
      <w:r w:rsidRPr="00A72C8F">
        <w:rPr>
          <w:rFonts w:asciiTheme="minorHAnsi" w:hAnsiTheme="minorHAnsi"/>
          <w:b/>
          <w:bCs/>
          <w:sz w:val="22"/>
          <w:szCs w:val="22"/>
        </w:rPr>
        <w:t xml:space="preserve"> </w:t>
      </w:r>
      <w:r>
        <w:rPr>
          <w:rFonts w:asciiTheme="minorHAnsi" w:hAnsiTheme="minorHAnsi"/>
          <w:sz w:val="22"/>
          <w:szCs w:val="22"/>
        </w:rPr>
        <w:t xml:space="preserve">Statistical analysis was performed via Mann-Whitney U test on mean value of 10 measurements per cell. </w:t>
      </w:r>
    </w:p>
    <w:p w14:paraId="5811E51B" w14:textId="77777777" w:rsidR="00AF4652" w:rsidRDefault="00AF4652" w:rsidP="00A72C8F">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F0CF55F" w14:textId="71C55AED" w:rsidR="00A72C8F" w:rsidRPr="00A72C8F" w:rsidRDefault="00A72C8F" w:rsidP="00A72C8F">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b/>
          <w:bCs/>
          <w:sz w:val="22"/>
          <w:szCs w:val="22"/>
        </w:rPr>
      </w:pPr>
      <w:r w:rsidRPr="00AF4652">
        <w:rPr>
          <w:rFonts w:asciiTheme="minorHAnsi" w:hAnsiTheme="minorHAnsi"/>
          <w:b/>
          <w:bCs/>
          <w:sz w:val="22"/>
          <w:szCs w:val="22"/>
        </w:rPr>
        <w:t xml:space="preserve">Figure 5:  </w:t>
      </w:r>
      <w:r w:rsidR="00AF4652">
        <w:rPr>
          <w:rFonts w:asciiTheme="minorHAnsi" w:hAnsiTheme="minorHAnsi"/>
          <w:b/>
          <w:bCs/>
          <w:sz w:val="22"/>
          <w:szCs w:val="22"/>
        </w:rPr>
        <w:t xml:space="preserve">A, </w:t>
      </w:r>
      <w:r w:rsidR="00AF4652">
        <w:rPr>
          <w:rFonts w:asciiTheme="minorHAnsi" w:hAnsiTheme="minorHAnsi"/>
          <w:sz w:val="22"/>
          <w:szCs w:val="22"/>
        </w:rPr>
        <w:t>Two sided, two sample t-test was performed to compare variation from mean between WT and mutants.</w:t>
      </w:r>
      <w:r w:rsidR="00AF4652" w:rsidRPr="00A72C8F">
        <w:rPr>
          <w:rFonts w:asciiTheme="minorHAnsi" w:hAnsiTheme="minorHAnsi"/>
          <w:b/>
          <w:bCs/>
          <w:sz w:val="22"/>
          <w:szCs w:val="22"/>
        </w:rPr>
        <w:t xml:space="preserve"> </w:t>
      </w:r>
      <w:r w:rsidRPr="00A72C8F">
        <w:rPr>
          <w:rFonts w:asciiTheme="minorHAnsi" w:hAnsiTheme="minorHAnsi"/>
          <w:b/>
          <w:bCs/>
          <w:sz w:val="22"/>
          <w:szCs w:val="22"/>
        </w:rPr>
        <w:t>C</w:t>
      </w:r>
      <w:r w:rsidR="00AF4652">
        <w:rPr>
          <w:rFonts w:asciiTheme="minorHAnsi" w:hAnsiTheme="minorHAnsi"/>
          <w:b/>
          <w:bCs/>
          <w:sz w:val="22"/>
          <w:szCs w:val="22"/>
        </w:rPr>
        <w:t>,</w:t>
      </w:r>
      <w:r w:rsidRPr="00A72C8F">
        <w:rPr>
          <w:rFonts w:asciiTheme="minorHAnsi" w:hAnsiTheme="minorHAnsi"/>
          <w:sz w:val="22"/>
          <w:szCs w:val="22"/>
        </w:rPr>
        <w:t xml:space="preserve"> T-test was performed on mean values of three replicates in regard of proportion of n-gliding events and IFT velocities. Distribution of gliding</w:t>
      </w:r>
      <w:r>
        <w:rPr>
          <w:rFonts w:asciiTheme="minorHAnsi" w:hAnsiTheme="minorHAnsi"/>
          <w:sz w:val="22"/>
          <w:szCs w:val="22"/>
        </w:rPr>
        <w:t xml:space="preserve"> </w:t>
      </w:r>
      <w:r w:rsidRPr="00A72C8F">
        <w:rPr>
          <w:rFonts w:asciiTheme="minorHAnsi" w:hAnsiTheme="minorHAnsi"/>
          <w:sz w:val="22"/>
          <w:szCs w:val="22"/>
        </w:rPr>
        <w:t>velocities was analy</w:t>
      </w:r>
      <w:r>
        <w:rPr>
          <w:rFonts w:asciiTheme="minorHAnsi" w:hAnsiTheme="minorHAnsi"/>
          <w:sz w:val="22"/>
          <w:szCs w:val="22"/>
        </w:rPr>
        <w:t>z</w:t>
      </w:r>
      <w:r w:rsidRPr="00A72C8F">
        <w:rPr>
          <w:rFonts w:asciiTheme="minorHAnsi" w:hAnsiTheme="minorHAnsi"/>
          <w:sz w:val="22"/>
          <w:szCs w:val="22"/>
        </w:rPr>
        <w:t>ed via Mann-Whitney U test.</w:t>
      </w:r>
    </w:p>
    <w:p w14:paraId="707D4C05" w14:textId="77777777" w:rsidR="0015519A" w:rsidRPr="00A72C8F"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enabsatz"/>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enabsatz"/>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4D2F98E9" w14:textId="77777777" w:rsidR="00A72C8F" w:rsidRPr="00505C51" w:rsidRDefault="00A72C8F" w:rsidP="00A72C8F">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No experimental groups were used in this study.</w:t>
      </w:r>
    </w:p>
    <w:p w14:paraId="1BE90311"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enabsatz"/>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lastRenderedPageBreak/>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A901462" w14:textId="3682AF66" w:rsidR="00A72C8F" w:rsidRPr="00A72C8F" w:rsidRDefault="00A72C8F" w:rsidP="00A72C8F">
      <w:pPr>
        <w:framePr w:w="7817" w:h="1088" w:hSpace="180" w:wrap="around" w:vAnchor="text" w:hAnchor="page" w:x="1904" w:y="1"/>
        <w:pBdr>
          <w:top w:val="single" w:sz="6" w:space="1" w:color="auto"/>
          <w:left w:val="single" w:sz="6" w:space="1" w:color="auto"/>
          <w:bottom w:val="single" w:sz="6" w:space="1" w:color="auto"/>
          <w:right w:val="single" w:sz="6" w:space="1" w:color="auto"/>
        </w:pBdr>
        <w:spacing w:line="480" w:lineRule="auto"/>
        <w:jc w:val="both"/>
        <w:rPr>
          <w:rFonts w:asciiTheme="minorHAnsi" w:hAnsiTheme="minorHAnsi" w:cstheme="minorHAnsi"/>
          <w:sz w:val="22"/>
          <w:szCs w:val="22"/>
          <w:shd w:val="clear" w:color="auto" w:fill="FFFFFF"/>
        </w:rPr>
      </w:pPr>
      <w:r w:rsidRPr="00A72C8F">
        <w:rPr>
          <w:rFonts w:asciiTheme="minorHAnsi" w:hAnsiTheme="minorHAnsi" w:cstheme="minorHAnsi"/>
          <w:sz w:val="22"/>
          <w:szCs w:val="22"/>
          <w:shd w:val="clear" w:color="auto" w:fill="FFFFFF"/>
        </w:rPr>
        <w:t xml:space="preserve">The mass spectrometry proteomics data </w:t>
      </w:r>
      <w:r w:rsidR="00C62B9B">
        <w:rPr>
          <w:rFonts w:asciiTheme="minorHAnsi" w:hAnsiTheme="minorHAnsi" w:cstheme="minorHAnsi"/>
          <w:sz w:val="22"/>
          <w:szCs w:val="22"/>
          <w:shd w:val="clear" w:color="auto" w:fill="FFFFFF"/>
        </w:rPr>
        <w:t xml:space="preserve">(Figure 1) </w:t>
      </w:r>
      <w:r w:rsidRPr="00A72C8F">
        <w:rPr>
          <w:rFonts w:asciiTheme="minorHAnsi" w:hAnsiTheme="minorHAnsi" w:cstheme="minorHAnsi"/>
          <w:sz w:val="22"/>
          <w:szCs w:val="22"/>
          <w:shd w:val="clear" w:color="auto" w:fill="FFFFFF"/>
        </w:rPr>
        <w:t>have been deposited to the ProteomeXchange Consortium (</w:t>
      </w:r>
      <w:hyperlink r:id="rId12" w:history="1">
        <w:r w:rsidRPr="00A72C8F">
          <w:rPr>
            <w:rStyle w:val="Hyperlink"/>
            <w:rFonts w:asciiTheme="minorHAnsi" w:hAnsiTheme="minorHAnsi" w:cstheme="minorHAnsi"/>
            <w:sz w:val="22"/>
            <w:szCs w:val="22"/>
            <w:shd w:val="clear" w:color="auto" w:fill="FFFFFF"/>
          </w:rPr>
          <w:t>http://proteomecentral.proteomexchange.org</w:t>
        </w:r>
      </w:hyperlink>
      <w:r w:rsidRPr="00A72C8F">
        <w:rPr>
          <w:rFonts w:asciiTheme="minorHAnsi" w:hAnsiTheme="minorHAnsi" w:cstheme="minorHAnsi"/>
          <w:sz w:val="22"/>
          <w:szCs w:val="22"/>
          <w:shd w:val="clear" w:color="auto" w:fill="FFFFFF"/>
        </w:rPr>
        <w:t xml:space="preserve">) via the PRIDE partner repository with the dataset identifier PXD018353 and will be publically available upon acceptance of the manuscript. During peer review, the dataset can be entered via the account </w:t>
      </w:r>
      <w:r w:rsidRPr="00A72C8F">
        <w:rPr>
          <w:rFonts w:asciiTheme="minorHAnsi" w:hAnsiTheme="minorHAnsi" w:cstheme="minorHAnsi"/>
          <w:sz w:val="22"/>
          <w:szCs w:val="22"/>
        </w:rPr>
        <w:t>reviewer44250@ebi.ac.uk</w:t>
      </w:r>
      <w:r w:rsidRPr="00A72C8F">
        <w:rPr>
          <w:rFonts w:asciiTheme="minorHAnsi" w:hAnsiTheme="minorHAnsi" w:cstheme="minorHAnsi"/>
          <w:sz w:val="22"/>
          <w:szCs w:val="22"/>
          <w:shd w:val="clear" w:color="auto" w:fill="FFFFFF"/>
        </w:rPr>
        <w:t xml:space="preserve"> and the password </w:t>
      </w:r>
      <w:r w:rsidRPr="00A72C8F">
        <w:rPr>
          <w:rFonts w:asciiTheme="minorHAnsi" w:hAnsiTheme="minorHAnsi" w:cstheme="minorHAnsi"/>
          <w:sz w:val="22"/>
          <w:szCs w:val="22"/>
        </w:rPr>
        <w:t>OLy6xQJY</w:t>
      </w:r>
      <w:r w:rsidRPr="00A72C8F">
        <w:rPr>
          <w:rFonts w:asciiTheme="minorHAnsi" w:hAnsiTheme="minorHAnsi" w:cstheme="minorHAnsi"/>
          <w:sz w:val="22"/>
          <w:szCs w:val="22"/>
          <w:shd w:val="clear" w:color="auto" w:fill="FFFFFF"/>
        </w:rPr>
        <w:t>. For further requests, please contact K. Huang (huangky@ihb.ac.cn) or M. Hippler (mhippler@uni-muenster.de).</w:t>
      </w:r>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3"/>
      <w:footerReference w:type="even" r:id="rId14"/>
      <w:footerReference w:type="default" r:id="rId15"/>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91234" w14:textId="77777777" w:rsidR="00BE0EFC" w:rsidRDefault="00BE0EFC" w:rsidP="004215FE">
      <w:r>
        <w:separator/>
      </w:r>
    </w:p>
  </w:endnote>
  <w:endnote w:type="continuationSeparator" w:id="0">
    <w:p w14:paraId="2A7A09FC" w14:textId="77777777" w:rsidR="00BE0EFC" w:rsidRDefault="00BE0EFC"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4EEFD2C" w14:textId="77777777" w:rsidR="00BC3CCE" w:rsidRDefault="00BC3CCE" w:rsidP="0009520A">
    <w:pPr>
      <w:pStyle w:val="Fuzeile"/>
      <w:framePr w:wrap="around" w:vAnchor="text" w:hAnchor="margin" w:xAlign="center" w:y="1"/>
      <w:ind w:right="360"/>
      <w:rPr>
        <w:rStyle w:val="Seitenzahl"/>
      </w:rPr>
    </w:pPr>
    <w:r>
      <w:rPr>
        <w:rStyle w:val="Seitenzahl"/>
      </w:rPr>
      <w:fldChar w:fldCharType="begin"/>
    </w:r>
    <w:r>
      <w:rPr>
        <w:rStyle w:val="Seitenzahl"/>
      </w:rPr>
      <w:instrText xml:space="preserve">PAGE  </w:instrText>
    </w:r>
    <w:r>
      <w:rPr>
        <w:rStyle w:val="Seitenzahl"/>
      </w:rPr>
      <w:fldChar w:fldCharType="end"/>
    </w:r>
  </w:p>
  <w:p w14:paraId="1F7354AE" w14:textId="77777777" w:rsidR="00BC3CCE" w:rsidRDefault="00BC3C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uzeile"/>
      <w:framePr w:wrap="around" w:vAnchor="text" w:hAnchor="page" w:x="9943" w:y="195"/>
      <w:rPr>
        <w:rStyle w:val="Seitenzahl"/>
      </w:rPr>
    </w:pPr>
    <w:r w:rsidRPr="0009520A">
      <w:rPr>
        <w:rStyle w:val="Seitenzahl"/>
        <w:rFonts w:asciiTheme="minorHAnsi" w:hAnsiTheme="minorHAnsi"/>
        <w:sz w:val="20"/>
        <w:szCs w:val="20"/>
      </w:rPr>
      <w:fldChar w:fldCharType="begin"/>
    </w:r>
    <w:r w:rsidRPr="0009520A">
      <w:rPr>
        <w:rStyle w:val="Seitenzahl"/>
        <w:rFonts w:asciiTheme="minorHAnsi" w:hAnsiTheme="minorHAnsi"/>
        <w:sz w:val="20"/>
        <w:szCs w:val="20"/>
      </w:rPr>
      <w:instrText xml:space="preserve">PAGE  </w:instrText>
    </w:r>
    <w:r w:rsidRPr="0009520A">
      <w:rPr>
        <w:rStyle w:val="Seitenzahl"/>
        <w:rFonts w:asciiTheme="minorHAnsi" w:hAnsiTheme="minorHAnsi"/>
        <w:sz w:val="20"/>
        <w:szCs w:val="20"/>
      </w:rPr>
      <w:fldChar w:fldCharType="separate"/>
    </w:r>
    <w:r w:rsidR="00634AC7">
      <w:rPr>
        <w:rStyle w:val="Seitenzahl"/>
        <w:rFonts w:asciiTheme="minorHAnsi" w:hAnsiTheme="minorHAnsi"/>
        <w:noProof/>
        <w:sz w:val="20"/>
        <w:szCs w:val="20"/>
      </w:rPr>
      <w:t>2</w:t>
    </w:r>
    <w:r w:rsidRPr="0009520A">
      <w:rPr>
        <w:rStyle w:val="Seitenzahl"/>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r w:rsidRPr="009D5D7F">
      <w:rPr>
        <w:rFonts w:ascii="Arial" w:hAnsi="Arial"/>
        <w:sz w:val="16"/>
        <w:szCs w:val="16"/>
      </w:rPr>
      <w:t xml:space="preserve">eLife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09082" w14:textId="77777777" w:rsidR="00BE0EFC" w:rsidRDefault="00BE0EFC" w:rsidP="004215FE">
      <w:r>
        <w:separator/>
      </w:r>
    </w:p>
  </w:footnote>
  <w:footnote w:type="continuationSeparator" w:id="0">
    <w:p w14:paraId="082E943A" w14:textId="77777777" w:rsidR="00BE0EFC" w:rsidRDefault="00BE0EFC"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Kopfzeile"/>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drawingGridHorizontalSpacing w:val="181"/>
  <w:drawingGridVerticalSpacing w:val="181"/>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54D21"/>
    <w:rsid w:val="00860995"/>
    <w:rsid w:val="00865914"/>
    <w:rsid w:val="008669DA"/>
    <w:rsid w:val="0087056D"/>
    <w:rsid w:val="00876F8F"/>
    <w:rsid w:val="00877644"/>
    <w:rsid w:val="00877729"/>
    <w:rsid w:val="008A22A7"/>
    <w:rsid w:val="008C73C0"/>
    <w:rsid w:val="008D252E"/>
    <w:rsid w:val="008D7885"/>
    <w:rsid w:val="00912B0B"/>
    <w:rsid w:val="009205E9"/>
    <w:rsid w:val="0092438C"/>
    <w:rsid w:val="00927E85"/>
    <w:rsid w:val="00941D04"/>
    <w:rsid w:val="00963CEF"/>
    <w:rsid w:val="00993065"/>
    <w:rsid w:val="009A0661"/>
    <w:rsid w:val="009D0D28"/>
    <w:rsid w:val="009D5D7F"/>
    <w:rsid w:val="009E6ACE"/>
    <w:rsid w:val="009E7B13"/>
    <w:rsid w:val="00A11EC6"/>
    <w:rsid w:val="00A131BD"/>
    <w:rsid w:val="00A32E20"/>
    <w:rsid w:val="00A5368C"/>
    <w:rsid w:val="00A62B52"/>
    <w:rsid w:val="00A72C8F"/>
    <w:rsid w:val="00A84B3E"/>
    <w:rsid w:val="00AB5612"/>
    <w:rsid w:val="00AC49AA"/>
    <w:rsid w:val="00AD7A8F"/>
    <w:rsid w:val="00AE7C75"/>
    <w:rsid w:val="00AF4652"/>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2ECB"/>
    <w:rsid w:val="00C52A77"/>
    <w:rsid w:val="00C62B9B"/>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EF4E0D4"/>
  <w15:docId w15:val="{A992243E-C7E8-9546-A049-E73493B2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D0F2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4215FE"/>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locked/>
    <w:rsid w:val="004215FE"/>
    <w:rPr>
      <w:rFonts w:ascii="Lucida Grande" w:hAnsi="Lucida Grande" w:cs="Lucida Grande"/>
      <w:sz w:val="18"/>
      <w:szCs w:val="18"/>
    </w:rPr>
  </w:style>
  <w:style w:type="paragraph" w:styleId="Kopfzeile">
    <w:name w:val="header"/>
    <w:basedOn w:val="Standard"/>
    <w:link w:val="KopfzeileZchn"/>
    <w:uiPriority w:val="99"/>
    <w:rsid w:val="004215FE"/>
    <w:pPr>
      <w:tabs>
        <w:tab w:val="center" w:pos="4320"/>
        <w:tab w:val="right" w:pos="8640"/>
      </w:tabs>
    </w:pPr>
  </w:style>
  <w:style w:type="character" w:customStyle="1" w:styleId="KopfzeileZchn">
    <w:name w:val="Kopfzeile Zchn"/>
    <w:basedOn w:val="Absatz-Standardschriftart"/>
    <w:link w:val="Kopfzeile"/>
    <w:uiPriority w:val="99"/>
    <w:locked/>
    <w:rsid w:val="004215FE"/>
    <w:rPr>
      <w:rFonts w:cs="Times New Roman"/>
    </w:rPr>
  </w:style>
  <w:style w:type="paragraph" w:styleId="Fuzeile">
    <w:name w:val="footer"/>
    <w:basedOn w:val="Standard"/>
    <w:link w:val="FuzeileZchn"/>
    <w:uiPriority w:val="99"/>
    <w:rsid w:val="004215FE"/>
    <w:pPr>
      <w:tabs>
        <w:tab w:val="center" w:pos="4320"/>
        <w:tab w:val="right" w:pos="8640"/>
      </w:tabs>
    </w:pPr>
  </w:style>
  <w:style w:type="character" w:customStyle="1" w:styleId="FuzeileZchn">
    <w:name w:val="Fußzeile Zchn"/>
    <w:basedOn w:val="Absatz-Standardschriftart"/>
    <w:link w:val="Fuzeile"/>
    <w:uiPriority w:val="99"/>
    <w:locked/>
    <w:rsid w:val="004215FE"/>
    <w:rPr>
      <w:rFonts w:cs="Times New Roman"/>
    </w:rPr>
  </w:style>
  <w:style w:type="character" w:styleId="Seitenzahl">
    <w:name w:val="page number"/>
    <w:basedOn w:val="Absatz-Standardschriftart"/>
    <w:uiPriority w:val="99"/>
    <w:semiHidden/>
    <w:unhideWhenUsed/>
    <w:rsid w:val="0009520A"/>
  </w:style>
  <w:style w:type="character" w:styleId="Kommentarzeichen">
    <w:name w:val="annotation reference"/>
    <w:basedOn w:val="Absatz-Standardschriftart"/>
    <w:uiPriority w:val="99"/>
    <w:semiHidden/>
    <w:unhideWhenUsed/>
    <w:rsid w:val="00FE362B"/>
    <w:rPr>
      <w:sz w:val="18"/>
      <w:szCs w:val="18"/>
    </w:rPr>
  </w:style>
  <w:style w:type="paragraph" w:styleId="Kommentartext">
    <w:name w:val="annotation text"/>
    <w:basedOn w:val="Standard"/>
    <w:link w:val="KommentartextZchn"/>
    <w:uiPriority w:val="99"/>
    <w:semiHidden/>
    <w:unhideWhenUsed/>
    <w:rsid w:val="00FE362B"/>
  </w:style>
  <w:style w:type="character" w:customStyle="1" w:styleId="KommentartextZchn">
    <w:name w:val="Kommentartext Zchn"/>
    <w:basedOn w:val="Absatz-Standardschriftart"/>
    <w:link w:val="Kommentartext"/>
    <w:uiPriority w:val="99"/>
    <w:semiHidden/>
    <w:rsid w:val="00FE362B"/>
    <w:rPr>
      <w:sz w:val="24"/>
      <w:szCs w:val="24"/>
    </w:rPr>
  </w:style>
  <w:style w:type="paragraph" w:styleId="Kommentarthema">
    <w:name w:val="annotation subject"/>
    <w:basedOn w:val="Kommentartext"/>
    <w:next w:val="Kommentartext"/>
    <w:link w:val="KommentarthemaZchn"/>
    <w:uiPriority w:val="99"/>
    <w:semiHidden/>
    <w:unhideWhenUsed/>
    <w:rsid w:val="00FE362B"/>
    <w:rPr>
      <w:b/>
      <w:bCs/>
      <w:sz w:val="20"/>
      <w:szCs w:val="20"/>
    </w:rPr>
  </w:style>
  <w:style w:type="character" w:customStyle="1" w:styleId="KommentarthemaZchn">
    <w:name w:val="Kommentarthema Zchn"/>
    <w:basedOn w:val="KommentartextZchn"/>
    <w:link w:val="Kommentarthema"/>
    <w:uiPriority w:val="99"/>
    <w:semiHidden/>
    <w:rsid w:val="00FE362B"/>
    <w:rPr>
      <w:b/>
      <w:bCs/>
      <w:sz w:val="20"/>
      <w:szCs w:val="20"/>
    </w:rPr>
  </w:style>
  <w:style w:type="character" w:styleId="Hyperlink">
    <w:name w:val="Hyperlink"/>
    <w:basedOn w:val="Absatz-Standardschriftart"/>
    <w:uiPriority w:val="99"/>
    <w:unhideWhenUsed/>
    <w:rsid w:val="007B6D8A"/>
    <w:rPr>
      <w:color w:val="0000FF" w:themeColor="hyperlink"/>
      <w:u w:val="single"/>
    </w:rPr>
  </w:style>
  <w:style w:type="character" w:styleId="BesuchterLink">
    <w:name w:val="FollowedHyperlink"/>
    <w:basedOn w:val="Absatz-Standardschriftart"/>
    <w:uiPriority w:val="99"/>
    <w:semiHidden/>
    <w:unhideWhenUsed/>
    <w:rsid w:val="004D5E59"/>
    <w:rPr>
      <w:color w:val="800080" w:themeColor="followedHyperlink"/>
      <w:u w:val="single"/>
    </w:rPr>
  </w:style>
  <w:style w:type="paragraph" w:styleId="Listenabsatz">
    <w:name w:val="List Paragraph"/>
    <w:basedOn w:val="Standard"/>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 w:id="206151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oteomecentral.proteomexchange.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5A28B-C9AB-4AE9-B47A-37C4CAC84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1015</Words>
  <Characters>5787</Characters>
  <Application>Microsoft Office Word</Application>
  <DocSecurity>0</DocSecurity>
  <Lines>48</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Brandeis University</Company>
  <LinksUpToDate>false</LinksUpToDate>
  <CharactersWithSpaces>6789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lara hoepfner</cp:lastModifiedBy>
  <cp:revision>6</cp:revision>
  <dcterms:created xsi:type="dcterms:W3CDTF">2020-05-14T17:38:00Z</dcterms:created>
  <dcterms:modified xsi:type="dcterms:W3CDTF">2020-05-18T10:26:00Z</dcterms:modified>
</cp:coreProperties>
</file>