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79" w:lineRule="auto"/>
        <w:ind w:right="5904"/>
      </w:pPr>
      <w:r>
        <w:rPr/>
        <w:pict>
          <v:group style="position:absolute;margin-left:30.480001pt;margin-top:51.855873pt;width:136.65pt;height:292.6pt;mso-position-horizontal-relative:page;mso-position-vertical-relative:paragraph;z-index:-251657216;mso-wrap-distance-left:0;mso-wrap-distance-right:0" coordorigin="610,1037" coordsize="2733,5852">
            <v:shape style="position:absolute;left:609;top:1037;width:2372;height:5852" type="#_x0000_t75" alt="Ein Bild, das sitzend, Foto, Front, Wasser enthält.  Automatisch generierte Beschreibung" stroked="false">
              <v:imagedata r:id="rId5" o:title=""/>
            </v:shape>
            <v:rect style="position:absolute;left:1123;top:2352;width:1690;height:1976" filled="false" stroked="true" strokeweight=".96pt" strokecolor="#000000">
              <v:stroke dashstyle="shortdash"/>
            </v:re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1353;top:2025;width:1990;height:223" type="#_x0000_t202" filled="false" stroked="false">
              <v:textbox inset="0,0,0,0">
                <w:txbxContent>
                  <w:p>
                    <w:pPr>
                      <w:tabs>
                        <w:tab w:pos="383" w:val="left" w:leader="none"/>
                        <w:tab w:pos="769" w:val="left" w:leader="none"/>
                        <w:tab w:pos="1153" w:val="left" w:leader="none"/>
                        <w:tab w:pos="1484" w:val="left" w:leader="none"/>
                      </w:tabs>
                      <w:spacing w:line="223" w:lineRule="exact"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1</w:t>
                      <w:tab/>
                      <w:t>2</w:t>
                      <w:tab/>
                      <w:t>3</w:t>
                      <w:tab/>
                      <w:t>4</w:t>
                      <w:tab/>
                      <w:t>[lane]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pict>
          <v:group style="position:absolute;margin-left:186.960007pt;margin-top:51.855865pt;width:142.2pt;height:292.8pt;mso-position-horizontal-relative:page;mso-position-vertical-relative:paragraph;z-index:-251655168;mso-wrap-distance-left:0;mso-wrap-distance-right:0" coordorigin="3739,1037" coordsize="2844,5856">
            <v:shape style="position:absolute;left:3739;top:1037;width:2453;height:5856" type="#_x0000_t75" alt="Ein Bild, das Wasser, sitzend, schließen, Raum enthält.  Automatisch generierte Beschreibung" stroked="false">
              <v:imagedata r:id="rId6" o:title=""/>
            </v:shape>
            <v:rect style="position:absolute;left:4363;top:2033;width:1690;height:1976" filled="false" stroked="true" strokeweight=".96pt" strokecolor="#000000">
              <v:stroke dashstyle="shortdash"/>
            </v:rect>
            <v:shape style="position:absolute;left:4593;top:1706;width:1990;height:223" type="#_x0000_t202" filled="false" stroked="false">
              <v:textbox inset="0,0,0,0">
                <w:txbxContent>
                  <w:p>
                    <w:pPr>
                      <w:tabs>
                        <w:tab w:pos="383" w:val="left" w:leader="none"/>
                        <w:tab w:pos="769" w:val="left" w:leader="none"/>
                        <w:tab w:pos="1153" w:val="left" w:leader="none"/>
                        <w:tab w:pos="1484" w:val="left" w:leader="none"/>
                      </w:tabs>
                      <w:spacing w:line="223" w:lineRule="exact"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1</w:t>
                      <w:tab/>
                      <w:t>2</w:t>
                      <w:tab/>
                      <w:t>3</w:t>
                      <w:tab/>
                      <w:t>4</w:t>
                      <w:tab/>
                      <w:t>[lane]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  <w:r>
        <w:rPr/>
        <w:t>Source data for Figure 1 Figure 1A</w:t>
      </w:r>
    </w:p>
    <w:p>
      <w:pPr>
        <w:tabs>
          <w:tab w:pos="3330" w:val="left" w:leader="none"/>
        </w:tabs>
        <w:spacing w:before="68"/>
        <w:ind w:left="175" w:right="0" w:firstLine="0"/>
        <w:jc w:val="left"/>
        <w:rPr>
          <w:rFonts w:ascii="Arial"/>
          <w:sz w:val="20"/>
        </w:rPr>
      </w:pPr>
      <w:r>
        <w:rPr>
          <w:rFonts w:ascii="Arial"/>
          <w:sz w:val="20"/>
        </w:rPr>
        <w:t>5S</w:t>
      </w:r>
      <w:r>
        <w:rPr>
          <w:rFonts w:ascii="Arial"/>
          <w:spacing w:val="-6"/>
          <w:sz w:val="20"/>
        </w:rPr>
        <w:t> </w:t>
      </w:r>
      <w:r>
        <w:rPr>
          <w:rFonts w:ascii="Arial"/>
          <w:sz w:val="20"/>
        </w:rPr>
        <w:t>(KPO-0243)</w:t>
        <w:tab/>
        <w:t>MicX (KPO-0145)</w:t>
      </w:r>
    </w:p>
    <w:p>
      <w:pPr>
        <w:spacing w:after="0"/>
        <w:jc w:val="left"/>
        <w:rPr>
          <w:rFonts w:ascii="Arial"/>
          <w:sz w:val="20"/>
        </w:rPr>
        <w:sectPr>
          <w:type w:val="continuous"/>
          <w:pgSz w:w="10800" w:h="14400"/>
          <w:pgMar w:top="520" w:bottom="280" w:left="420" w:right="1520"/>
        </w:sectPr>
      </w:pPr>
    </w:p>
    <w:p>
      <w:pPr>
        <w:pStyle w:val="Heading1"/>
        <w:spacing w:before="71"/>
      </w:pPr>
      <w:r>
        <w:rPr/>
        <w:t>Figure 1B</w:t>
      </w:r>
    </w:p>
    <w:p>
      <w:pPr>
        <w:pStyle w:val="BodyText"/>
        <w:spacing w:before="169"/>
        <w:ind w:left="175"/>
      </w:pPr>
      <w:r>
        <w:rPr/>
        <w:t>Shown in Fig. 1B: 0-40 sites per gene (shaded in grey)</w:t>
      </w:r>
    </w:p>
    <w:p>
      <w:pPr>
        <w:pStyle w:val="BodyText"/>
        <w:spacing w:before="10"/>
      </w:pPr>
    </w:p>
    <w:tbl>
      <w:tblPr>
        <w:tblW w:w="0" w:type="auto"/>
        <w:jc w:val="left"/>
        <w:tblInd w:w="126" w:type="dxa"/>
        <w:tblBorders>
          <w:top w:val="single" w:sz="8" w:space="0" w:color="A4A4A4"/>
          <w:left w:val="single" w:sz="8" w:space="0" w:color="A4A4A4"/>
          <w:bottom w:val="single" w:sz="8" w:space="0" w:color="A4A4A4"/>
          <w:right w:val="single" w:sz="8" w:space="0" w:color="A4A4A4"/>
          <w:insideH w:val="single" w:sz="8" w:space="0" w:color="A4A4A4"/>
          <w:insideV w:val="single" w:sz="8" w:space="0" w:color="A4A4A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900"/>
        <w:gridCol w:w="900"/>
        <w:gridCol w:w="400"/>
        <w:gridCol w:w="900"/>
        <w:gridCol w:w="900"/>
        <w:gridCol w:w="400"/>
        <w:gridCol w:w="900"/>
        <w:gridCol w:w="900"/>
      </w:tblGrid>
      <w:tr>
        <w:trPr>
          <w:trHeight w:val="543" w:hRule="atLeast"/>
        </w:trPr>
        <w:tc>
          <w:tcPr>
            <w:tcW w:w="900" w:type="dxa"/>
            <w:tcBorders>
              <w:bottom w:val="single" w:sz="18" w:space="0" w:color="A4A4A4"/>
            </w:tcBorders>
          </w:tcPr>
          <w:p>
            <w:pPr>
              <w:pStyle w:val="TableParagraph"/>
              <w:spacing w:line="264" w:lineRule="exact" w:before="33"/>
              <w:ind w:left="12" w:right="7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sites per gene</w:t>
            </w:r>
          </w:p>
        </w:tc>
        <w:tc>
          <w:tcPr>
            <w:tcW w:w="900" w:type="dxa"/>
            <w:tcBorders>
              <w:bottom w:val="single" w:sz="18" w:space="0" w:color="A4A4A4"/>
            </w:tcBorders>
          </w:tcPr>
          <w:p>
            <w:pPr>
              <w:pStyle w:val="TableParagraph"/>
              <w:spacing w:line="264" w:lineRule="exact" w:before="33"/>
              <w:ind w:left="11" w:right="79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number of genes</w:t>
            </w:r>
          </w:p>
        </w:tc>
        <w:tc>
          <w:tcPr>
            <w:tcW w:w="400" w:type="dxa"/>
            <w:tcBorders>
              <w:bottom w:val="single" w:sz="18" w:space="0" w:color="A4A4A4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900" w:type="dxa"/>
            <w:tcBorders>
              <w:bottom w:val="single" w:sz="18" w:space="0" w:color="A4A4A4"/>
            </w:tcBorders>
          </w:tcPr>
          <w:p>
            <w:pPr>
              <w:pStyle w:val="TableParagraph"/>
              <w:spacing w:line="264" w:lineRule="exact" w:before="33"/>
              <w:ind w:left="12" w:right="7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sites per gene</w:t>
            </w:r>
          </w:p>
        </w:tc>
        <w:tc>
          <w:tcPr>
            <w:tcW w:w="900" w:type="dxa"/>
            <w:tcBorders>
              <w:bottom w:val="single" w:sz="18" w:space="0" w:color="A4A4A4"/>
            </w:tcBorders>
          </w:tcPr>
          <w:p>
            <w:pPr>
              <w:pStyle w:val="TableParagraph"/>
              <w:spacing w:line="264" w:lineRule="exact" w:before="33"/>
              <w:ind w:left="12" w:right="78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number of genes</w:t>
            </w:r>
          </w:p>
        </w:tc>
        <w:tc>
          <w:tcPr>
            <w:tcW w:w="400" w:type="dxa"/>
            <w:tcBorders>
              <w:bottom w:val="single" w:sz="18" w:space="0" w:color="A4A4A4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22"/>
              </w:rPr>
            </w:pPr>
          </w:p>
        </w:tc>
        <w:tc>
          <w:tcPr>
            <w:tcW w:w="900" w:type="dxa"/>
            <w:tcBorders>
              <w:bottom w:val="single" w:sz="18" w:space="0" w:color="A4A4A4"/>
            </w:tcBorders>
          </w:tcPr>
          <w:p>
            <w:pPr>
              <w:pStyle w:val="TableParagraph"/>
              <w:spacing w:line="264" w:lineRule="exact" w:before="33"/>
              <w:ind w:left="12" w:right="74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sites per gene</w:t>
            </w:r>
          </w:p>
        </w:tc>
        <w:tc>
          <w:tcPr>
            <w:tcW w:w="900" w:type="dxa"/>
            <w:tcBorders>
              <w:bottom w:val="single" w:sz="18" w:space="0" w:color="A4A4A4"/>
            </w:tcBorders>
          </w:tcPr>
          <w:p>
            <w:pPr>
              <w:pStyle w:val="TableParagraph"/>
              <w:spacing w:line="264" w:lineRule="exact" w:before="33"/>
              <w:ind w:left="12" w:right="78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number of genes</w:t>
            </w:r>
          </w:p>
        </w:tc>
      </w:tr>
      <w:tr>
        <w:trPr>
          <w:trHeight w:val="237" w:hRule="atLeast"/>
        </w:trPr>
        <w:tc>
          <w:tcPr>
            <w:tcW w:w="900" w:type="dxa"/>
            <w:tcBorders>
              <w:top w:val="single" w:sz="18" w:space="0" w:color="A4A4A4"/>
            </w:tcBorders>
            <w:shd w:val="clear" w:color="auto" w:fill="D9D9D9"/>
          </w:tcPr>
          <w:p>
            <w:pPr>
              <w:pStyle w:val="TableParagraph"/>
              <w:spacing w:line="218" w:lineRule="exact" w:before="0"/>
              <w:rPr>
                <w:sz w:val="22"/>
              </w:rPr>
            </w:pPr>
            <w:r>
              <w:rPr>
                <w:w w:val="100"/>
                <w:sz w:val="22"/>
              </w:rPr>
              <w:t>0</w:t>
            </w:r>
          </w:p>
        </w:tc>
        <w:tc>
          <w:tcPr>
            <w:tcW w:w="900" w:type="dxa"/>
            <w:tcBorders>
              <w:top w:val="single" w:sz="18" w:space="0" w:color="A4A4A4"/>
            </w:tcBorders>
            <w:shd w:val="clear" w:color="auto" w:fill="D9D9D9"/>
          </w:tcPr>
          <w:p>
            <w:pPr>
              <w:pStyle w:val="TableParagraph"/>
              <w:spacing w:line="218" w:lineRule="exact" w:before="0"/>
              <w:rPr>
                <w:sz w:val="22"/>
              </w:rPr>
            </w:pPr>
            <w:r>
              <w:rPr>
                <w:sz w:val="22"/>
              </w:rPr>
              <w:t>1161</w:t>
            </w:r>
          </w:p>
        </w:tc>
        <w:tc>
          <w:tcPr>
            <w:tcW w:w="400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  <w:tcBorders>
              <w:top w:val="single" w:sz="18" w:space="0" w:color="A4A4A4"/>
            </w:tcBorders>
            <w:shd w:val="clear" w:color="auto" w:fill="D9D9D9"/>
          </w:tcPr>
          <w:p>
            <w:pPr>
              <w:pStyle w:val="TableParagraph"/>
              <w:spacing w:line="218" w:lineRule="exact" w:before="0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900" w:type="dxa"/>
            <w:tcBorders>
              <w:top w:val="single" w:sz="18" w:space="0" w:color="A4A4A4"/>
            </w:tcBorders>
            <w:shd w:val="clear" w:color="auto" w:fill="D9D9D9"/>
          </w:tcPr>
          <w:p>
            <w:pPr>
              <w:pStyle w:val="TableParagraph"/>
              <w:spacing w:line="218" w:lineRule="exact" w:before="0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400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900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18" w:lineRule="exact" w:before="0"/>
              <w:rPr>
                <w:sz w:val="22"/>
              </w:rPr>
            </w:pPr>
            <w:r>
              <w:rPr>
                <w:sz w:val="22"/>
              </w:rPr>
              <w:t>42</w:t>
            </w:r>
          </w:p>
        </w:tc>
        <w:tc>
          <w:tcPr>
            <w:tcW w:w="900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18" w:lineRule="exact" w:before="0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267" w:hRule="atLeast"/>
        </w:trPr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504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22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</w:tr>
      <w:tr>
        <w:trPr>
          <w:trHeight w:val="268" w:hRule="atLeast"/>
        </w:trPr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391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23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44</w:t>
            </w: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67" w:hRule="atLeast"/>
        </w:trPr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3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273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24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45</w:t>
            </w: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67" w:hRule="atLeast"/>
        </w:trPr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210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25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47</w:t>
            </w: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188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26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48</w:t>
            </w: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67" w:hRule="atLeast"/>
        </w:trPr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6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134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27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49</w:t>
            </w: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68" w:hRule="atLeast"/>
        </w:trPr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127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28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53</w:t>
            </w: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67" w:hRule="atLeast"/>
        </w:trPr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8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119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29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54</w:t>
            </w: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67" w:hRule="atLeast"/>
        </w:trPr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9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81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56</w:t>
            </w: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76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57</w:t>
            </w: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67" w:hRule="atLeast"/>
        </w:trPr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65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32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59</w:t>
            </w: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</w:tr>
      <w:tr>
        <w:trPr>
          <w:trHeight w:val="268" w:hRule="atLeast"/>
        </w:trPr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33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5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62</w:t>
            </w: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67" w:hRule="atLeast"/>
        </w:trPr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51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34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65</w:t>
            </w: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67" w:hRule="atLeast"/>
        </w:trPr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35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7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69</w:t>
            </w: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30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36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76</w:t>
            </w: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67" w:hRule="atLeast"/>
        </w:trPr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43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37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78</w:t>
            </w: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31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2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87</w:t>
            </w: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67" w:hRule="atLeast"/>
        </w:trPr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18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38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39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91</w:t>
            </w: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21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40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4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103</w:t>
            </w: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</w:tr>
      <w:tr>
        <w:trPr>
          <w:trHeight w:val="268" w:hRule="atLeast"/>
        </w:trPr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20</w:t>
            </w:r>
          </w:p>
        </w:tc>
        <w:tc>
          <w:tcPr>
            <w:tcW w:w="900" w:type="dxa"/>
            <w:shd w:val="clear" w:color="auto" w:fill="D9D9D9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19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sz w:val="22"/>
              </w:rPr>
              <w:t>41</w:t>
            </w:r>
          </w:p>
        </w:tc>
        <w:tc>
          <w:tcPr>
            <w:tcW w:w="900" w:type="dxa"/>
          </w:tcPr>
          <w:p>
            <w:pPr>
              <w:pStyle w:val="TableParagraph"/>
              <w:rPr>
                <w:sz w:val="22"/>
              </w:rPr>
            </w:pPr>
            <w:r>
              <w:rPr>
                <w:w w:val="100"/>
                <w:sz w:val="22"/>
              </w:rPr>
              <w:t>1</w:t>
            </w:r>
          </w:p>
        </w:tc>
        <w:tc>
          <w:tcPr>
            <w:tcW w:w="4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  <w:tc>
          <w:tcPr>
            <w:tcW w:w="900" w:type="dxa"/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8"/>
              </w:rPr>
            </w:pPr>
          </w:p>
        </w:tc>
      </w:tr>
    </w:tbl>
    <w:p>
      <w:pPr>
        <w:pStyle w:val="BodyText"/>
        <w:rPr>
          <w:sz w:val="24"/>
        </w:rPr>
      </w:pPr>
    </w:p>
    <w:p>
      <w:pPr>
        <w:pStyle w:val="Heading1"/>
        <w:spacing w:before="154"/>
      </w:pPr>
      <w:r>
        <w:rPr/>
        <w:t>Figure 1C</w:t>
      </w:r>
    </w:p>
    <w:p>
      <w:pPr>
        <w:pStyle w:val="BodyText"/>
        <w:spacing w:before="3"/>
        <w:rPr>
          <w:b/>
          <w:sz w:val="26"/>
        </w:rPr>
      </w:pPr>
    </w:p>
    <w:tbl>
      <w:tblPr>
        <w:tblW w:w="0" w:type="auto"/>
        <w:jc w:val="left"/>
        <w:tblInd w:w="126" w:type="dxa"/>
        <w:tblBorders>
          <w:top w:val="single" w:sz="8" w:space="0" w:color="A4A4A4"/>
          <w:left w:val="single" w:sz="8" w:space="0" w:color="A4A4A4"/>
          <w:bottom w:val="single" w:sz="8" w:space="0" w:color="A4A4A4"/>
          <w:right w:val="single" w:sz="8" w:space="0" w:color="A4A4A4"/>
          <w:insideH w:val="single" w:sz="8" w:space="0" w:color="A4A4A4"/>
          <w:insideV w:val="single" w:sz="8" w:space="0" w:color="A4A4A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240"/>
        <w:gridCol w:w="1240"/>
      </w:tblGrid>
      <w:tr>
        <w:trPr>
          <w:trHeight w:val="255" w:hRule="atLeast"/>
        </w:trPr>
        <w:tc>
          <w:tcPr>
            <w:tcW w:w="1240" w:type="dxa"/>
            <w:tcBorders>
              <w:bottom w:val="single" w:sz="18" w:space="0" w:color="A4A4A4"/>
            </w:tcBorders>
          </w:tcPr>
          <w:p>
            <w:pPr>
              <w:pStyle w:val="TableParagraph"/>
              <w:spacing w:line="225" w:lineRule="exact"/>
              <w:ind w:left="12" w:righ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Feature</w:t>
            </w:r>
          </w:p>
        </w:tc>
        <w:tc>
          <w:tcPr>
            <w:tcW w:w="1240" w:type="dxa"/>
            <w:tcBorders>
              <w:bottom w:val="single" w:sz="18" w:space="0" w:color="A4A4A4"/>
            </w:tcBorders>
          </w:tcPr>
          <w:p>
            <w:pPr>
              <w:pStyle w:val="TableParagraph"/>
              <w:spacing w:line="225" w:lineRule="exact"/>
              <w:ind w:left="12" w:right="0"/>
              <w:jc w:val="left"/>
              <w:rPr>
                <w:b/>
                <w:sz w:val="22"/>
              </w:rPr>
            </w:pPr>
            <w:r>
              <w:rPr>
                <w:b/>
                <w:sz w:val="22"/>
              </w:rPr>
              <w:t>Sites</w:t>
            </w:r>
          </w:p>
        </w:tc>
      </w:tr>
      <w:tr>
        <w:trPr>
          <w:trHeight w:val="255" w:hRule="atLeast"/>
        </w:trPr>
        <w:tc>
          <w:tcPr>
            <w:tcW w:w="1240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35" w:lineRule="exact" w:before="0"/>
              <w:ind w:left="12" w:right="0"/>
              <w:jc w:val="left"/>
              <w:rPr>
                <w:sz w:val="22"/>
              </w:rPr>
            </w:pPr>
            <w:r>
              <w:rPr>
                <w:sz w:val="22"/>
              </w:rPr>
              <w:t>CDS</w:t>
            </w:r>
          </w:p>
        </w:tc>
        <w:tc>
          <w:tcPr>
            <w:tcW w:w="1240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35" w:lineRule="exact" w:before="0"/>
              <w:ind w:left="12" w:right="0"/>
              <w:jc w:val="left"/>
              <w:rPr>
                <w:sz w:val="22"/>
              </w:rPr>
            </w:pPr>
            <w:r>
              <w:rPr>
                <w:sz w:val="22"/>
              </w:rPr>
              <w:t>19330</w:t>
            </w:r>
          </w:p>
        </w:tc>
      </w:tr>
      <w:tr>
        <w:trPr>
          <w:trHeight w:val="268" w:hRule="atLeast"/>
        </w:trPr>
        <w:tc>
          <w:tcPr>
            <w:tcW w:w="1240" w:type="dxa"/>
          </w:tcPr>
          <w:p>
            <w:pPr>
              <w:pStyle w:val="TableParagraph"/>
              <w:spacing w:before="10"/>
              <w:ind w:left="12" w:right="0"/>
              <w:jc w:val="left"/>
              <w:rPr>
                <w:sz w:val="22"/>
              </w:rPr>
            </w:pPr>
            <w:r>
              <w:rPr>
                <w:sz w:val="22"/>
              </w:rPr>
              <w:t>asRNA</w:t>
            </w:r>
          </w:p>
        </w:tc>
        <w:tc>
          <w:tcPr>
            <w:tcW w:w="1240" w:type="dxa"/>
          </w:tcPr>
          <w:p>
            <w:pPr>
              <w:pStyle w:val="TableParagraph"/>
              <w:spacing w:before="10"/>
              <w:ind w:left="12" w:right="0"/>
              <w:jc w:val="left"/>
              <w:rPr>
                <w:sz w:val="22"/>
              </w:rPr>
            </w:pPr>
            <w:r>
              <w:rPr>
                <w:sz w:val="22"/>
              </w:rPr>
              <w:t>1975</w:t>
            </w:r>
          </w:p>
        </w:tc>
      </w:tr>
      <w:tr>
        <w:trPr>
          <w:trHeight w:val="268" w:hRule="atLeast"/>
        </w:trPr>
        <w:tc>
          <w:tcPr>
            <w:tcW w:w="1240" w:type="dxa"/>
          </w:tcPr>
          <w:p>
            <w:pPr>
              <w:pStyle w:val="TableParagraph"/>
              <w:spacing w:before="10"/>
              <w:ind w:left="12" w:right="0"/>
              <w:jc w:val="left"/>
              <w:rPr>
                <w:sz w:val="22"/>
              </w:rPr>
            </w:pPr>
            <w:r>
              <w:rPr>
                <w:sz w:val="22"/>
              </w:rPr>
              <w:t>sRNA</w:t>
            </w:r>
          </w:p>
        </w:tc>
        <w:tc>
          <w:tcPr>
            <w:tcW w:w="1240" w:type="dxa"/>
          </w:tcPr>
          <w:p>
            <w:pPr>
              <w:pStyle w:val="TableParagraph"/>
              <w:spacing w:before="10"/>
              <w:ind w:left="12" w:right="0"/>
              <w:jc w:val="left"/>
              <w:rPr>
                <w:sz w:val="22"/>
              </w:rPr>
            </w:pPr>
            <w:r>
              <w:rPr>
                <w:sz w:val="22"/>
              </w:rPr>
              <w:t>157</w:t>
            </w:r>
          </w:p>
        </w:tc>
      </w:tr>
      <w:tr>
        <w:trPr>
          <w:trHeight w:val="268" w:hRule="atLeast"/>
        </w:trPr>
        <w:tc>
          <w:tcPr>
            <w:tcW w:w="1240" w:type="dxa"/>
          </w:tcPr>
          <w:p>
            <w:pPr>
              <w:pStyle w:val="TableParagraph"/>
              <w:spacing w:before="10"/>
              <w:ind w:left="12" w:right="0"/>
              <w:jc w:val="left"/>
              <w:rPr>
                <w:sz w:val="22"/>
              </w:rPr>
            </w:pPr>
            <w:r>
              <w:rPr>
                <w:sz w:val="22"/>
              </w:rPr>
              <w:t>5‘ UTR</w:t>
            </w:r>
          </w:p>
        </w:tc>
        <w:tc>
          <w:tcPr>
            <w:tcW w:w="1240" w:type="dxa"/>
          </w:tcPr>
          <w:p>
            <w:pPr>
              <w:pStyle w:val="TableParagraph"/>
              <w:spacing w:before="10"/>
              <w:ind w:left="12" w:right="0"/>
              <w:jc w:val="left"/>
              <w:rPr>
                <w:sz w:val="22"/>
              </w:rPr>
            </w:pPr>
            <w:r>
              <w:rPr>
                <w:sz w:val="22"/>
              </w:rPr>
              <w:t>2348</w:t>
            </w:r>
          </w:p>
        </w:tc>
      </w:tr>
      <w:tr>
        <w:trPr>
          <w:trHeight w:val="268" w:hRule="atLeast"/>
        </w:trPr>
        <w:tc>
          <w:tcPr>
            <w:tcW w:w="1240" w:type="dxa"/>
          </w:tcPr>
          <w:p>
            <w:pPr>
              <w:pStyle w:val="TableParagraph"/>
              <w:spacing w:before="10"/>
              <w:ind w:left="12" w:right="0"/>
              <w:jc w:val="left"/>
              <w:rPr>
                <w:sz w:val="22"/>
              </w:rPr>
            </w:pPr>
            <w:r>
              <w:rPr>
                <w:sz w:val="22"/>
              </w:rPr>
              <w:t>3‘ UTR</w:t>
            </w:r>
          </w:p>
        </w:tc>
        <w:tc>
          <w:tcPr>
            <w:tcW w:w="1240" w:type="dxa"/>
          </w:tcPr>
          <w:p>
            <w:pPr>
              <w:pStyle w:val="TableParagraph"/>
              <w:spacing w:before="10"/>
              <w:ind w:left="12" w:right="0"/>
              <w:jc w:val="left"/>
              <w:rPr>
                <w:sz w:val="22"/>
              </w:rPr>
            </w:pPr>
            <w:r>
              <w:rPr>
                <w:sz w:val="22"/>
              </w:rPr>
              <w:t>1475</w:t>
            </w:r>
          </w:p>
        </w:tc>
      </w:tr>
      <w:tr>
        <w:trPr>
          <w:trHeight w:val="267" w:hRule="atLeast"/>
        </w:trPr>
        <w:tc>
          <w:tcPr>
            <w:tcW w:w="1240" w:type="dxa"/>
          </w:tcPr>
          <w:p>
            <w:pPr>
              <w:pStyle w:val="TableParagraph"/>
              <w:spacing w:line="238" w:lineRule="exact" w:before="10"/>
              <w:ind w:left="12" w:right="0"/>
              <w:jc w:val="left"/>
              <w:rPr>
                <w:sz w:val="22"/>
              </w:rPr>
            </w:pPr>
            <w:r>
              <w:rPr>
                <w:sz w:val="22"/>
              </w:rPr>
              <w:t>IGR</w:t>
            </w:r>
          </w:p>
        </w:tc>
        <w:tc>
          <w:tcPr>
            <w:tcW w:w="1240" w:type="dxa"/>
          </w:tcPr>
          <w:p>
            <w:pPr>
              <w:pStyle w:val="TableParagraph"/>
              <w:spacing w:line="238" w:lineRule="exact" w:before="10"/>
              <w:ind w:left="12" w:right="0"/>
              <w:jc w:val="left"/>
              <w:rPr>
                <w:sz w:val="22"/>
              </w:rPr>
            </w:pPr>
            <w:r>
              <w:rPr>
                <w:sz w:val="22"/>
              </w:rPr>
              <w:t>1109</w:t>
            </w:r>
          </w:p>
        </w:tc>
      </w:tr>
    </w:tbl>
    <w:sectPr>
      <w:pgSz w:w="10800" w:h="14400"/>
      <w:pgMar w:top="420" w:bottom="280" w:left="420" w:right="15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Calibri">
    <w:altName w:val="Calibri"/>
    <w:charset w:val="0"/>
    <w:family w:val="swiss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1"/>
      <w:szCs w:val="21"/>
    </w:rPr>
  </w:style>
  <w:style w:styleId="Heading1" w:type="paragraph">
    <w:name w:val="Heading 1"/>
    <w:basedOn w:val="Normal"/>
    <w:uiPriority w:val="1"/>
    <w:qFormat/>
    <w:pPr>
      <w:spacing w:before="68"/>
      <w:ind w:left="175"/>
      <w:outlineLvl w:val="1"/>
    </w:pPr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before="11" w:line="237" w:lineRule="exact"/>
      <w:ind w:right="-15"/>
      <w:jc w:val="right"/>
    </w:pPr>
    <w:rPr>
      <w:rFonts w:ascii="Calibri" w:hAnsi="Calibri" w:eastAsia="Calibri" w:cs="Calibri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dc:title>PowerPoint-Präsentation</dc:title>
  <dcterms:created xsi:type="dcterms:W3CDTF">2020-07-15T12:12:09Z</dcterms:created>
  <dcterms:modified xsi:type="dcterms:W3CDTF">2020-07-15T12:12:09Z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2020-07-15T00:00:00Z</vt:filetime>
  </property>
  <property fmtid="{D5CDD505-2E9C-101B-9397-08002B2CF9AE}" pid="3" name="Creator">
    <vt:lpwstr>Acrobat PDFMaker 20 for PowerPoint</vt:lpwstr>
  </property>
  <property fmtid="{D5CDD505-2E9C-101B-9397-08002B2CF9AE}" pid="4" name="LastSaved">
    <vt:filetime>2020-07-15T00:00:00Z</vt:filetime>
  </property>
</Properties>
</file>