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81" w:lineRule="auto"/>
        <w:ind w:right="6624"/>
      </w:pPr>
      <w:r>
        <w:rPr/>
        <w:pict>
          <v:group style="position:absolute;margin-left:273.600006pt;margin-top:394.440002pt;width:235.95pt;height:278.1pt;mso-position-horizontal-relative:page;mso-position-vertical-relative:page;z-index:251661312" coordorigin="5472,7889" coordsize="4719,5562">
            <v:shape style="position:absolute;left:5472;top:7888;width:4719;height:5562" type="#_x0000_t75" stroked="false">
              <v:imagedata r:id="rId5" o:title=""/>
            </v:shape>
            <v:rect style="position:absolute;left:6921;top:11224;width:2374;height:344" filled="false" stroked="true" strokeweight=".96pt" strokecolor="#000000">
              <v:stroke dashstyle="shortdash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65;top:10943;width:2760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659" w:val="left" w:leader="none"/>
                        <w:tab w:pos="988" w:val="left" w:leader="none"/>
                        <w:tab w:pos="1319" w:val="left" w:leader="none"/>
                        <w:tab w:pos="1647" w:val="left" w:leader="none"/>
                        <w:tab w:pos="19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</w:r>
                    <w:r>
                      <w:rPr>
                        <w:rFonts w:ascii="Arial"/>
                        <w:spacing w:val="45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[lane]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Source data for Figure 3 Figure 3C</w:t>
      </w:r>
    </w:p>
    <w:p>
      <w:pPr>
        <w:pStyle w:val="BodyText"/>
        <w:spacing w:before="13"/>
        <w:ind w:left="155"/>
      </w:pPr>
      <w:r>
        <w:rPr/>
        <w:t>Data: (fluorescence / OD600) - autofluorescence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32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1164"/>
        <w:gridCol w:w="1164"/>
        <w:gridCol w:w="1164"/>
        <w:gridCol w:w="1164"/>
        <w:gridCol w:w="1164"/>
        <w:gridCol w:w="1164"/>
        <w:gridCol w:w="1164"/>
      </w:tblGrid>
      <w:tr>
        <w:trPr>
          <w:trHeight w:val="242" w:hRule="atLeast"/>
        </w:trPr>
        <w:tc>
          <w:tcPr>
            <w:tcW w:w="1164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/>
              <w:ind w:right="0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/>
              <w:ind w:right="0"/>
              <w:rPr>
                <w:rFonts w:ascii="Times New Roman"/>
                <w:sz w:val="16"/>
              </w:rPr>
            </w:pPr>
          </w:p>
        </w:tc>
        <w:tc>
          <w:tcPr>
            <w:tcW w:w="3492" w:type="dxa"/>
            <w:gridSpan w:val="3"/>
            <w:tcBorders>
              <w:bottom w:val="single" w:sz="18" w:space="0" w:color="A4A4A4"/>
            </w:tcBorders>
          </w:tcPr>
          <w:p>
            <w:pPr>
              <w:pStyle w:val="TableParagraph"/>
              <w:spacing w:line="223" w:lineRule="exact"/>
              <w:ind w:left="1429" w:right="14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GFP</w:t>
            </w:r>
          </w:p>
        </w:tc>
        <w:tc>
          <w:tcPr>
            <w:tcW w:w="3492" w:type="dxa"/>
            <w:gridSpan w:val="3"/>
            <w:tcBorders>
              <w:bottom w:val="single" w:sz="18" w:space="0" w:color="A4A4A4"/>
            </w:tcBorders>
          </w:tcPr>
          <w:p>
            <w:pPr>
              <w:pStyle w:val="TableParagraph"/>
              <w:spacing w:line="223" w:lineRule="exact"/>
              <w:ind w:left="1431" w:right="14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mKate</w:t>
            </w:r>
          </w:p>
        </w:tc>
      </w:tr>
      <w:tr>
        <w:trPr>
          <w:trHeight w:val="242" w:hRule="atLeast"/>
        </w:trPr>
        <w:tc>
          <w:tcPr>
            <w:tcW w:w="116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3" w:lineRule="exact"/>
              <w:ind w:left="11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</w:p>
        </w:tc>
        <w:tc>
          <w:tcPr>
            <w:tcW w:w="116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3" w:lineRule="exact"/>
              <w:ind w:left="11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sRNA</w:t>
            </w:r>
          </w:p>
        </w:tc>
        <w:tc>
          <w:tcPr>
            <w:tcW w:w="116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3" w:lineRule="exact"/>
              <w:ind w:left="12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rep 1</w:t>
            </w:r>
          </w:p>
        </w:tc>
        <w:tc>
          <w:tcPr>
            <w:tcW w:w="116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3" w:lineRule="exact"/>
              <w:ind w:left="12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rep 2</w:t>
            </w:r>
          </w:p>
        </w:tc>
        <w:tc>
          <w:tcPr>
            <w:tcW w:w="116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3" w:lineRule="exact"/>
              <w:ind w:left="12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rep 3</w:t>
            </w:r>
          </w:p>
        </w:tc>
        <w:tc>
          <w:tcPr>
            <w:tcW w:w="116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3" w:lineRule="exact"/>
              <w:ind w:left="13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rep 1</w:t>
            </w:r>
          </w:p>
        </w:tc>
        <w:tc>
          <w:tcPr>
            <w:tcW w:w="116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3" w:lineRule="exact"/>
              <w:ind w:left="13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rep 2</w:t>
            </w:r>
          </w:p>
        </w:tc>
        <w:tc>
          <w:tcPr>
            <w:tcW w:w="116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3" w:lineRule="exact"/>
              <w:ind w:left="13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rep 3</w:t>
            </w:r>
          </w:p>
        </w:tc>
      </w:tr>
      <w:tr>
        <w:trPr>
          <w:trHeight w:val="255" w:hRule="atLeast"/>
        </w:trPr>
        <w:tc>
          <w:tcPr>
            <w:tcW w:w="1164" w:type="dxa"/>
            <w:vMerge w:val="restart"/>
          </w:tcPr>
          <w:p>
            <w:pPr>
              <w:pStyle w:val="TableParagraph"/>
              <w:spacing w:line="240" w:lineRule="auto"/>
              <w:ind w:right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 w:before="160"/>
              <w:ind w:left="348" w:right="0"/>
              <w:rPr>
                <w:sz w:val="22"/>
              </w:rPr>
            </w:pPr>
            <w:r>
              <w:rPr>
                <w:sz w:val="22"/>
              </w:rPr>
              <w:t>oppB</w:t>
            </w:r>
          </w:p>
        </w:tc>
        <w:tc>
          <w:tcPr>
            <w:tcW w:w="1164" w:type="dxa"/>
          </w:tcPr>
          <w:p>
            <w:pPr>
              <w:pStyle w:val="TableParagraph"/>
              <w:ind w:left="12" w:right="0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214821.225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222896.526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225483.774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244479.285</w:t>
            </w:r>
          </w:p>
        </w:tc>
        <w:tc>
          <w:tcPr>
            <w:tcW w:w="1164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208228.068</w:t>
            </w:r>
          </w:p>
        </w:tc>
        <w:tc>
          <w:tcPr>
            <w:tcW w:w="1164" w:type="dxa"/>
          </w:tcPr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sz w:val="22"/>
              </w:rPr>
              <w:t>254373.886</w:t>
            </w:r>
          </w:p>
        </w:tc>
      </w:tr>
      <w:tr>
        <w:trPr>
          <w:trHeight w:val="256" w:hRule="atLeast"/>
        </w:trPr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ind w:left="12" w:right="0"/>
              <w:rPr>
                <w:sz w:val="22"/>
              </w:rPr>
            </w:pPr>
            <w:r>
              <w:rPr>
                <w:sz w:val="22"/>
              </w:rPr>
              <w:t>pOppZ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36993.6968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32668.3115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22104.5725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292132.404</w:t>
            </w:r>
          </w:p>
        </w:tc>
        <w:tc>
          <w:tcPr>
            <w:tcW w:w="1164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290461.126</w:t>
            </w:r>
          </w:p>
        </w:tc>
        <w:tc>
          <w:tcPr>
            <w:tcW w:w="1164" w:type="dxa"/>
          </w:tcPr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sz w:val="22"/>
              </w:rPr>
              <w:t>246929.724</w:t>
            </w:r>
          </w:p>
        </w:tc>
      </w:tr>
      <w:tr>
        <w:trPr>
          <w:trHeight w:val="255" w:hRule="atLeast"/>
        </w:trPr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ind w:left="12" w:right="0"/>
              <w:rPr>
                <w:sz w:val="22"/>
              </w:rPr>
            </w:pPr>
            <w:r>
              <w:rPr>
                <w:sz w:val="22"/>
              </w:rPr>
              <w:t>pOppZ M1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301983.259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309167.255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304122.279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310038.138</w:t>
            </w:r>
          </w:p>
        </w:tc>
        <w:tc>
          <w:tcPr>
            <w:tcW w:w="1164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326541.874</w:t>
            </w:r>
          </w:p>
        </w:tc>
        <w:tc>
          <w:tcPr>
            <w:tcW w:w="1164" w:type="dxa"/>
          </w:tcPr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sz w:val="22"/>
              </w:rPr>
              <w:t>283870.846</w:t>
            </w:r>
          </w:p>
        </w:tc>
      </w:tr>
      <w:tr>
        <w:trPr>
          <w:trHeight w:val="255" w:hRule="atLeast"/>
        </w:trPr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ind w:left="12" w:right="0"/>
              <w:rPr>
                <w:sz w:val="22"/>
              </w:rPr>
            </w:pPr>
            <w:r>
              <w:rPr>
                <w:sz w:val="22"/>
              </w:rPr>
              <w:t>pOppZ M2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69995.5568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68067.0223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71482.2319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335650.279</w:t>
            </w:r>
          </w:p>
        </w:tc>
        <w:tc>
          <w:tcPr>
            <w:tcW w:w="1164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316804.109</w:t>
            </w:r>
          </w:p>
        </w:tc>
        <w:tc>
          <w:tcPr>
            <w:tcW w:w="1164" w:type="dxa"/>
          </w:tcPr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sz w:val="22"/>
              </w:rPr>
              <w:t>327397.633</w:t>
            </w:r>
          </w:p>
        </w:tc>
      </w:tr>
      <w:tr>
        <w:trPr>
          <w:trHeight w:val="256" w:hRule="atLeast"/>
        </w:trPr>
        <w:tc>
          <w:tcPr>
            <w:tcW w:w="1164" w:type="dxa"/>
            <w:vMerge w:val="restart"/>
          </w:tcPr>
          <w:p>
            <w:pPr>
              <w:pStyle w:val="TableParagraph"/>
              <w:spacing w:line="240" w:lineRule="auto" w:before="10"/>
              <w:ind w:right="0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40" w:lineRule="auto"/>
              <w:ind w:left="172" w:right="0"/>
              <w:rPr>
                <w:sz w:val="22"/>
              </w:rPr>
            </w:pPr>
            <w:r>
              <w:rPr>
                <w:sz w:val="22"/>
              </w:rPr>
              <w:t>oppB M1</w:t>
            </w:r>
          </w:p>
        </w:tc>
        <w:tc>
          <w:tcPr>
            <w:tcW w:w="1164" w:type="dxa"/>
          </w:tcPr>
          <w:p>
            <w:pPr>
              <w:pStyle w:val="TableParagraph"/>
              <w:ind w:left="12" w:right="0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258824.158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249376.83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264128.097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284191.375</w:t>
            </w:r>
          </w:p>
        </w:tc>
        <w:tc>
          <w:tcPr>
            <w:tcW w:w="1164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270247.941</w:t>
            </w:r>
          </w:p>
        </w:tc>
        <w:tc>
          <w:tcPr>
            <w:tcW w:w="1164" w:type="dxa"/>
          </w:tcPr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sz w:val="22"/>
              </w:rPr>
              <w:t>287480.077</w:t>
            </w:r>
          </w:p>
        </w:tc>
      </w:tr>
      <w:tr>
        <w:trPr>
          <w:trHeight w:val="255" w:hRule="atLeast"/>
        </w:trPr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ind w:left="12" w:right="0"/>
              <w:rPr>
                <w:sz w:val="22"/>
              </w:rPr>
            </w:pPr>
            <w:r>
              <w:rPr>
                <w:sz w:val="22"/>
              </w:rPr>
              <w:t>pOppZ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243513.686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247494.309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249860.501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312764.722</w:t>
            </w:r>
          </w:p>
        </w:tc>
        <w:tc>
          <w:tcPr>
            <w:tcW w:w="1164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286174.275</w:t>
            </w:r>
          </w:p>
        </w:tc>
        <w:tc>
          <w:tcPr>
            <w:tcW w:w="1164" w:type="dxa"/>
          </w:tcPr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sz w:val="22"/>
              </w:rPr>
              <w:t>311146.673</w:t>
            </w:r>
          </w:p>
        </w:tc>
      </w:tr>
      <w:tr>
        <w:trPr>
          <w:trHeight w:val="256" w:hRule="atLeast"/>
        </w:trPr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ind w:left="12" w:right="0"/>
              <w:rPr>
                <w:sz w:val="22"/>
              </w:rPr>
            </w:pPr>
            <w:r>
              <w:rPr>
                <w:sz w:val="22"/>
              </w:rPr>
              <w:t>pOppZ M1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23159.5309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24740.9219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27431.4562</w:t>
            </w:r>
          </w:p>
        </w:tc>
        <w:tc>
          <w:tcPr>
            <w:tcW w:w="1164" w:type="dx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331955.362</w:t>
            </w:r>
          </w:p>
        </w:tc>
        <w:tc>
          <w:tcPr>
            <w:tcW w:w="1164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338482.384</w:t>
            </w:r>
          </w:p>
        </w:tc>
        <w:tc>
          <w:tcPr>
            <w:tcW w:w="1164" w:type="dxa"/>
          </w:tcPr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sz w:val="22"/>
              </w:rPr>
              <w:t>347508.692</w:t>
            </w:r>
          </w:p>
        </w:tc>
      </w:tr>
    </w:tbl>
    <w:p>
      <w:pPr>
        <w:pStyle w:val="Heading1"/>
        <w:spacing w:before="137"/>
      </w:pPr>
      <w:r>
        <w:rPr/>
        <w:t>Figure 3D</w:t>
      </w:r>
    </w:p>
    <w:p>
      <w:pPr>
        <w:pStyle w:val="BodyText"/>
        <w:spacing w:before="173"/>
        <w:ind w:left="155"/>
      </w:pPr>
      <w:r>
        <w:rPr/>
        <w:t>Data: (fluorescence / OD600) - autofluorescence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32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1180"/>
        <w:gridCol w:w="1180"/>
        <w:gridCol w:w="1180"/>
        <w:gridCol w:w="1180"/>
      </w:tblGrid>
      <w:tr>
        <w:trPr>
          <w:trHeight w:val="255" w:hRule="atLeast"/>
        </w:trPr>
        <w:tc>
          <w:tcPr>
            <w:tcW w:w="118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right="0"/>
              <w:rPr>
                <w:b/>
                <w:sz w:val="22"/>
              </w:rPr>
            </w:pPr>
            <w:r>
              <w:rPr>
                <w:b/>
                <w:sz w:val="22"/>
              </w:rPr>
              <w:t>5' end</w:t>
            </w:r>
          </w:p>
        </w:tc>
        <w:tc>
          <w:tcPr>
            <w:tcW w:w="118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right="0"/>
              <w:rPr>
                <w:b/>
                <w:sz w:val="22"/>
              </w:rPr>
            </w:pPr>
            <w:r>
              <w:rPr>
                <w:b/>
                <w:sz w:val="22"/>
              </w:rPr>
              <w:t>3' UTR</w:t>
            </w:r>
          </w:p>
        </w:tc>
        <w:tc>
          <w:tcPr>
            <w:tcW w:w="118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right="0"/>
              <w:rPr>
                <w:b/>
                <w:sz w:val="22"/>
              </w:rPr>
            </w:pPr>
            <w:r>
              <w:rPr>
                <w:b/>
                <w:sz w:val="22"/>
              </w:rPr>
              <w:t>rep 1</w:t>
            </w:r>
          </w:p>
        </w:tc>
        <w:tc>
          <w:tcPr>
            <w:tcW w:w="118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right="0"/>
              <w:rPr>
                <w:b/>
                <w:sz w:val="22"/>
              </w:rPr>
            </w:pPr>
            <w:r>
              <w:rPr>
                <w:b/>
                <w:sz w:val="22"/>
              </w:rPr>
              <w:t>rep 2</w:t>
            </w:r>
          </w:p>
        </w:tc>
        <w:tc>
          <w:tcPr>
            <w:tcW w:w="118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right="0"/>
              <w:rPr>
                <w:b/>
                <w:sz w:val="22"/>
              </w:rPr>
            </w:pPr>
            <w:r>
              <w:rPr>
                <w:b/>
                <w:sz w:val="22"/>
              </w:rPr>
              <w:t>rep 3</w:t>
            </w:r>
          </w:p>
        </w:tc>
      </w:tr>
      <w:tr>
        <w:trPr>
          <w:trHeight w:val="255" w:hRule="atLeast"/>
        </w:trPr>
        <w:tc>
          <w:tcPr>
            <w:tcW w:w="1180" w:type="dxa"/>
            <w:vMerge w:val="restart"/>
            <w:tcBorders>
              <w:top w:val="single" w:sz="18" w:space="0" w:color="A4A4A4"/>
            </w:tcBorders>
          </w:tcPr>
          <w:p>
            <w:pPr>
              <w:pStyle w:val="TableParagraph"/>
              <w:spacing w:line="240" w:lineRule="auto"/>
              <w:ind w:right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 w:before="165"/>
              <w:ind w:right="0"/>
              <w:rPr>
                <w:i/>
                <w:sz w:val="22"/>
              </w:rPr>
            </w:pPr>
            <w:r>
              <w:rPr>
                <w:i/>
                <w:sz w:val="22"/>
              </w:rPr>
              <w:t>oppB</w:t>
            </w:r>
          </w:p>
        </w:tc>
        <w:tc>
          <w:tcPr>
            <w:tcW w:w="118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/>
              <w:ind w:right="0"/>
              <w:rPr>
                <w:i/>
                <w:sz w:val="22"/>
              </w:rPr>
            </w:pPr>
            <w:r>
              <w:rPr>
                <w:sz w:val="22"/>
              </w:rPr>
              <w:t>no </w:t>
            </w:r>
            <w:r>
              <w:rPr>
                <w:i/>
                <w:sz w:val="22"/>
              </w:rPr>
              <w:t>oppZ</w:t>
            </w:r>
          </w:p>
        </w:tc>
        <w:tc>
          <w:tcPr>
            <w:tcW w:w="118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134306.766</w:t>
            </w:r>
          </w:p>
        </w:tc>
        <w:tc>
          <w:tcPr>
            <w:tcW w:w="118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122162.299</w:t>
            </w:r>
          </w:p>
        </w:tc>
        <w:tc>
          <w:tcPr>
            <w:tcW w:w="118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119391.774</w:t>
            </w:r>
          </w:p>
        </w:tc>
      </w:tr>
      <w:tr>
        <w:trPr>
          <w:trHeight w:val="268" w:hRule="atLeast"/>
        </w:trPr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0"/>
              <w:rPr>
                <w:i/>
                <w:sz w:val="22"/>
              </w:rPr>
            </w:pPr>
            <w:r>
              <w:rPr>
                <w:i/>
                <w:sz w:val="22"/>
              </w:rPr>
              <w:t>oppZ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76591.8146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87685.8367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75165.674</w:t>
            </w:r>
          </w:p>
        </w:tc>
      </w:tr>
      <w:tr>
        <w:trPr>
          <w:trHeight w:val="267" w:hRule="atLeast"/>
        </w:trPr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0"/>
              <w:rPr>
                <w:sz w:val="22"/>
              </w:rPr>
            </w:pPr>
            <w:r>
              <w:rPr>
                <w:i/>
                <w:sz w:val="22"/>
              </w:rPr>
              <w:t>oppZ </w:t>
            </w:r>
            <w:r>
              <w:rPr>
                <w:sz w:val="22"/>
              </w:rPr>
              <w:t>M1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126353.86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123572.004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128291.904</w:t>
            </w:r>
          </w:p>
        </w:tc>
      </w:tr>
      <w:tr>
        <w:trPr>
          <w:trHeight w:val="267" w:hRule="atLeast"/>
        </w:trPr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0"/>
              <w:rPr>
                <w:sz w:val="22"/>
              </w:rPr>
            </w:pPr>
            <w:r>
              <w:rPr>
                <w:i/>
                <w:sz w:val="22"/>
              </w:rPr>
              <w:t>oppZ </w:t>
            </w:r>
            <w:r>
              <w:rPr>
                <w:sz w:val="22"/>
              </w:rPr>
              <w:t>M2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160283.41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130466.274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143833.985</w:t>
            </w:r>
          </w:p>
        </w:tc>
      </w:tr>
      <w:tr>
        <w:trPr>
          <w:trHeight w:val="268" w:hRule="atLeast"/>
        </w:trPr>
        <w:tc>
          <w:tcPr>
            <w:tcW w:w="1180" w:type="dxa"/>
            <w:vMerge w:val="restart"/>
          </w:tcPr>
          <w:p>
            <w:pPr>
              <w:pStyle w:val="TableParagraph"/>
              <w:spacing w:line="240" w:lineRule="auto" w:before="10"/>
              <w:ind w:righ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rPr>
                <w:sz w:val="22"/>
              </w:rPr>
            </w:pPr>
            <w:r>
              <w:rPr>
                <w:i/>
                <w:sz w:val="22"/>
              </w:rPr>
              <w:t>oppB </w:t>
            </w:r>
            <w:r>
              <w:rPr>
                <w:sz w:val="22"/>
              </w:rPr>
              <w:t>M1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0"/>
              <w:rPr>
                <w:i/>
                <w:sz w:val="22"/>
              </w:rPr>
            </w:pPr>
            <w:r>
              <w:rPr>
                <w:sz w:val="22"/>
              </w:rPr>
              <w:t>no </w:t>
            </w:r>
            <w:r>
              <w:rPr>
                <w:i/>
                <w:sz w:val="22"/>
              </w:rPr>
              <w:t>oppZ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125435.762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129691.884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125776.872</w:t>
            </w:r>
          </w:p>
        </w:tc>
      </w:tr>
      <w:tr>
        <w:trPr>
          <w:trHeight w:val="267" w:hRule="atLeast"/>
        </w:trPr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0"/>
              <w:rPr>
                <w:i/>
                <w:sz w:val="22"/>
              </w:rPr>
            </w:pPr>
            <w:r>
              <w:rPr>
                <w:i/>
                <w:sz w:val="22"/>
              </w:rPr>
              <w:t>oppZ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140458.973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137865.096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137130.305</w:t>
            </w:r>
          </w:p>
        </w:tc>
      </w:tr>
      <w:tr>
        <w:trPr>
          <w:trHeight w:val="268" w:hRule="atLeast"/>
        </w:trPr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0"/>
              <w:rPr>
                <w:sz w:val="22"/>
              </w:rPr>
            </w:pPr>
            <w:r>
              <w:rPr>
                <w:i/>
                <w:sz w:val="22"/>
              </w:rPr>
              <w:t>oppZ </w:t>
            </w:r>
            <w:r>
              <w:rPr>
                <w:sz w:val="22"/>
              </w:rPr>
              <w:t>M1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94553.8471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80045.6251</w:t>
            </w:r>
          </w:p>
        </w:tc>
        <w:tc>
          <w:tcPr>
            <w:tcW w:w="1180" w:type="dxa"/>
          </w:tcPr>
          <w:p>
            <w:pPr>
              <w:pStyle w:val="TableParagraph"/>
              <w:spacing w:line="237" w:lineRule="exact" w:before="11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75825.2929</w:t>
            </w:r>
          </w:p>
        </w:tc>
      </w:tr>
    </w:tbl>
    <w:p>
      <w:pPr>
        <w:pStyle w:val="BodyText"/>
        <w:rPr>
          <w:sz w:val="13"/>
        </w:rPr>
      </w:pPr>
      <w:r>
        <w:rPr/>
        <w:pict>
          <v:group style="position:absolute;margin-left:28.080002pt;margin-top:9.446pt;width:238.35pt;height:278.3pt;mso-position-horizontal-relative:page;mso-position-vertical-relative:paragraph;z-index:-251657216;mso-wrap-distance-left:0;mso-wrap-distance-right:0" coordorigin="562,189" coordsize="4767,5566" alt="Ein Bild, das Monitor, Foto, Mann, weiß enthält.  Automatisch generierte Beschreibung">
            <v:shape style="position:absolute;left:561;top:188;width:4767;height:5566" type="#_x0000_t75" alt="Ein Bild, das Monitor, Foto, Mann, weiß enthält.  Automatisch generierte Beschreibung" stroked="false">
              <v:imagedata r:id="rId6" o:title=""/>
            </v:shape>
            <v:rect style="position:absolute;left:2001;top:5044;width:2420;height:344" filled="false" stroked="true" strokeweight=".96pt" strokecolor="#000000">
              <v:stroke dashstyle="shortdash"/>
            </v:rect>
            <v:shape style="position:absolute;left:2145;top:4763;width:2760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659" w:val="left" w:leader="none"/>
                        <w:tab w:pos="988" w:val="left" w:leader="none"/>
                        <w:tab w:pos="1319" w:val="left" w:leader="none"/>
                        <w:tab w:pos="1647" w:val="left" w:leader="none"/>
                        <w:tab w:pos="19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</w:r>
                    <w:r>
                      <w:rPr>
                        <w:rFonts w:ascii="Arial"/>
                        <w:spacing w:val="45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176" w:val="left" w:leader="none"/>
        </w:tabs>
        <w:spacing w:before="87"/>
        <w:ind w:left="266"/>
      </w:pPr>
      <w:r>
        <w:rPr/>
        <w:t>OppZ</w:t>
      </w:r>
      <w:r>
        <w:rPr>
          <w:spacing w:val="-2"/>
        </w:rPr>
        <w:t> </w:t>
      </w:r>
      <w:r>
        <w:rPr/>
        <w:t>(KPO-2687)</w:t>
        <w:tab/>
        <w:t>5S</w:t>
      </w:r>
      <w:r>
        <w:rPr>
          <w:spacing w:val="-3"/>
        </w:rPr>
        <w:t> </w:t>
      </w:r>
      <w:r>
        <w:rPr/>
        <w:t>(KPO-0243)</w:t>
      </w:r>
    </w:p>
    <w:sectPr>
      <w:type w:val="continuous"/>
      <w:pgSz w:w="10800" w:h="14400"/>
      <w:pgMar w:top="300" w:bottom="280" w:left="4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6"/>
      <w:ind w:left="155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6" w:lineRule="exact"/>
      <w:ind w:right="-1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2020-07-15T12:18:23Z</dcterms:created>
  <dcterms:modified xsi:type="dcterms:W3CDTF">2020-07-15T12:18:23Z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