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/>
      </w:pPr>
      <w:r>
        <w:rPr/>
        <w:t>Source data for Figure 7 – figure supplement 2</w:t>
      </w:r>
    </w:p>
    <w:p>
      <w:pPr>
        <w:pStyle w:val="BodyText"/>
        <w:rPr>
          <w:b/>
          <w:sz w:val="22"/>
        </w:rPr>
      </w:pPr>
    </w:p>
    <w:p>
      <w:pPr>
        <w:spacing w:before="93"/>
        <w:ind w:left="15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 7 – figure supplement 2A</w:t>
      </w:r>
    </w:p>
    <w:p>
      <w:pPr>
        <w:pStyle w:val="BodyText"/>
        <w:spacing w:before="159"/>
        <w:ind w:left="155"/>
      </w:pPr>
      <w:r>
        <w:rPr/>
        <w:t>Data: </w:t>
      </w:r>
      <w:r>
        <w:rPr>
          <w:i/>
        </w:rPr>
        <w:t>carA </w:t>
      </w:r>
      <w:r>
        <w:rPr/>
        <w:t>transcript levels determined by qRT-PCR, fold change relative to t = 0 min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20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rPr>
          <w:trHeight w:val="226" w:hRule="atLeast"/>
        </w:trPr>
        <w:tc>
          <w:tcPr>
            <w:tcW w:w="103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810" w:right="17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pCtrl</w:t>
            </w: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813" w:right="17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pCarZ</w:t>
            </w:r>
          </w:p>
        </w:tc>
      </w:tr>
      <w:tr>
        <w:trPr>
          <w:trHeight w:val="226" w:hRule="atLeast"/>
        </w:trPr>
        <w:tc>
          <w:tcPr>
            <w:tcW w:w="103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[min]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0.000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0.411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0.467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0.405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0.427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0.094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0.084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0.073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0.084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0.008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0.258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0.285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0.287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0.037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0.051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0.043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0.044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0.006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0.202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0.164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0.202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0.189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0.032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0.031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0.033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0.032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0.001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0.113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0.101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0.138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0.117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0.022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0.021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0.001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1"/>
      </w:pPr>
      <w:r>
        <w:rPr/>
        <w:t>Figure 7 – figure supplement 2B</w:t>
      </w:r>
    </w:p>
    <w:p>
      <w:pPr>
        <w:pStyle w:val="BodyText"/>
        <w:spacing w:before="160"/>
        <w:ind w:left="155"/>
      </w:pPr>
      <w:r>
        <w:rPr/>
        <w:t>Data: </w:t>
      </w:r>
      <w:r>
        <w:rPr>
          <w:i/>
        </w:rPr>
        <w:t>carB </w:t>
      </w:r>
      <w:r>
        <w:rPr/>
        <w:t>transcript levels determined by qRT-PCR, fold change relative to t = 0 min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rPr>
          <w:trHeight w:val="226" w:hRule="atLeast"/>
        </w:trPr>
        <w:tc>
          <w:tcPr>
            <w:tcW w:w="103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810" w:right="17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pCtrl</w:t>
            </w: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813" w:right="17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pCarZ</w:t>
            </w:r>
          </w:p>
        </w:tc>
      </w:tr>
      <w:tr>
        <w:trPr>
          <w:trHeight w:val="226" w:hRule="atLeast"/>
        </w:trPr>
        <w:tc>
          <w:tcPr>
            <w:tcW w:w="103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[min]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0.000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0.581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0.691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0.690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0.654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0.061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0.445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0.297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0.360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0.367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0.061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0.354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0.364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0.482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0.178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0.158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0.161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0.166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0.009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0.283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0.259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0.433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0.325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0.041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0.197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0.097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0.132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0.142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0.041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0.177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0.183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0.281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0.214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0.102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0.097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0.112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0.104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0.006</w:t>
            </w:r>
          </w:p>
        </w:tc>
      </w:tr>
    </w:tbl>
    <w:sectPr>
      <w:type w:val="continuous"/>
      <w:pgSz w:w="10800" w:h="14400"/>
      <w:pgMar w:top="520" w:bottom="280" w:left="4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55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" w:line="213" w:lineRule="exact"/>
      <w:ind w:right="-15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2020-07-15T12:27:21Z</dcterms:created>
  <dcterms:modified xsi:type="dcterms:W3CDTF">2020-07-15T12:27:21Z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